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0F2" w:rsidRDefault="000110F2">
      <w:pPr>
        <w:rPr>
          <w:noProof/>
        </w:rPr>
      </w:pPr>
    </w:p>
    <w:p w:rsidR="000110F2" w:rsidRPr="00481F64" w:rsidRDefault="000110F2">
      <w:r>
        <w:rPr>
          <w:rFonts w:ascii="Arial" w:hAnsi="Arial" w:cs="Arial"/>
          <w:noProof/>
        </w:rPr>
        <w:drawing>
          <wp:inline distT="0" distB="0" distL="0" distR="0">
            <wp:extent cx="6372860" cy="1421220"/>
            <wp:effectExtent l="19050" t="0" r="889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1220"/>
                    </a:xfrm>
                    <a:prstGeom prst="rect">
                      <a:avLst/>
                    </a:prstGeom>
                    <a:noFill/>
                    <a:ln w="9525">
                      <a:noFill/>
                      <a:miter lim="800000"/>
                      <a:headEnd/>
                      <a:tailEnd/>
                    </a:ln>
                  </pic:spPr>
                </pic:pic>
              </a:graphicData>
            </a:graphic>
          </wp:inline>
        </w:drawing>
      </w:r>
    </w:p>
    <w:p w:rsidR="009B5B9E" w:rsidRDefault="009B5B9E">
      <w:pPr>
        <w:rPr>
          <w:lang w:val="sr-Cyrl-CS"/>
        </w:rPr>
      </w:pPr>
    </w:p>
    <w:p w:rsidR="00AD5CD2" w:rsidRDefault="00AD5CD2">
      <w:pPr>
        <w:rPr>
          <w:lang w:val="sr-Cyrl-CS"/>
        </w:rPr>
      </w:pPr>
    </w:p>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B86477">
        <w:rPr>
          <w:lang w:val="en-US"/>
        </w:rPr>
        <w:t xml:space="preserve"> </w:t>
      </w:r>
      <w:r w:rsidRPr="00BF0FA5">
        <w:t>јавн</w:t>
      </w:r>
      <w:r w:rsidR="00A73FF2" w:rsidRPr="00BF0FA5">
        <w:t>е набавке</w:t>
      </w:r>
      <w:r w:rsidR="009B5B9E" w:rsidRPr="00BF0FA5">
        <w:t xml:space="preserve">: </w:t>
      </w:r>
      <w:r w:rsidR="000110F2">
        <w:rPr>
          <w:b/>
          <w:lang w:val="en-US"/>
        </w:rPr>
        <w:t>20</w:t>
      </w:r>
      <w:r w:rsidR="002671B4" w:rsidRPr="000110F2">
        <w:rPr>
          <w:b/>
          <w:lang w:val="en-US"/>
        </w:rPr>
        <w:t>/2020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0110F2">
        <w:rPr>
          <w:sz w:val="40"/>
          <w:szCs w:val="40"/>
          <w:lang w:val="en-US"/>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9B5B9E" w:rsidRPr="00C82206" w:rsidRDefault="00A73FF2" w:rsidP="00A73FF2">
      <w:pPr>
        <w:jc w:val="center"/>
        <w:rPr>
          <w:b/>
          <w:i/>
          <w:lang w:val="sr-Cyrl-CS"/>
        </w:rPr>
      </w:pPr>
      <w:r w:rsidRPr="00C82206">
        <w:rPr>
          <w:b/>
          <w:i/>
          <w:lang w:val="sr-Cyrl-CS"/>
        </w:rPr>
        <w:t>ОТВОРЕНИ ПОСТУПАК</w:t>
      </w:r>
    </w:p>
    <w:p w:rsidR="008C07D4" w:rsidRPr="00C82206" w:rsidRDefault="008C07D4" w:rsidP="00C82206">
      <w:pPr>
        <w:jc w:val="center"/>
        <w:rPr>
          <w:b/>
          <w:i/>
        </w:rPr>
      </w:pPr>
      <w:r w:rsidRPr="00C82206">
        <w:rPr>
          <w:b/>
          <w:i/>
        </w:rPr>
        <w:t>-ОКВИРНИ СПОРАЗУМ-</w:t>
      </w:r>
    </w:p>
    <w:p w:rsidR="00871DED" w:rsidRDefault="00871DED">
      <w:pPr>
        <w:rPr>
          <w:lang w:val="sr-Latn-CS"/>
        </w:rPr>
      </w:pPr>
    </w:p>
    <w:p w:rsidR="00ED0AE8" w:rsidRDefault="00ED0AE8"/>
    <w:p w:rsidR="0064300F" w:rsidRDefault="0064300F"/>
    <w:p w:rsidR="0064300F" w:rsidRDefault="0064300F"/>
    <w:p w:rsidR="0064300F" w:rsidRDefault="0064300F"/>
    <w:p w:rsidR="0064300F" w:rsidRPr="0064300F" w:rsidRDefault="0064300F"/>
    <w:p w:rsidR="0064300F" w:rsidRDefault="002671B4">
      <w:pPr>
        <w:jc w:val="center"/>
        <w:rPr>
          <w:b/>
          <w:sz w:val="22"/>
          <w:szCs w:val="22"/>
        </w:rPr>
      </w:pPr>
      <w:r>
        <w:rPr>
          <w:b/>
          <w:sz w:val="48"/>
          <w:szCs w:val="48"/>
        </w:rPr>
        <w:t>Стубови за јавно осветљење</w:t>
      </w:r>
    </w:p>
    <w:p w:rsidR="0064300F" w:rsidRDefault="0064300F">
      <w:pPr>
        <w:jc w:val="center"/>
        <w:rPr>
          <w:b/>
          <w:sz w:val="22"/>
          <w:szCs w:val="22"/>
        </w:rPr>
      </w:pPr>
    </w:p>
    <w:p w:rsidR="00736902" w:rsidRPr="0065090A" w:rsidRDefault="00736902" w:rsidP="00736902">
      <w:pPr>
        <w:jc w:val="center"/>
      </w:pPr>
      <w:r w:rsidRPr="00BF0FA5">
        <w:rPr>
          <w:lang w:val="sr-Cyrl-CS"/>
        </w:rPr>
        <w:t>Ознака из општег речника набавке:</w:t>
      </w:r>
      <w:r w:rsidR="00404D96">
        <w:t xml:space="preserve"> </w:t>
      </w:r>
      <w:r w:rsidR="002671B4" w:rsidRPr="002671B4">
        <w:rPr>
          <w:b/>
          <w:i/>
          <w:color w:val="000000"/>
          <w:sz w:val="28"/>
          <w:lang w:eastAsia="zh-CN"/>
        </w:rPr>
        <w:t>34928510</w:t>
      </w:r>
    </w:p>
    <w:p w:rsidR="00871DED" w:rsidRDefault="00871DED" w:rsidP="00025632">
      <w:pPr>
        <w:rPr>
          <w:sz w:val="28"/>
          <w:szCs w:val="28"/>
        </w:rPr>
      </w:pP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8E36DF" w:rsidRDefault="00680EBE" w:rsidP="00871DED">
      <w:pPr>
        <w:jc w:val="center"/>
        <w:rPr>
          <w:b/>
          <w:i/>
          <w:sz w:val="28"/>
          <w:szCs w:val="28"/>
        </w:rPr>
      </w:pPr>
      <w:r w:rsidRPr="00BF0FA5">
        <w:rPr>
          <w:b/>
          <w:i/>
          <w:lang w:val="sr-Cyrl-CS"/>
        </w:rPr>
        <w:t>Укупан</w:t>
      </w:r>
      <w:r w:rsidR="002B48A0">
        <w:rPr>
          <w:b/>
          <w:i/>
        </w:rPr>
        <w:t xml:space="preserve"> </w:t>
      </w:r>
      <w:r w:rsidRPr="00BF0FA5">
        <w:rPr>
          <w:b/>
          <w:i/>
          <w:lang w:val="sr-Cyrl-CS"/>
        </w:rPr>
        <w:t>број</w:t>
      </w:r>
      <w:r w:rsidR="002B48A0">
        <w:rPr>
          <w:b/>
          <w:i/>
        </w:rPr>
        <w:t xml:space="preserve"> </w:t>
      </w:r>
      <w:r w:rsidRPr="00BF0FA5">
        <w:rPr>
          <w:b/>
          <w:i/>
          <w:lang w:val="sr-Cyrl-CS"/>
        </w:rPr>
        <w:t>страна</w:t>
      </w:r>
      <w:r w:rsidR="00871DED" w:rsidRPr="00BF0FA5">
        <w:rPr>
          <w:b/>
          <w:i/>
          <w:lang w:val="sr-Latn-CS"/>
        </w:rPr>
        <w:t>:</w:t>
      </w:r>
      <w:r w:rsidR="00F306C6">
        <w:rPr>
          <w:b/>
          <w:i/>
          <w:lang w:val="sr-Latn-CS"/>
        </w:rPr>
        <w:t xml:space="preserve"> </w:t>
      </w:r>
      <w:r w:rsidR="002B48A0">
        <w:rPr>
          <w:b/>
          <w:i/>
        </w:rPr>
        <w:t>75</w:t>
      </w:r>
    </w:p>
    <w:p w:rsidR="00922FAC" w:rsidRDefault="00922FAC" w:rsidP="005D3BAF">
      <w:pPr>
        <w:rPr>
          <w:sz w:val="28"/>
          <w:szCs w:val="28"/>
        </w:rPr>
      </w:pPr>
    </w:p>
    <w:p w:rsidR="0064300F" w:rsidRDefault="0064300F" w:rsidP="005D3BAF">
      <w:pPr>
        <w:rPr>
          <w:sz w:val="28"/>
          <w:szCs w:val="28"/>
        </w:rPr>
      </w:pPr>
    </w:p>
    <w:p w:rsidR="0064300F" w:rsidRDefault="0064300F" w:rsidP="005D3BAF">
      <w:pPr>
        <w:rPr>
          <w:sz w:val="28"/>
          <w:szCs w:val="28"/>
        </w:rPr>
      </w:pPr>
    </w:p>
    <w:p w:rsidR="0064300F" w:rsidRPr="005D3BAF" w:rsidRDefault="0064300F" w:rsidP="005D3BAF">
      <w:pPr>
        <w:rPr>
          <w:sz w:val="28"/>
          <w:szCs w:val="28"/>
        </w:rPr>
      </w:pPr>
    </w:p>
    <w:p w:rsidR="00252EF2" w:rsidRPr="00404D96" w:rsidRDefault="00090673" w:rsidP="00ED0AE8">
      <w:pPr>
        <w:jc w:val="center"/>
        <w:rPr>
          <w:b/>
          <w:noProof/>
          <w:lang w:val="sr-Cyrl-CS"/>
        </w:rPr>
      </w:pPr>
      <w:r w:rsidRPr="00AD5CD2">
        <w:rPr>
          <w:b/>
          <w:noProof/>
          <w:lang w:val="sr-Cyrl-CS"/>
        </w:rPr>
        <w:t xml:space="preserve">Рок за достављање понуда: закључно са </w:t>
      </w:r>
      <w:r w:rsidR="008C737D">
        <w:rPr>
          <w:b/>
          <w:noProof/>
        </w:rPr>
        <w:t>24.08</w:t>
      </w:r>
      <w:r w:rsidR="00576F1F" w:rsidRPr="00404D96">
        <w:rPr>
          <w:b/>
          <w:noProof/>
        </w:rPr>
        <w:t>.</w:t>
      </w:r>
      <w:r w:rsidR="00481F64" w:rsidRPr="00404D96">
        <w:rPr>
          <w:b/>
          <w:noProof/>
          <w:shd w:val="clear" w:color="auto" w:fill="FFFFFF"/>
          <w:lang w:val="sr-Cyrl-CS"/>
        </w:rPr>
        <w:t>2020</w:t>
      </w:r>
      <w:r w:rsidRPr="00404D96">
        <w:rPr>
          <w:b/>
          <w:noProof/>
          <w:shd w:val="clear" w:color="auto" w:fill="FFFFFF"/>
          <w:lang w:val="sr-Cyrl-CS"/>
        </w:rPr>
        <w:t>.</w:t>
      </w:r>
      <w:r w:rsidRPr="00404D96">
        <w:rPr>
          <w:b/>
          <w:noProof/>
          <w:lang w:val="sr-Cyrl-CS"/>
        </w:rPr>
        <w:t xml:space="preserve">године, до </w:t>
      </w:r>
      <w:r w:rsidR="00404D96">
        <w:rPr>
          <w:b/>
          <w:noProof/>
        </w:rPr>
        <w:t>12:00</w:t>
      </w:r>
      <w:r w:rsidRPr="00404D96">
        <w:rPr>
          <w:b/>
          <w:noProof/>
          <w:lang w:val="sr-Cyrl-CS"/>
        </w:rPr>
        <w:t xml:space="preserve"> часова.</w:t>
      </w:r>
    </w:p>
    <w:p w:rsidR="00922FAC" w:rsidRPr="00404D96" w:rsidRDefault="00922FAC" w:rsidP="00090673">
      <w:pPr>
        <w:jc w:val="center"/>
        <w:rPr>
          <w:b/>
          <w:noProof/>
        </w:rPr>
      </w:pPr>
    </w:p>
    <w:p w:rsidR="0064300F" w:rsidRPr="002A0876" w:rsidRDefault="00090673" w:rsidP="00A4532C">
      <w:pPr>
        <w:jc w:val="center"/>
        <w:rPr>
          <w:b/>
          <w:noProof/>
          <w:lang w:val="sr-Cyrl-CS"/>
        </w:rPr>
      </w:pPr>
      <w:r w:rsidRPr="00404D96">
        <w:rPr>
          <w:b/>
          <w:noProof/>
          <w:lang w:val="sr-Cyrl-CS"/>
        </w:rPr>
        <w:t xml:space="preserve">Датум отварања понуда: </w:t>
      </w:r>
      <w:r w:rsidR="008C737D">
        <w:rPr>
          <w:b/>
          <w:noProof/>
        </w:rPr>
        <w:t>24.08</w:t>
      </w:r>
      <w:r w:rsidR="00481F64" w:rsidRPr="00404D96">
        <w:rPr>
          <w:b/>
          <w:noProof/>
        </w:rPr>
        <w:t>.</w:t>
      </w:r>
      <w:r w:rsidR="00481F64" w:rsidRPr="00404D96">
        <w:rPr>
          <w:b/>
          <w:noProof/>
          <w:shd w:val="clear" w:color="auto" w:fill="FFFFFF"/>
          <w:lang w:val="sr-Cyrl-CS"/>
        </w:rPr>
        <w:t>2020.</w:t>
      </w:r>
      <w:r w:rsidRPr="00404D96">
        <w:rPr>
          <w:b/>
          <w:noProof/>
          <w:lang w:val="sr-Cyrl-CS"/>
        </w:rPr>
        <w:t xml:space="preserve">године, у </w:t>
      </w:r>
      <w:r w:rsidR="00404D96">
        <w:rPr>
          <w:b/>
          <w:noProof/>
        </w:rPr>
        <w:t xml:space="preserve">12:15 </w:t>
      </w:r>
      <w:r w:rsidR="002A0876" w:rsidRPr="00404D96">
        <w:rPr>
          <w:b/>
          <w:noProof/>
          <w:lang w:val="sr-Cyrl-CS"/>
        </w:rPr>
        <w:t>часова</w:t>
      </w:r>
    </w:p>
    <w:p w:rsidR="0064300F" w:rsidRDefault="0064300F" w:rsidP="00A4532C">
      <w:pPr>
        <w:jc w:val="center"/>
        <w:rPr>
          <w:sz w:val="28"/>
          <w:szCs w:val="28"/>
        </w:rPr>
      </w:pPr>
    </w:p>
    <w:p w:rsidR="00A4532C" w:rsidRPr="00BF0FA5" w:rsidRDefault="00481F64" w:rsidP="00A4532C">
      <w:pPr>
        <w:jc w:val="center"/>
        <w:rPr>
          <w:sz w:val="28"/>
          <w:szCs w:val="28"/>
          <w:lang w:val="sr-Latn-CS"/>
        </w:rPr>
      </w:pPr>
      <w:r>
        <w:rPr>
          <w:sz w:val="28"/>
          <w:szCs w:val="28"/>
        </w:rPr>
        <w:t>Ј</w:t>
      </w:r>
      <w:r w:rsidR="00205A0A">
        <w:rPr>
          <w:sz w:val="28"/>
          <w:szCs w:val="28"/>
        </w:rPr>
        <w:t>у</w:t>
      </w:r>
      <w:bookmarkStart w:id="0" w:name="_GoBack"/>
      <w:bookmarkEnd w:id="0"/>
      <w:r w:rsidR="00F306C6">
        <w:rPr>
          <w:sz w:val="28"/>
          <w:szCs w:val="28"/>
        </w:rPr>
        <w:t>л</w:t>
      </w:r>
      <w:r w:rsidR="00CB40F0">
        <w:rPr>
          <w:sz w:val="28"/>
          <w:szCs w:val="28"/>
          <w:lang w:val="sr-Cyrl-CS"/>
        </w:rPr>
        <w:t>,</w:t>
      </w:r>
      <w:r>
        <w:rPr>
          <w:sz w:val="28"/>
          <w:szCs w:val="28"/>
          <w:lang w:val="sr-Cyrl-CS"/>
        </w:rPr>
        <w:t xml:space="preserve"> 2020</w:t>
      </w:r>
      <w:r w:rsidR="00963648" w:rsidRPr="00BF0FA5">
        <w:rPr>
          <w:sz w:val="28"/>
          <w:szCs w:val="28"/>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0409EF" w:rsidRPr="003508B0" w:rsidRDefault="00A73FF2" w:rsidP="00A73FF2">
      <w:pPr>
        <w:pStyle w:val="Header"/>
        <w:tabs>
          <w:tab w:val="clear" w:pos="4703"/>
          <w:tab w:val="clear" w:pos="9406"/>
        </w:tabs>
        <w:jc w:val="both"/>
        <w:rPr>
          <w:rFonts w:ascii="Times New Roman" w:hAnsi="Times New Roman" w:cs="Times New Roman"/>
          <w:lang w:val="sr-Cyrl-CS"/>
        </w:rPr>
      </w:pPr>
      <w:r w:rsidRPr="003508B0">
        <w:rPr>
          <w:rFonts w:ascii="Times New Roman" w:hAnsi="Times New Roman" w:cs="Times New Roman"/>
          <w:lang w:val="sr-Cyrl-CS"/>
        </w:rPr>
        <w:lastRenderedPageBreak/>
        <w:t>На основу члана 32.</w:t>
      </w:r>
      <w:r w:rsidR="008C07D4" w:rsidRPr="003508B0">
        <w:rPr>
          <w:rFonts w:ascii="Times New Roman" w:hAnsi="Times New Roman" w:cs="Times New Roman"/>
          <w:lang w:val="sr-Cyrl-CS"/>
        </w:rPr>
        <w:t>,40.став 1</w:t>
      </w:r>
      <w:r w:rsidR="004D1CB9" w:rsidRPr="003508B0">
        <w:rPr>
          <w:rFonts w:ascii="Times New Roman" w:hAnsi="Times New Roman" w:cs="Times New Roman"/>
        </w:rPr>
        <w:t xml:space="preserve">, члана 40а став 2. тачка </w:t>
      </w:r>
      <w:r w:rsidR="0065090A" w:rsidRPr="003508B0">
        <w:rPr>
          <w:rFonts w:ascii="Times New Roman" w:hAnsi="Times New Roman" w:cs="Times New Roman"/>
        </w:rPr>
        <w:t>1</w:t>
      </w:r>
      <w:r w:rsidR="004D1CB9" w:rsidRPr="003508B0">
        <w:rPr>
          <w:rFonts w:ascii="Times New Roman" w:hAnsi="Times New Roman" w:cs="Times New Roman"/>
        </w:rPr>
        <w:t>.</w:t>
      </w:r>
      <w:r w:rsidRPr="003508B0">
        <w:rPr>
          <w:rFonts w:ascii="Times New Roman" w:hAnsi="Times New Roman" w:cs="Times New Roman"/>
          <w:lang w:val="sr-Cyrl-CS"/>
        </w:rPr>
        <w:t xml:space="preserve"> и 61. Закона о јавним набавкама (“Службени гласник Републике Србије” број </w:t>
      </w:r>
      <w:r w:rsidR="007810DB" w:rsidRPr="003508B0">
        <w:rPr>
          <w:rFonts w:ascii="Times New Roman" w:hAnsi="Times New Roman" w:cs="Times New Roman"/>
          <w:lang w:val="sr-Cyrl-CS"/>
        </w:rPr>
        <w:t xml:space="preserve">124/12, 14/15 и број </w:t>
      </w:r>
      <w:r w:rsidR="007810DB" w:rsidRPr="003508B0">
        <w:rPr>
          <w:rFonts w:ascii="Times New Roman" w:hAnsi="Times New Roman" w:cs="Times New Roman"/>
        </w:rPr>
        <w:t>68/15</w:t>
      </w:r>
      <w:r w:rsidRPr="003508B0">
        <w:rPr>
          <w:rFonts w:ascii="Times New Roman" w:hAnsi="Times New Roman" w:cs="Times New Roman"/>
          <w:lang w:val="sr-Cyrl-CS"/>
        </w:rPr>
        <w:t xml:space="preserve">, у даљем тексту: Закон) и члана 2. </w:t>
      </w:r>
      <w:r w:rsidR="007C340C" w:rsidRPr="003508B0">
        <w:rPr>
          <w:rFonts w:ascii="Times New Roman" w:hAnsi="Times New Roman" w:cs="Times New Roman"/>
          <w:lang w:val="sr-Cyrl-CS"/>
        </w:rPr>
        <w:t xml:space="preserve">и 8. </w:t>
      </w:r>
      <w:r w:rsidRPr="003508B0">
        <w:rPr>
          <w:rFonts w:ascii="Times New Roman" w:hAnsi="Times New Roman" w:cs="Times New Roman"/>
          <w:lang w:val="sr-Cyrl-CS"/>
        </w:rPr>
        <w:t xml:space="preserve">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w:t>
      </w:r>
      <w:r w:rsidR="001A45DC" w:rsidRPr="003508B0">
        <w:rPr>
          <w:rFonts w:ascii="Times New Roman" w:hAnsi="Times New Roman" w:cs="Times New Roman"/>
        </w:rPr>
        <w:t>86</w:t>
      </w:r>
      <w:r w:rsidR="001A45DC" w:rsidRPr="003508B0">
        <w:rPr>
          <w:rFonts w:ascii="Times New Roman" w:hAnsi="Times New Roman" w:cs="Times New Roman"/>
          <w:lang w:val="sr-Cyrl-CS"/>
        </w:rPr>
        <w:t>/</w:t>
      </w:r>
      <w:r w:rsidR="001A45DC" w:rsidRPr="003508B0">
        <w:rPr>
          <w:rFonts w:ascii="Times New Roman" w:hAnsi="Times New Roman" w:cs="Times New Roman"/>
        </w:rPr>
        <w:t>20</w:t>
      </w:r>
      <w:r w:rsidR="001A45DC" w:rsidRPr="003508B0">
        <w:rPr>
          <w:rFonts w:ascii="Times New Roman" w:hAnsi="Times New Roman" w:cs="Times New Roman"/>
          <w:lang w:val="sr-Cyrl-CS"/>
        </w:rPr>
        <w:t>1</w:t>
      </w:r>
      <w:r w:rsidR="001A45DC" w:rsidRPr="003508B0">
        <w:rPr>
          <w:rFonts w:ascii="Times New Roman" w:hAnsi="Times New Roman" w:cs="Times New Roman"/>
        </w:rPr>
        <w:t>5</w:t>
      </w:r>
      <w:r w:rsidR="00BF0FD6" w:rsidRPr="003508B0">
        <w:rPr>
          <w:rFonts w:ascii="Times New Roman" w:hAnsi="Times New Roman" w:cs="Times New Roman"/>
        </w:rPr>
        <w:t xml:space="preserve"> и 41/2019</w:t>
      </w:r>
      <w:r w:rsidRPr="003508B0">
        <w:rPr>
          <w:rFonts w:ascii="Times New Roman" w:hAnsi="Times New Roman" w:cs="Times New Roman"/>
          <w:lang w:val="sr-Cyrl-CS"/>
        </w:rPr>
        <w:t xml:space="preserve">), Одлуке о покретању поступка јавне набавке </w:t>
      </w:r>
      <w:r w:rsidR="00567331" w:rsidRPr="008C0845">
        <w:rPr>
          <w:rFonts w:ascii="Times New Roman" w:hAnsi="Times New Roman" w:cs="Times New Roman"/>
        </w:rPr>
        <w:t>20</w:t>
      </w:r>
      <w:r w:rsidR="002671B4" w:rsidRPr="008C0845">
        <w:rPr>
          <w:rFonts w:ascii="Times New Roman" w:hAnsi="Times New Roman" w:cs="Times New Roman"/>
        </w:rPr>
        <w:t>/2020</w:t>
      </w:r>
      <w:r w:rsidRPr="008C0845">
        <w:rPr>
          <w:rFonts w:ascii="Times New Roman" w:hAnsi="Times New Roman" w:cs="Times New Roman"/>
          <w:lang w:val="sr-Cyrl-CS"/>
        </w:rPr>
        <w:t xml:space="preserve"> број </w:t>
      </w:r>
      <w:r w:rsidR="008C0845" w:rsidRPr="008C0845">
        <w:rPr>
          <w:rFonts w:ascii="Times New Roman" w:hAnsi="Times New Roman" w:cs="Times New Roman"/>
        </w:rPr>
        <w:t>858</w:t>
      </w:r>
      <w:r w:rsidR="000409EF" w:rsidRPr="008C0845">
        <w:rPr>
          <w:rFonts w:ascii="Times New Roman" w:hAnsi="Times New Roman" w:cs="Times New Roman"/>
          <w:lang w:val="sr-Cyrl-CS"/>
        </w:rPr>
        <w:t xml:space="preserve"> од</w:t>
      </w:r>
      <w:r w:rsidR="008C0845" w:rsidRPr="008C0845">
        <w:rPr>
          <w:rFonts w:ascii="Times New Roman" w:hAnsi="Times New Roman" w:cs="Times New Roman"/>
          <w:noProof/>
        </w:rPr>
        <w:t xml:space="preserve"> 24</w:t>
      </w:r>
      <w:r w:rsidR="008C0845">
        <w:rPr>
          <w:rFonts w:ascii="Times New Roman" w:hAnsi="Times New Roman" w:cs="Times New Roman"/>
          <w:b/>
          <w:noProof/>
        </w:rPr>
        <w:t xml:space="preserve">. </w:t>
      </w:r>
      <w:r w:rsidR="008C0845" w:rsidRPr="008C0845">
        <w:rPr>
          <w:rFonts w:ascii="Times New Roman" w:hAnsi="Times New Roman" w:cs="Times New Roman"/>
          <w:noProof/>
        </w:rPr>
        <w:t>06</w:t>
      </w:r>
      <w:r w:rsidR="00BF0FD6" w:rsidRPr="008C0845">
        <w:rPr>
          <w:rFonts w:ascii="Times New Roman" w:hAnsi="Times New Roman" w:cs="Times New Roman"/>
          <w:noProof/>
        </w:rPr>
        <w:t>.</w:t>
      </w:r>
      <w:r w:rsidR="00BF0FD6" w:rsidRPr="008C0845">
        <w:rPr>
          <w:rFonts w:ascii="Times New Roman" w:hAnsi="Times New Roman" w:cs="Times New Roman"/>
          <w:noProof/>
          <w:shd w:val="clear" w:color="auto" w:fill="FFFFFF"/>
          <w:lang w:val="sr-Cyrl-CS"/>
        </w:rPr>
        <w:t>2020</w:t>
      </w:r>
      <w:r w:rsidR="00BF0FD6" w:rsidRPr="00567331">
        <w:rPr>
          <w:rFonts w:ascii="Times New Roman" w:hAnsi="Times New Roman" w:cs="Times New Roman"/>
          <w:b/>
          <w:noProof/>
          <w:shd w:val="clear" w:color="auto" w:fill="FFFFFF"/>
          <w:lang w:val="sr-Cyrl-CS"/>
        </w:rPr>
        <w:t>.</w:t>
      </w:r>
      <w:r w:rsidR="000409EF" w:rsidRPr="00567331">
        <w:rPr>
          <w:rFonts w:ascii="Times New Roman" w:hAnsi="Times New Roman" w:cs="Times New Roman"/>
          <w:lang w:val="sr-Cyrl-CS"/>
        </w:rPr>
        <w:t xml:space="preserve">године и Решења о образовању комисије за јавну набавку </w:t>
      </w:r>
      <w:r w:rsidR="00567331">
        <w:rPr>
          <w:rFonts w:ascii="Times New Roman" w:hAnsi="Times New Roman" w:cs="Times New Roman"/>
          <w:b/>
        </w:rPr>
        <w:t>20</w:t>
      </w:r>
      <w:r w:rsidR="002671B4" w:rsidRPr="00567331">
        <w:rPr>
          <w:rFonts w:ascii="Times New Roman" w:hAnsi="Times New Roman" w:cs="Times New Roman"/>
          <w:b/>
        </w:rPr>
        <w:t>/2020</w:t>
      </w:r>
      <w:r w:rsidR="00567331">
        <w:rPr>
          <w:rFonts w:ascii="Times New Roman" w:hAnsi="Times New Roman" w:cs="Times New Roman"/>
          <w:b/>
        </w:rPr>
        <w:t xml:space="preserve"> </w:t>
      </w:r>
      <w:r w:rsidR="000409EF" w:rsidRPr="00567331">
        <w:rPr>
          <w:rFonts w:ascii="Times New Roman" w:hAnsi="Times New Roman" w:cs="Times New Roman"/>
          <w:lang w:val="sr-Cyrl-CS"/>
        </w:rPr>
        <w:t xml:space="preserve">број </w:t>
      </w:r>
      <w:r w:rsidR="008C0845">
        <w:rPr>
          <w:rFonts w:ascii="Times New Roman" w:hAnsi="Times New Roman" w:cs="Times New Roman"/>
        </w:rPr>
        <w:t xml:space="preserve">860 </w:t>
      </w:r>
      <w:r w:rsidR="000409EF" w:rsidRPr="00567331">
        <w:rPr>
          <w:rFonts w:ascii="Times New Roman" w:hAnsi="Times New Roman" w:cs="Times New Roman"/>
          <w:lang w:val="sr-Cyrl-CS"/>
        </w:rPr>
        <w:t>од</w:t>
      </w:r>
      <w:r w:rsidR="008C0845">
        <w:rPr>
          <w:rFonts w:ascii="Times New Roman" w:hAnsi="Times New Roman" w:cs="Times New Roman"/>
          <w:b/>
          <w:noProof/>
        </w:rPr>
        <w:t xml:space="preserve"> </w:t>
      </w:r>
      <w:r w:rsidR="008C0845" w:rsidRPr="007A0D65">
        <w:rPr>
          <w:rFonts w:ascii="Times New Roman" w:hAnsi="Times New Roman" w:cs="Times New Roman"/>
          <w:noProof/>
        </w:rPr>
        <w:t>24.06</w:t>
      </w:r>
      <w:r w:rsidR="00BF0FD6" w:rsidRPr="007A0D65">
        <w:rPr>
          <w:rFonts w:ascii="Times New Roman" w:hAnsi="Times New Roman" w:cs="Times New Roman"/>
          <w:noProof/>
        </w:rPr>
        <w:t>.</w:t>
      </w:r>
      <w:r w:rsidR="00BF0FD6" w:rsidRPr="007A0D65">
        <w:rPr>
          <w:rFonts w:ascii="Times New Roman" w:hAnsi="Times New Roman" w:cs="Times New Roman"/>
          <w:noProof/>
          <w:shd w:val="clear" w:color="auto" w:fill="FFFFFF"/>
          <w:lang w:val="sr-Cyrl-CS"/>
        </w:rPr>
        <w:t>2020</w:t>
      </w:r>
      <w:r w:rsidR="00BF0FD6" w:rsidRPr="00567331">
        <w:rPr>
          <w:rFonts w:ascii="Times New Roman" w:hAnsi="Times New Roman" w:cs="Times New Roman"/>
          <w:b/>
          <w:noProof/>
          <w:shd w:val="clear" w:color="auto" w:fill="FFFFFF"/>
          <w:lang w:val="sr-Cyrl-CS"/>
        </w:rPr>
        <w:t>.</w:t>
      </w:r>
      <w:r w:rsidR="00CC348D" w:rsidRPr="00567331">
        <w:rPr>
          <w:rFonts w:ascii="Times New Roman" w:hAnsi="Times New Roman" w:cs="Times New Roman"/>
          <w:lang w:val="sr-Cyrl-CS"/>
        </w:rPr>
        <w:t>године, припремељена је</w:t>
      </w:r>
      <w:r w:rsidR="000409EF" w:rsidRPr="00567331">
        <w:rPr>
          <w:rFonts w:ascii="Times New Roman" w:hAnsi="Times New Roman" w:cs="Times New Roman"/>
          <w:lang w:val="sr-Cyrl-CS"/>
        </w:rPr>
        <w:t>:</w:t>
      </w:r>
    </w:p>
    <w:p w:rsidR="00504CFB" w:rsidRPr="00391A50" w:rsidRDefault="00504CFB" w:rsidP="00A73FF2">
      <w:pPr>
        <w:pStyle w:val="Header"/>
        <w:tabs>
          <w:tab w:val="clear" w:pos="4703"/>
          <w:tab w:val="clear" w:pos="9406"/>
        </w:tabs>
        <w:jc w:val="both"/>
        <w:rPr>
          <w:rFonts w:ascii="Times New Roman" w:hAnsi="Times New Roman"/>
          <w:lang w:val="sr-Cyrl-CS"/>
        </w:rPr>
      </w:pPr>
    </w:p>
    <w:p w:rsidR="000409EF" w:rsidRPr="00391A50" w:rsidRDefault="000409EF" w:rsidP="00824B18">
      <w:pPr>
        <w:pStyle w:val="Header"/>
        <w:tabs>
          <w:tab w:val="clear" w:pos="4703"/>
          <w:tab w:val="clear" w:pos="9406"/>
        </w:tabs>
        <w:jc w:val="center"/>
        <w:rPr>
          <w:rFonts w:ascii="Times New Roman" w:hAnsi="Times New Roman"/>
          <w:b/>
          <w:sz w:val="28"/>
          <w:szCs w:val="28"/>
          <w:lang w:val="sr-Cyrl-CS"/>
        </w:rPr>
      </w:pPr>
      <w:r w:rsidRPr="00391A50">
        <w:rPr>
          <w:rFonts w:ascii="Times New Roman" w:hAnsi="Times New Roman"/>
          <w:b/>
          <w:sz w:val="28"/>
          <w:szCs w:val="28"/>
          <w:lang w:val="sr-Cyrl-CS"/>
        </w:rPr>
        <w:t>КОНКУРСНА ДОКУМЕНТАЦИЈА</w:t>
      </w:r>
    </w:p>
    <w:p w:rsidR="000409EF" w:rsidRPr="00391A50" w:rsidRDefault="000409EF" w:rsidP="00824B18">
      <w:pPr>
        <w:pStyle w:val="Header"/>
        <w:tabs>
          <w:tab w:val="clear" w:pos="4703"/>
          <w:tab w:val="clear" w:pos="9406"/>
        </w:tabs>
        <w:jc w:val="center"/>
        <w:rPr>
          <w:rFonts w:ascii="Times New Roman" w:hAnsi="Times New Roman"/>
          <w:lang w:val="sr-Cyrl-CS"/>
        </w:rPr>
      </w:pPr>
    </w:p>
    <w:p w:rsidR="00642C1B" w:rsidRDefault="000409EF" w:rsidP="00824B18">
      <w:pPr>
        <w:pStyle w:val="Header"/>
        <w:tabs>
          <w:tab w:val="clear" w:pos="4703"/>
          <w:tab w:val="clear" w:pos="9406"/>
        </w:tabs>
        <w:jc w:val="center"/>
        <w:rPr>
          <w:rFonts w:ascii="Times New Roman" w:hAnsi="Times New Roman"/>
          <w:b/>
        </w:rPr>
      </w:pPr>
      <w:r w:rsidRPr="00642C1B">
        <w:rPr>
          <w:rFonts w:ascii="Times New Roman" w:hAnsi="Times New Roman"/>
          <w:b/>
          <w:lang w:val="sr-Cyrl-CS"/>
        </w:rPr>
        <w:t>у отвореном поступку за јавну набавку</w:t>
      </w:r>
      <w:r w:rsidR="00BF0FD6" w:rsidRPr="00642C1B">
        <w:rPr>
          <w:rFonts w:ascii="Times New Roman" w:hAnsi="Times New Roman"/>
          <w:b/>
          <w:lang w:val="sr-Cyrl-CS"/>
        </w:rPr>
        <w:t xml:space="preserve"> добара</w:t>
      </w:r>
    </w:p>
    <w:p w:rsidR="00F01063" w:rsidRPr="00642C1B" w:rsidRDefault="002671B4" w:rsidP="00824B18">
      <w:pPr>
        <w:pStyle w:val="Header"/>
        <w:tabs>
          <w:tab w:val="clear" w:pos="4703"/>
          <w:tab w:val="clear" w:pos="9406"/>
        </w:tabs>
        <w:jc w:val="center"/>
        <w:rPr>
          <w:rFonts w:ascii="Times New Roman" w:hAnsi="Times New Roman" w:cs="Times New Roman"/>
          <w:b/>
        </w:rPr>
      </w:pPr>
      <w:r w:rsidRPr="00642C1B">
        <w:rPr>
          <w:rFonts w:ascii="Times New Roman" w:hAnsi="Times New Roman" w:cs="Times New Roman"/>
          <w:b/>
          <w:sz w:val="28"/>
          <w:szCs w:val="28"/>
        </w:rPr>
        <w:t>Стубови за јавно осветљење</w:t>
      </w:r>
    </w:p>
    <w:p w:rsidR="00CC348D" w:rsidRPr="00AD5CD2" w:rsidRDefault="00CC348D" w:rsidP="00824B18">
      <w:pPr>
        <w:pStyle w:val="Header"/>
        <w:tabs>
          <w:tab w:val="clear" w:pos="4703"/>
          <w:tab w:val="clear" w:pos="9406"/>
        </w:tabs>
        <w:jc w:val="center"/>
        <w:rPr>
          <w:rFonts w:ascii="Times New Roman" w:hAnsi="Times New Roman"/>
          <w:lang w:val="sr-Latn-CS"/>
        </w:rPr>
      </w:pPr>
    </w:p>
    <w:p w:rsidR="009A3F4C" w:rsidRPr="00BF0FD6" w:rsidRDefault="00CC348D" w:rsidP="00824B18">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567331">
        <w:rPr>
          <w:rFonts w:ascii="Times New Roman" w:hAnsi="Times New Roman"/>
          <w:lang w:val="sr-Cyrl-CS"/>
        </w:rPr>
        <w:t>:</w:t>
      </w:r>
      <w:r w:rsidR="00567331">
        <w:rPr>
          <w:rFonts w:ascii="Times New Roman" w:hAnsi="Times New Roman"/>
        </w:rPr>
        <w:t xml:space="preserve"> </w:t>
      </w:r>
      <w:r w:rsidR="00567331">
        <w:rPr>
          <w:rFonts w:ascii="Times New Roman" w:hAnsi="Times New Roman"/>
          <w:b/>
        </w:rPr>
        <w:t>20</w:t>
      </w:r>
      <w:r w:rsidR="002671B4" w:rsidRPr="00567331">
        <w:rPr>
          <w:rFonts w:ascii="Times New Roman" w:hAnsi="Times New Roman"/>
          <w:b/>
        </w:rPr>
        <w:t>/2020</w:t>
      </w:r>
    </w:p>
    <w:p w:rsidR="009A3F4C" w:rsidRPr="00391A50" w:rsidRDefault="009A3F4C" w:rsidP="00824B18">
      <w:pPr>
        <w:pStyle w:val="Header"/>
        <w:tabs>
          <w:tab w:val="clear" w:pos="4703"/>
          <w:tab w:val="clear" w:pos="9406"/>
        </w:tabs>
        <w:jc w:val="center"/>
        <w:rPr>
          <w:rFonts w:ascii="Times New Roman" w:hAnsi="Times New Roman"/>
          <w:sz w:val="28"/>
          <w:lang w:val="sr-Latn-CS"/>
        </w:rPr>
      </w:pPr>
    </w:p>
    <w:p w:rsidR="009A3F4C" w:rsidRPr="00391A50" w:rsidRDefault="009A3F4C" w:rsidP="00824B18">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824B18">
      <w:pP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391A50" w:rsidTr="00266BBD">
        <w:trPr>
          <w:trHeight w:val="401"/>
          <w:jc w:val="center"/>
        </w:trPr>
        <w:tc>
          <w:tcPr>
            <w:tcW w:w="679" w:type="dxa"/>
            <w:vAlign w:val="center"/>
          </w:tcPr>
          <w:p w:rsidR="00055EF6" w:rsidRPr="00391A50" w:rsidRDefault="00055EF6" w:rsidP="00963648">
            <w:pPr>
              <w:jc w:val="center"/>
              <w:rPr>
                <w:b/>
                <w:sz w:val="22"/>
                <w:szCs w:val="22"/>
              </w:rPr>
            </w:pPr>
            <w:r w:rsidRPr="00391A50">
              <w:rPr>
                <w:b/>
                <w:sz w:val="22"/>
                <w:szCs w:val="22"/>
              </w:rPr>
              <w:t>Ред. бр.</w:t>
            </w:r>
          </w:p>
        </w:tc>
        <w:tc>
          <w:tcPr>
            <w:tcW w:w="6720" w:type="dxa"/>
            <w:vAlign w:val="center"/>
          </w:tcPr>
          <w:p w:rsidR="00055EF6" w:rsidRPr="00391A50" w:rsidRDefault="00055EF6" w:rsidP="009A3F4C">
            <w:pPr>
              <w:rPr>
                <w:b/>
                <w:sz w:val="22"/>
                <w:szCs w:val="22"/>
              </w:rPr>
            </w:pPr>
            <w:r w:rsidRPr="00391A50">
              <w:rPr>
                <w:b/>
                <w:sz w:val="22"/>
                <w:szCs w:val="22"/>
              </w:rPr>
              <w:t>ОПИС</w:t>
            </w:r>
          </w:p>
        </w:tc>
        <w:tc>
          <w:tcPr>
            <w:tcW w:w="1578" w:type="dxa"/>
            <w:vAlign w:val="center"/>
          </w:tcPr>
          <w:p w:rsidR="00055EF6" w:rsidRPr="00391A50" w:rsidRDefault="00055EF6" w:rsidP="00055EF6">
            <w:pPr>
              <w:jc w:val="center"/>
              <w:rPr>
                <w:b/>
                <w:sz w:val="22"/>
                <w:szCs w:val="22"/>
                <w:lang w:val="sr-Cyrl-CS"/>
              </w:rPr>
            </w:pPr>
            <w:r w:rsidRPr="00391A50">
              <w:rPr>
                <w:b/>
                <w:sz w:val="22"/>
                <w:szCs w:val="22"/>
                <w:lang w:val="sr-Cyrl-CS"/>
              </w:rPr>
              <w:t>Страна</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rPr>
            </w:pPr>
            <w:r w:rsidRPr="00391A50">
              <w:rPr>
                <w:sz w:val="22"/>
                <w:szCs w:val="22"/>
              </w:rPr>
              <w:t>1.</w:t>
            </w:r>
          </w:p>
        </w:tc>
        <w:tc>
          <w:tcPr>
            <w:tcW w:w="6720" w:type="dxa"/>
            <w:vAlign w:val="center"/>
          </w:tcPr>
          <w:p w:rsidR="00055EF6" w:rsidRPr="00391A50" w:rsidRDefault="00055EF6" w:rsidP="009A3F4C">
            <w:pPr>
              <w:rPr>
                <w:sz w:val="22"/>
                <w:szCs w:val="22"/>
              </w:rPr>
            </w:pPr>
            <w:r w:rsidRPr="00391A50">
              <w:rPr>
                <w:sz w:val="22"/>
                <w:szCs w:val="22"/>
              </w:rPr>
              <w:t>НАСЛОВНА СТРАНА</w:t>
            </w:r>
          </w:p>
        </w:tc>
        <w:tc>
          <w:tcPr>
            <w:tcW w:w="1578" w:type="dxa"/>
            <w:vAlign w:val="center"/>
          </w:tcPr>
          <w:p w:rsidR="00055EF6" w:rsidRPr="00467DAD" w:rsidRDefault="00467DAD" w:rsidP="00055EF6">
            <w:pPr>
              <w:jc w:val="center"/>
              <w:rPr>
                <w:sz w:val="22"/>
                <w:szCs w:val="22"/>
              </w:rPr>
            </w:pPr>
            <w:r>
              <w:rPr>
                <w:sz w:val="22"/>
                <w:szCs w:val="22"/>
              </w:rPr>
              <w:t>1</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lang w:val="sr-Cyrl-CS"/>
              </w:rPr>
            </w:pPr>
            <w:r w:rsidRPr="00391A50">
              <w:rPr>
                <w:sz w:val="22"/>
                <w:szCs w:val="22"/>
              </w:rPr>
              <w:t>2.</w:t>
            </w:r>
          </w:p>
        </w:tc>
        <w:tc>
          <w:tcPr>
            <w:tcW w:w="6720" w:type="dxa"/>
            <w:vAlign w:val="center"/>
          </w:tcPr>
          <w:p w:rsidR="00055EF6" w:rsidRPr="00391A50" w:rsidRDefault="00055EF6" w:rsidP="009A3F4C">
            <w:pPr>
              <w:rPr>
                <w:sz w:val="22"/>
                <w:szCs w:val="22"/>
                <w:lang w:val="sr-Cyrl-CS"/>
              </w:rPr>
            </w:pPr>
            <w:r w:rsidRPr="00391A50">
              <w:rPr>
                <w:sz w:val="22"/>
                <w:szCs w:val="22"/>
              </w:rPr>
              <w:t>САДРЖАЈ СА УПУТСТВОМ</w:t>
            </w:r>
          </w:p>
        </w:tc>
        <w:tc>
          <w:tcPr>
            <w:tcW w:w="1578" w:type="dxa"/>
            <w:vAlign w:val="center"/>
          </w:tcPr>
          <w:p w:rsidR="00055EF6" w:rsidRPr="00467DAD" w:rsidRDefault="00467DAD" w:rsidP="00055EF6">
            <w:pPr>
              <w:jc w:val="center"/>
              <w:rPr>
                <w:sz w:val="22"/>
                <w:szCs w:val="22"/>
              </w:rPr>
            </w:pPr>
            <w:r>
              <w:rPr>
                <w:sz w:val="22"/>
                <w:szCs w:val="22"/>
              </w:rPr>
              <w:t>2</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3.</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ОПШТИ 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3</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4.</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4</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5.</w:t>
            </w:r>
          </w:p>
        </w:tc>
        <w:tc>
          <w:tcPr>
            <w:tcW w:w="6720" w:type="dxa"/>
            <w:vAlign w:val="center"/>
          </w:tcPr>
          <w:p w:rsidR="005F4C96" w:rsidRPr="00391A50" w:rsidRDefault="005F4C96" w:rsidP="00C26088">
            <w:pPr>
              <w:rPr>
                <w:sz w:val="22"/>
                <w:szCs w:val="22"/>
              </w:rPr>
            </w:pPr>
            <w:r w:rsidRPr="00391A50">
              <w:rPr>
                <w:sz w:val="22"/>
                <w:szCs w:val="22"/>
                <w:lang w:val="sr-Cyrl-CS"/>
              </w:rPr>
              <w:t xml:space="preserve">ВРСТА, ТЕХНИЧКЕ КАРАКТЕРИСТИКЕ, КВАЛИТЕТ, КОЛИЧИНА И ОПИС </w:t>
            </w:r>
            <w:r>
              <w:rPr>
                <w:sz w:val="22"/>
                <w:szCs w:val="22"/>
                <w:lang w:val="sr-Cyrl-CS"/>
              </w:rPr>
              <w:t>ДОБАРА</w:t>
            </w:r>
            <w:r w:rsidRPr="00391A50">
              <w:rPr>
                <w:sz w:val="22"/>
                <w:szCs w:val="22"/>
                <w:lang w:val="sr-Cyrl-CS"/>
              </w:rPr>
              <w:t>, НАЧИН СП</w:t>
            </w:r>
            <w:r>
              <w:rPr>
                <w:sz w:val="22"/>
                <w:szCs w:val="22"/>
                <w:lang w:val="sr-Cyrl-CS"/>
              </w:rPr>
              <w:t>Р</w:t>
            </w:r>
            <w:r w:rsidRPr="00391A50">
              <w:rPr>
                <w:sz w:val="22"/>
                <w:szCs w:val="22"/>
                <w:lang w:val="sr-Cyrl-CS"/>
              </w:rPr>
              <w:t xml:space="preserve">ОВОЂЕЊА КОНТРОЛЕ И ОБЕЗБЕЂЕЊА ГАРАНЦИЈЕ КВАЛИТЕТА, РОК </w:t>
            </w:r>
            <w:r>
              <w:rPr>
                <w:sz w:val="22"/>
                <w:szCs w:val="22"/>
                <w:lang w:val="sr-Cyrl-CS"/>
              </w:rPr>
              <w:t>И</w:t>
            </w:r>
            <w:r w:rsidRPr="00391A50">
              <w:rPr>
                <w:sz w:val="22"/>
                <w:szCs w:val="22"/>
                <w:lang w:val="sr-Cyrl-CS"/>
              </w:rPr>
              <w:t xml:space="preserve"> МЕСТО </w:t>
            </w:r>
            <w:r>
              <w:rPr>
                <w:sz w:val="22"/>
                <w:szCs w:val="22"/>
                <w:lang w:val="sr-Cyrl-CS"/>
              </w:rPr>
              <w:t>ИСПОРУКЕ</w:t>
            </w:r>
            <w:r w:rsidRPr="00391A50">
              <w:rPr>
                <w:b/>
                <w:i/>
                <w:sz w:val="22"/>
                <w:szCs w:val="22"/>
                <w:lang w:val="sr-Cyrl-CS"/>
              </w:rPr>
              <w:t>(образац 1)</w:t>
            </w:r>
          </w:p>
        </w:tc>
        <w:tc>
          <w:tcPr>
            <w:tcW w:w="1578" w:type="dxa"/>
            <w:vAlign w:val="center"/>
          </w:tcPr>
          <w:p w:rsidR="005F4C96" w:rsidRPr="001B3915" w:rsidRDefault="00467DAD">
            <w:pPr>
              <w:jc w:val="center"/>
              <w:rPr>
                <w:sz w:val="22"/>
                <w:szCs w:val="22"/>
              </w:rPr>
            </w:pPr>
            <w:r>
              <w:rPr>
                <w:sz w:val="22"/>
                <w:szCs w:val="22"/>
              </w:rPr>
              <w:t>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6.</w:t>
            </w:r>
          </w:p>
        </w:tc>
        <w:tc>
          <w:tcPr>
            <w:tcW w:w="6720" w:type="dxa"/>
            <w:vAlign w:val="center"/>
          </w:tcPr>
          <w:p w:rsidR="005F4C96" w:rsidRPr="00391A50" w:rsidRDefault="005F4C96" w:rsidP="00871631">
            <w:pPr>
              <w:rPr>
                <w:sz w:val="22"/>
                <w:szCs w:val="22"/>
              </w:rPr>
            </w:pPr>
            <w:r w:rsidRPr="00391A50">
              <w:rPr>
                <w:sz w:val="22"/>
                <w:szCs w:val="22"/>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7A07AA" w:rsidRDefault="007A07AA">
            <w:pPr>
              <w:jc w:val="center"/>
              <w:rPr>
                <w:sz w:val="22"/>
                <w:szCs w:val="22"/>
              </w:rPr>
            </w:pPr>
            <w:r>
              <w:rPr>
                <w:sz w:val="22"/>
                <w:szCs w:val="22"/>
              </w:rPr>
              <w:t>11</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7</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УПУТСТВО ПОНУЂАЧИМА КАКО ДА САЧИНЕ ПОНУДУ</w:t>
            </w:r>
          </w:p>
        </w:tc>
        <w:tc>
          <w:tcPr>
            <w:tcW w:w="1578" w:type="dxa"/>
            <w:vAlign w:val="center"/>
          </w:tcPr>
          <w:p w:rsidR="005F4C96" w:rsidRPr="007A07AA" w:rsidRDefault="007A07AA" w:rsidP="002E7482">
            <w:pPr>
              <w:jc w:val="center"/>
              <w:rPr>
                <w:sz w:val="22"/>
                <w:szCs w:val="22"/>
              </w:rPr>
            </w:pPr>
            <w:r>
              <w:rPr>
                <w:sz w:val="22"/>
                <w:szCs w:val="22"/>
              </w:rPr>
              <w:t>15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8</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ПОНУДЕ </w:t>
            </w:r>
            <w:r w:rsidRPr="00391A50">
              <w:rPr>
                <w:b/>
                <w:i/>
                <w:sz w:val="22"/>
                <w:szCs w:val="22"/>
                <w:lang w:val="sr-Cyrl-CS"/>
              </w:rPr>
              <w:t>(образац 2)</w:t>
            </w:r>
          </w:p>
        </w:tc>
        <w:tc>
          <w:tcPr>
            <w:tcW w:w="1578" w:type="dxa"/>
            <w:vAlign w:val="center"/>
          </w:tcPr>
          <w:p w:rsidR="005F4C96" w:rsidRPr="007A07AA" w:rsidRDefault="007A07AA" w:rsidP="002E7482">
            <w:pPr>
              <w:jc w:val="center"/>
              <w:rPr>
                <w:sz w:val="22"/>
                <w:szCs w:val="22"/>
              </w:rPr>
            </w:pPr>
            <w:r>
              <w:rPr>
                <w:sz w:val="22"/>
                <w:szCs w:val="22"/>
              </w:rPr>
              <w:t>24</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9</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 xml:space="preserve">МОДЕЛ ОКВИРНОГ СПОРАЗУМА </w:t>
            </w:r>
            <w:r w:rsidRPr="00391A50">
              <w:rPr>
                <w:b/>
                <w:i/>
                <w:sz w:val="22"/>
                <w:szCs w:val="22"/>
                <w:lang w:val="sr-Cyrl-CS"/>
              </w:rPr>
              <w:t xml:space="preserve">(образац </w:t>
            </w:r>
            <w:r>
              <w:rPr>
                <w:b/>
                <w:i/>
                <w:sz w:val="22"/>
                <w:szCs w:val="22"/>
                <w:lang w:val="sr-Cyrl-CS"/>
              </w:rPr>
              <w:t>3</w:t>
            </w:r>
            <w:r w:rsidRPr="00391A50">
              <w:rPr>
                <w:b/>
                <w:i/>
                <w:sz w:val="22"/>
                <w:szCs w:val="22"/>
                <w:lang w:val="sr-Cyrl-CS"/>
              </w:rPr>
              <w:t>)</w:t>
            </w:r>
          </w:p>
        </w:tc>
        <w:tc>
          <w:tcPr>
            <w:tcW w:w="1578" w:type="dxa"/>
            <w:vAlign w:val="center"/>
          </w:tcPr>
          <w:p w:rsidR="005F4C96" w:rsidRPr="007A07AA" w:rsidRDefault="002E7482" w:rsidP="007A07AA">
            <w:pPr>
              <w:jc w:val="center"/>
              <w:rPr>
                <w:sz w:val="22"/>
                <w:szCs w:val="22"/>
              </w:rPr>
            </w:pPr>
            <w:r>
              <w:rPr>
                <w:sz w:val="22"/>
                <w:szCs w:val="22"/>
              </w:rPr>
              <w:t>2</w:t>
            </w:r>
            <w:r w:rsidR="007A07AA">
              <w:rPr>
                <w:sz w:val="22"/>
                <w:szCs w:val="22"/>
              </w:rPr>
              <w:t>8</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10</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ОБРАЗАЦ СТУКТУРЕ ЦЕНАСА УПУТС</w:t>
            </w:r>
            <w:r w:rsidRPr="00391A50">
              <w:rPr>
                <w:sz w:val="22"/>
                <w:szCs w:val="22"/>
              </w:rPr>
              <w:t>T</w:t>
            </w:r>
            <w:r w:rsidRPr="00391A50">
              <w:rPr>
                <w:sz w:val="22"/>
                <w:szCs w:val="22"/>
                <w:lang w:val="sr-Cyrl-CS"/>
              </w:rPr>
              <w:t xml:space="preserve">ВОМ КАКО ДА СЕ ПОПУНИ </w:t>
            </w:r>
            <w:r w:rsidRPr="00391A50">
              <w:rPr>
                <w:b/>
                <w:i/>
                <w:sz w:val="22"/>
                <w:szCs w:val="22"/>
                <w:lang w:val="sr-Cyrl-CS"/>
              </w:rPr>
              <w:t>(образац 4)</w:t>
            </w:r>
          </w:p>
        </w:tc>
        <w:tc>
          <w:tcPr>
            <w:tcW w:w="1578" w:type="dxa"/>
            <w:vAlign w:val="center"/>
          </w:tcPr>
          <w:p w:rsidR="005F4C96" w:rsidRPr="007A07AA" w:rsidRDefault="00467DAD" w:rsidP="007A07AA">
            <w:pPr>
              <w:jc w:val="center"/>
              <w:rPr>
                <w:sz w:val="22"/>
                <w:szCs w:val="22"/>
              </w:rPr>
            </w:pPr>
            <w:r>
              <w:rPr>
                <w:sz w:val="22"/>
                <w:szCs w:val="22"/>
              </w:rPr>
              <w:t>3</w:t>
            </w:r>
            <w:r w:rsidR="007A07AA">
              <w:rPr>
                <w:sz w:val="22"/>
                <w:szCs w:val="22"/>
              </w:rPr>
              <w:t>3</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1</w:t>
            </w:r>
            <w:r w:rsidRPr="00391A50">
              <w:rPr>
                <w:sz w:val="22"/>
                <w:szCs w:val="22"/>
                <w:lang w:val="sr-Cyrl-CS"/>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ТРОШКОВА ПРИПРЕМЕ ПОНУДЕ </w:t>
            </w:r>
            <w:r w:rsidRPr="00391A50">
              <w:rPr>
                <w:b/>
                <w:i/>
                <w:sz w:val="22"/>
                <w:szCs w:val="22"/>
                <w:lang w:val="sr-Cyrl-CS"/>
              </w:rPr>
              <w:t>(образац 5)</w:t>
            </w:r>
          </w:p>
        </w:tc>
        <w:tc>
          <w:tcPr>
            <w:tcW w:w="1578" w:type="dxa"/>
            <w:vAlign w:val="center"/>
          </w:tcPr>
          <w:p w:rsidR="005F4C96" w:rsidRPr="007A07AA" w:rsidRDefault="007A07AA" w:rsidP="007A07AA">
            <w:pPr>
              <w:jc w:val="center"/>
              <w:rPr>
                <w:sz w:val="22"/>
                <w:szCs w:val="22"/>
              </w:rPr>
            </w:pPr>
            <w:r>
              <w:rPr>
                <w:sz w:val="22"/>
                <w:szCs w:val="22"/>
              </w:rPr>
              <w:t>40</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2</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ИЗЈАВЕ О НЕЗАВИСНОЈ ПОНУДИ </w:t>
            </w:r>
            <w:r w:rsidRPr="00391A50">
              <w:rPr>
                <w:b/>
                <w:i/>
                <w:sz w:val="22"/>
                <w:szCs w:val="22"/>
                <w:lang w:val="sr-Cyrl-CS"/>
              </w:rPr>
              <w:t>(образац 6)</w:t>
            </w:r>
          </w:p>
        </w:tc>
        <w:tc>
          <w:tcPr>
            <w:tcW w:w="1578" w:type="dxa"/>
            <w:vAlign w:val="center"/>
          </w:tcPr>
          <w:p w:rsidR="005F4C96" w:rsidRPr="007A07AA" w:rsidRDefault="007A07AA">
            <w:pPr>
              <w:jc w:val="center"/>
              <w:rPr>
                <w:sz w:val="22"/>
                <w:szCs w:val="22"/>
              </w:rPr>
            </w:pPr>
            <w:r>
              <w:rPr>
                <w:sz w:val="22"/>
                <w:szCs w:val="22"/>
              </w:rPr>
              <w:t>41</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3</w:t>
            </w:r>
            <w:r w:rsidRPr="00391A50">
              <w:rPr>
                <w:sz w:val="22"/>
                <w:szCs w:val="22"/>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ИЗЈАВЕ О ПОШТОВАЊУ ОБАВЕЗА ИЗ ЧЛАНА 75. СТАВ 2. ЗАКОНА </w:t>
            </w:r>
            <w:r w:rsidRPr="00391A50">
              <w:rPr>
                <w:b/>
                <w:i/>
                <w:sz w:val="22"/>
                <w:szCs w:val="22"/>
                <w:lang w:val="sr-Cyrl-CS"/>
              </w:rPr>
              <w:t>(образац 7)</w:t>
            </w:r>
          </w:p>
        </w:tc>
        <w:tc>
          <w:tcPr>
            <w:tcW w:w="1578" w:type="dxa"/>
            <w:vAlign w:val="center"/>
          </w:tcPr>
          <w:p w:rsidR="005F4C96" w:rsidRPr="007A07AA" w:rsidRDefault="007A07AA">
            <w:pPr>
              <w:jc w:val="center"/>
              <w:rPr>
                <w:sz w:val="22"/>
                <w:szCs w:val="22"/>
              </w:rPr>
            </w:pPr>
            <w:r>
              <w:rPr>
                <w:sz w:val="22"/>
                <w:szCs w:val="22"/>
              </w:rPr>
              <w:t>42</w:t>
            </w:r>
          </w:p>
        </w:tc>
      </w:tr>
      <w:tr w:rsidR="005F4C96" w:rsidRPr="00391A50" w:rsidTr="00467DAD">
        <w:trPr>
          <w:trHeight w:val="401"/>
          <w:jc w:val="center"/>
        </w:trPr>
        <w:tc>
          <w:tcPr>
            <w:tcW w:w="679" w:type="dxa"/>
            <w:vAlign w:val="center"/>
          </w:tcPr>
          <w:p w:rsidR="005F4C96" w:rsidRPr="005F4C96" w:rsidRDefault="005F4C96" w:rsidP="00467DAD">
            <w:pPr>
              <w:jc w:val="center"/>
              <w:rPr>
                <w:sz w:val="22"/>
                <w:szCs w:val="22"/>
              </w:rPr>
            </w:pPr>
            <w:r>
              <w:rPr>
                <w:sz w:val="22"/>
                <w:szCs w:val="22"/>
              </w:rPr>
              <w:t>14.</w:t>
            </w:r>
          </w:p>
        </w:tc>
        <w:tc>
          <w:tcPr>
            <w:tcW w:w="6720" w:type="dxa"/>
            <w:vAlign w:val="center"/>
          </w:tcPr>
          <w:p w:rsidR="005F4C96" w:rsidRPr="00391A50" w:rsidRDefault="005F4C96" w:rsidP="00055EF6">
            <w:pPr>
              <w:rPr>
                <w:sz w:val="22"/>
                <w:szCs w:val="22"/>
                <w:lang w:val="sr-Cyrl-CS"/>
              </w:rPr>
            </w:pPr>
            <w:r>
              <w:rPr>
                <w:sz w:val="22"/>
                <w:szCs w:val="22"/>
                <w:lang w:val="sr-Cyrl-CS"/>
              </w:rPr>
              <w:t xml:space="preserve">РЕФЕРЕНЦ ЛИСТА </w:t>
            </w:r>
            <w:r>
              <w:rPr>
                <w:b/>
                <w:i/>
                <w:sz w:val="22"/>
                <w:szCs w:val="22"/>
                <w:lang w:val="sr-Cyrl-CS"/>
              </w:rPr>
              <w:t>(образац 8</w:t>
            </w:r>
            <w:r w:rsidRPr="00391A50">
              <w:rPr>
                <w:b/>
                <w:i/>
                <w:sz w:val="22"/>
                <w:szCs w:val="22"/>
                <w:lang w:val="sr-Cyrl-CS"/>
              </w:rPr>
              <w:t>)</w:t>
            </w:r>
          </w:p>
        </w:tc>
        <w:tc>
          <w:tcPr>
            <w:tcW w:w="1578" w:type="dxa"/>
            <w:vAlign w:val="center"/>
          </w:tcPr>
          <w:p w:rsidR="005F4C96" w:rsidRPr="007A07AA" w:rsidRDefault="007A07AA">
            <w:pPr>
              <w:jc w:val="center"/>
              <w:rPr>
                <w:sz w:val="22"/>
                <w:szCs w:val="22"/>
              </w:rPr>
            </w:pPr>
            <w:r>
              <w:rPr>
                <w:sz w:val="22"/>
                <w:szCs w:val="22"/>
              </w:rPr>
              <w:t>43</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AB72DB" w:rsidRPr="00AB72DB" w:rsidRDefault="00AB72DB" w:rsidP="009A3F4C">
      <w:pPr>
        <w:jc w:val="center"/>
        <w:rPr>
          <w:b/>
          <w:sz w:val="28"/>
          <w:szCs w:val="28"/>
        </w:rPr>
      </w:pPr>
    </w:p>
    <w:p w:rsidR="0009003A" w:rsidRDefault="0009003A" w:rsidP="009A3F4C">
      <w:pPr>
        <w:jc w:val="center"/>
        <w:rPr>
          <w:b/>
          <w:sz w:val="28"/>
          <w:szCs w:val="28"/>
          <w:lang w:val="sr-Cyrl-CS"/>
        </w:rPr>
      </w:pPr>
    </w:p>
    <w:p w:rsidR="00AD5CD2" w:rsidRDefault="00AD5CD2" w:rsidP="009A3F4C">
      <w:pPr>
        <w:jc w:val="center"/>
        <w:rPr>
          <w:b/>
          <w:sz w:val="28"/>
          <w:szCs w:val="28"/>
          <w:lang w:val="sr-Cyrl-CS"/>
        </w:rPr>
      </w:pPr>
    </w:p>
    <w:p w:rsidR="00D924EB" w:rsidRDefault="00D924EB" w:rsidP="005F4C96">
      <w:pPr>
        <w:rPr>
          <w:b/>
          <w:sz w:val="28"/>
          <w:szCs w:val="28"/>
          <w:lang w:val="sr-Cyrl-CS"/>
        </w:rPr>
      </w:pPr>
    </w:p>
    <w:p w:rsidR="002975A2" w:rsidRDefault="002975A2" w:rsidP="005F4C96">
      <w:pPr>
        <w:rPr>
          <w:b/>
          <w:sz w:val="28"/>
          <w:szCs w:val="28"/>
          <w:lang w:val="sr-Cyrl-CS"/>
        </w:rPr>
      </w:pPr>
    </w:p>
    <w:p w:rsidR="005F4C96" w:rsidRDefault="005F4C96" w:rsidP="005F4C96">
      <w:pPr>
        <w:rPr>
          <w:b/>
          <w:sz w:val="28"/>
          <w:szCs w:val="28"/>
          <w:lang w:val="sr-Cyrl-CS"/>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09003A" w:rsidRDefault="006F1CDC" w:rsidP="00CF145B">
      <w:pPr>
        <w:pStyle w:val="Header"/>
        <w:tabs>
          <w:tab w:val="clear" w:pos="4703"/>
          <w:tab w:val="clear" w:pos="9406"/>
        </w:tabs>
        <w:ind w:left="360"/>
        <w:jc w:val="both"/>
        <w:rPr>
          <w:rFonts w:ascii="Times New Roman" w:hAnsi="Times New Roman" w:cs="Times New Roman"/>
          <w:b/>
        </w:rPr>
      </w:pPr>
      <w:r w:rsidRPr="00F03941">
        <w:rPr>
          <w:rFonts w:ascii="Times New Roman" w:hAnsi="Times New Roman" w:cs="Times New Roman"/>
          <w:lang w:val="sr-Cyrl-CS"/>
        </w:rPr>
        <w:t xml:space="preserve">Предмет јавне набавке број </w:t>
      </w:r>
      <w:r w:rsidR="00D63921">
        <w:rPr>
          <w:rFonts w:ascii="Times New Roman" w:hAnsi="Times New Roman" w:cs="Times New Roman"/>
        </w:rPr>
        <w:t>20</w:t>
      </w:r>
      <w:r w:rsidR="002671B4" w:rsidRPr="00D63921">
        <w:rPr>
          <w:rFonts w:ascii="Times New Roman" w:hAnsi="Times New Roman" w:cs="Times New Roman"/>
        </w:rPr>
        <w:t>/2020</w:t>
      </w:r>
      <w:r w:rsidRPr="00D63921">
        <w:rPr>
          <w:rFonts w:ascii="Times New Roman" w:hAnsi="Times New Roman" w:cs="Times New Roman"/>
          <w:lang w:val="sr-Cyrl-CS"/>
        </w:rPr>
        <w:t xml:space="preserve"> су</w:t>
      </w:r>
      <w:r w:rsidRPr="00F03941">
        <w:rPr>
          <w:rFonts w:ascii="Times New Roman" w:hAnsi="Times New Roman" w:cs="Times New Roman"/>
          <w:lang w:val="sr-Cyrl-CS"/>
        </w:rPr>
        <w:t xml:space="preserve"> </w:t>
      </w:r>
      <w:r w:rsidR="002975A2">
        <w:rPr>
          <w:rFonts w:ascii="Times New Roman" w:hAnsi="Times New Roman" w:cs="Times New Roman"/>
          <w:lang w:val="sr-Cyrl-CS"/>
        </w:rPr>
        <w:t>добра</w:t>
      </w:r>
      <w:r w:rsidRPr="0009003A">
        <w:rPr>
          <w:rFonts w:ascii="Times New Roman" w:hAnsi="Times New Roman" w:cs="Times New Roman"/>
          <w:lang w:val="sr-Cyrl-CS"/>
        </w:rPr>
        <w:t xml:space="preserve"> – </w:t>
      </w:r>
      <w:r w:rsidR="002671B4">
        <w:rPr>
          <w:rFonts w:ascii="Times New Roman" w:hAnsi="Times New Roman" w:cs="Times New Roman"/>
          <w:b/>
        </w:rPr>
        <w:t>Стубови за јавно осветљење</w:t>
      </w:r>
      <w:r w:rsidR="00CF145B" w:rsidRPr="00CF145B">
        <w:rPr>
          <w:rFonts w:ascii="Times New Roman" w:hAnsi="Times New Roman" w:cs="Times New Roman"/>
          <w:b/>
        </w:rPr>
        <w:t>.</w:t>
      </w:r>
    </w:p>
    <w:p w:rsidR="00CF145B" w:rsidRPr="00391A50" w:rsidRDefault="00CF145B" w:rsidP="00CF145B">
      <w:pPr>
        <w:pStyle w:val="Header"/>
        <w:tabs>
          <w:tab w:val="clear" w:pos="4703"/>
          <w:tab w:val="clear" w:pos="9406"/>
        </w:tabs>
        <w:ind w:left="360"/>
        <w:jc w:val="both"/>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3 (три)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w:t>
      </w:r>
      <w:r w:rsidR="00FC2E99">
        <w:rPr>
          <w:b/>
        </w:rPr>
        <w:t xml:space="preserve"> </w:t>
      </w:r>
      <w:r w:rsidRPr="0009003A">
        <w:rPr>
          <w:b/>
        </w:rPr>
        <w:t>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D63921" w:rsidRDefault="006F1CDC" w:rsidP="006F1CDC">
      <w:pPr>
        <w:ind w:left="360"/>
        <w:jc w:val="both"/>
      </w:pPr>
      <w:r w:rsidRPr="00391A50">
        <w:rPr>
          <w:lang w:val="sr-Cyrl-CS"/>
        </w:rPr>
        <w:t xml:space="preserve">Лице за контакт: </w:t>
      </w:r>
      <w:r w:rsidR="002975A2">
        <w:t>Ранковић Зоран</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од </w:t>
      </w:r>
      <w:r w:rsidR="002975A2">
        <w:rPr>
          <w:b/>
          <w:lang w:val="en-GB"/>
        </w:rPr>
        <w:t>08</w:t>
      </w:r>
      <w:r w:rsidRPr="008466E0">
        <w:rPr>
          <w:b/>
          <w:lang w:val="sr-Cyrl-CS"/>
        </w:rPr>
        <w:t>:00</w:t>
      </w:r>
      <w:r w:rsidR="002975A2">
        <w:rPr>
          <w:b/>
          <w:lang w:val="sr-Cyrl-CS"/>
        </w:rPr>
        <w:t xml:space="preserve"> – 1</w:t>
      </w:r>
      <w:r w:rsidR="002975A2">
        <w:rPr>
          <w:b/>
          <w:lang w:val="en-GB"/>
        </w:rPr>
        <w:t>4</w:t>
      </w:r>
      <w:r w:rsidRPr="008466E0">
        <w:rPr>
          <w:b/>
          <w:lang w:val="sr-Cyrl-CS"/>
        </w:rPr>
        <w:t>:00 часова.</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C50ED3" w:rsidRDefault="00C50ED3" w:rsidP="009A3D32">
      <w:pPr>
        <w:jc w:val="center"/>
        <w:rPr>
          <w:b/>
          <w:lang w:val="sr-Cyrl-CS"/>
        </w:rPr>
      </w:pPr>
    </w:p>
    <w:p w:rsidR="00C50ED3" w:rsidRDefault="00C50ED3" w:rsidP="009A3D32">
      <w:pPr>
        <w:jc w:val="center"/>
        <w:rPr>
          <w:b/>
          <w:lang w:val="sr-Cyrl-CS"/>
        </w:rPr>
      </w:pPr>
    </w:p>
    <w:p w:rsidR="00C50ED3" w:rsidRDefault="00C50ED3"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број </w:t>
      </w:r>
      <w:r w:rsidR="007476DF" w:rsidRPr="007476DF">
        <w:t>20</w:t>
      </w:r>
      <w:r w:rsidR="002671B4" w:rsidRPr="007476DF">
        <w:t>/2020</w:t>
      </w:r>
      <w:r w:rsidR="002975A2" w:rsidRPr="007476DF">
        <w:rPr>
          <w:lang w:val="sr-Cyrl-CS"/>
        </w:rPr>
        <w:t xml:space="preserve"> су</w:t>
      </w:r>
      <w:r w:rsidR="002975A2" w:rsidRPr="00F03941">
        <w:rPr>
          <w:lang w:val="sr-Cyrl-CS"/>
        </w:rPr>
        <w:t xml:space="preserve"> </w:t>
      </w:r>
      <w:r w:rsidR="002975A2">
        <w:rPr>
          <w:lang w:val="sr-Cyrl-CS"/>
        </w:rPr>
        <w:t>добра</w:t>
      </w:r>
      <w:r w:rsidR="00CC348D" w:rsidRPr="009E5864">
        <w:rPr>
          <w:lang w:val="sr-Cyrl-CS"/>
        </w:rPr>
        <w:t>:</w:t>
      </w:r>
    </w:p>
    <w:p w:rsidR="00CC348D" w:rsidRPr="009E5864" w:rsidRDefault="00CC348D" w:rsidP="006F1CDC">
      <w:pPr>
        <w:ind w:left="360"/>
        <w:jc w:val="both"/>
        <w:rPr>
          <w:lang w:val="sr-Cyrl-CS"/>
        </w:rPr>
      </w:pPr>
    </w:p>
    <w:p w:rsidR="007D2C69" w:rsidRPr="00C50ED3" w:rsidRDefault="002671B4" w:rsidP="00C50ED3">
      <w:pPr>
        <w:pStyle w:val="ListParagraph"/>
        <w:numPr>
          <w:ilvl w:val="0"/>
          <w:numId w:val="17"/>
        </w:numPr>
        <w:jc w:val="both"/>
        <w:rPr>
          <w:sz w:val="24"/>
          <w:szCs w:val="24"/>
          <w:lang w:val="sr-Cyrl-CS"/>
        </w:rPr>
      </w:pPr>
      <w:r>
        <w:rPr>
          <w:sz w:val="24"/>
          <w:szCs w:val="24"/>
        </w:rPr>
        <w:t>Стубови за јавно осветљење</w:t>
      </w:r>
    </w:p>
    <w:p w:rsidR="00C50ED3" w:rsidRPr="00C50ED3" w:rsidRDefault="00C50ED3" w:rsidP="00C50ED3">
      <w:pPr>
        <w:pStyle w:val="ListParagraph"/>
        <w:ind w:left="780"/>
        <w:jc w:val="both"/>
        <w:rPr>
          <w:sz w:val="24"/>
          <w:szCs w:val="24"/>
          <w:lang w:val="sr-Cyrl-CS"/>
        </w:rPr>
      </w:pPr>
    </w:p>
    <w:p w:rsidR="007D2C69" w:rsidRPr="00C50ED3" w:rsidRDefault="007D2C69" w:rsidP="007D2C69">
      <w:pPr>
        <w:ind w:left="360"/>
        <w:jc w:val="both"/>
        <w:rPr>
          <w:lang w:val="sr-Cyrl-CS"/>
        </w:rPr>
      </w:pPr>
      <w:r w:rsidRPr="00C50ED3">
        <w:rPr>
          <w:lang w:val="sr-Cyrl-CS"/>
        </w:rPr>
        <w:t>Ознака из општег речника набавке:</w:t>
      </w:r>
      <w:r w:rsidR="004F5E6C">
        <w:t xml:space="preserve"> </w:t>
      </w:r>
      <w:r w:rsidR="00B345F4" w:rsidRPr="00B345F4">
        <w:rPr>
          <w:color w:val="000000"/>
          <w:lang w:eastAsia="zh-CN"/>
        </w:rPr>
        <w:t>34928510</w:t>
      </w:r>
      <w:r w:rsidR="00B345F4" w:rsidRPr="00B345F4">
        <w:t xml:space="preserve"> – Стубови за уличну расвету.</w:t>
      </w:r>
    </w:p>
    <w:p w:rsidR="009E5864" w:rsidRPr="00C50ED3" w:rsidRDefault="009E5864" w:rsidP="00CF145B">
      <w:pPr>
        <w:jc w:val="both"/>
      </w:pPr>
    </w:p>
    <w:p w:rsidR="009E5864" w:rsidRPr="00426DAD" w:rsidRDefault="009E5864" w:rsidP="00C6273B">
      <w:pPr>
        <w:pStyle w:val="ListParagraph"/>
        <w:numPr>
          <w:ilvl w:val="0"/>
          <w:numId w:val="14"/>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три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5D3BD7" w:rsidRPr="00426DAD" w:rsidRDefault="005D3BD7" w:rsidP="005D3BD7">
      <w:pPr>
        <w:jc w:val="both"/>
        <w:rPr>
          <w:lang w:val="sr-Cyrl-CS"/>
        </w:rPr>
      </w:pPr>
      <w:r w:rsidRPr="00426DAD">
        <w:rPr>
          <w:lang w:val="sr-Cyrl-CS"/>
        </w:rPr>
        <w:t xml:space="preserve">Вредност оквирног споразума је: </w:t>
      </w:r>
    </w:p>
    <w:p w:rsidR="002A1985" w:rsidRPr="00426DAD" w:rsidRDefault="002A1985" w:rsidP="005D3BD7">
      <w:pPr>
        <w:jc w:val="both"/>
        <w:rPr>
          <w:lang w:val="sr-Cyrl-CS"/>
        </w:rPr>
      </w:pPr>
    </w:p>
    <w:p w:rsidR="00AD5CD2" w:rsidRPr="00AD5CD2" w:rsidRDefault="002671B4" w:rsidP="002975A2">
      <w:pPr>
        <w:numPr>
          <w:ilvl w:val="0"/>
          <w:numId w:val="2"/>
        </w:numPr>
        <w:rPr>
          <w:b/>
          <w:bCs/>
          <w:i/>
          <w:sz w:val="20"/>
          <w:szCs w:val="20"/>
          <w:u w:val="single"/>
          <w:lang w:val="sr-Cyrl-CS"/>
        </w:rPr>
      </w:pPr>
      <w:r>
        <w:rPr>
          <w:b/>
        </w:rPr>
        <w:t>Стубови за јавно осветљење</w:t>
      </w:r>
      <w:r w:rsidR="00AB72DB" w:rsidRPr="00AD5CD2">
        <w:rPr>
          <w:b/>
        </w:rPr>
        <w:t>.................</w:t>
      </w:r>
      <w:r w:rsidR="00EE3D7F" w:rsidRPr="00AD5CD2">
        <w:rPr>
          <w:lang w:val="sr-Cyrl-CS"/>
        </w:rPr>
        <w:t>....</w:t>
      </w:r>
      <w:r w:rsidR="00A41C73" w:rsidRPr="00AD5CD2">
        <w:rPr>
          <w:lang w:val="sr-Cyrl-CS"/>
        </w:rPr>
        <w:t>..............</w:t>
      </w:r>
      <w:r w:rsidR="00EE3D7F" w:rsidRPr="00AD5CD2">
        <w:rPr>
          <w:lang w:val="sr-Cyrl-CS"/>
        </w:rPr>
        <w:t>...</w:t>
      </w:r>
      <w:r w:rsidR="005D3BD7" w:rsidRPr="00AD5CD2">
        <w:rPr>
          <w:lang w:val="sr-Cyrl-CS"/>
        </w:rPr>
        <w:t>.</w:t>
      </w:r>
      <w:r w:rsidR="002975A2">
        <w:t>1</w:t>
      </w:r>
      <w:r w:rsidR="006929FF">
        <w:t>0</w:t>
      </w:r>
      <w:r w:rsidR="009959C5" w:rsidRPr="00426DAD">
        <w:t>.</w:t>
      </w:r>
      <w:r w:rsidR="00F03941" w:rsidRPr="00426DAD">
        <w:t>0</w:t>
      </w:r>
      <w:r w:rsidR="002A1985" w:rsidRPr="00426DAD">
        <w:t>0</w:t>
      </w:r>
      <w:r w:rsidR="002419E7" w:rsidRPr="00426DAD">
        <w:t>0</w:t>
      </w:r>
      <w:r w:rsidR="005D3BD7" w:rsidRPr="00426DAD">
        <w:t>.</w:t>
      </w:r>
      <w:r w:rsidR="005D3BD7" w:rsidRPr="00AD5CD2">
        <w:rPr>
          <w:lang w:val="sr-Cyrl-CS"/>
        </w:rPr>
        <w:t>000,00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C50ED3" w:rsidRDefault="00C50ED3" w:rsidP="00AD5CD2">
      <w:pPr>
        <w:jc w:val="right"/>
        <w:rPr>
          <w:b/>
          <w:bCs/>
          <w:i/>
          <w:sz w:val="20"/>
          <w:szCs w:val="20"/>
          <w:u w:val="single"/>
          <w:lang w:val="sr-Cyrl-CS"/>
        </w:rPr>
      </w:pPr>
    </w:p>
    <w:p w:rsidR="00C50ED3" w:rsidRDefault="00C50ED3" w:rsidP="00AD5CD2">
      <w:pPr>
        <w:jc w:val="right"/>
        <w:rPr>
          <w:b/>
          <w:bCs/>
          <w:i/>
          <w:sz w:val="20"/>
          <w:szCs w:val="20"/>
          <w:u w:val="single"/>
          <w:lang w:val="sr-Cyrl-CS"/>
        </w:rPr>
      </w:pPr>
    </w:p>
    <w:p w:rsidR="00C50ED3" w:rsidRDefault="00C50ED3" w:rsidP="00AD5CD2">
      <w:pPr>
        <w:jc w:val="right"/>
        <w:rPr>
          <w:b/>
          <w:bCs/>
          <w:i/>
          <w:sz w:val="20"/>
          <w:szCs w:val="20"/>
          <w:u w:val="single"/>
          <w:lang w:val="sr-Cyrl-CS"/>
        </w:rPr>
      </w:pPr>
    </w:p>
    <w:p w:rsidR="00C50ED3" w:rsidRDefault="00C50ED3"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DB3E62">
      <w:pPr>
        <w:rPr>
          <w:b/>
          <w:bCs/>
          <w:i/>
          <w:sz w:val="20"/>
          <w:szCs w:val="20"/>
          <w:u w:val="single"/>
          <w:lang w:val="sr-Cyrl-CS"/>
        </w:rPr>
      </w:pPr>
    </w:p>
    <w:p w:rsidR="002975A2" w:rsidRDefault="002975A2" w:rsidP="00AD5CD2">
      <w:pPr>
        <w:jc w:val="right"/>
        <w:rPr>
          <w:b/>
          <w:bCs/>
          <w:i/>
          <w:sz w:val="20"/>
          <w:szCs w:val="20"/>
          <w:u w:val="single"/>
          <w:lang w:val="sr-Cyrl-CS"/>
        </w:rPr>
      </w:pPr>
    </w:p>
    <w:p w:rsidR="00AD5CD2" w:rsidRPr="00AD5CD2" w:rsidRDefault="00AD5CD2" w:rsidP="00AD5CD2">
      <w:pPr>
        <w:jc w:val="right"/>
        <w:rPr>
          <w:b/>
          <w:bCs/>
          <w:i/>
          <w:sz w:val="20"/>
          <w:szCs w:val="20"/>
          <w:u w:val="single"/>
          <w:lang w:val="sr-Cyrl-CS"/>
        </w:rPr>
      </w:pPr>
    </w:p>
    <w:p w:rsidR="003D78EA" w:rsidRDefault="003D78EA" w:rsidP="00590B4F">
      <w:pPr>
        <w:jc w:val="right"/>
        <w:rPr>
          <w:b/>
          <w:bCs/>
          <w:i/>
          <w:sz w:val="20"/>
          <w:szCs w:val="20"/>
          <w:u w:val="single"/>
          <w:lang w:val="sr-Cyrl-CS"/>
        </w:rPr>
      </w:pPr>
      <w:r w:rsidRPr="00CC348D">
        <w:rPr>
          <w:b/>
          <w:bCs/>
          <w:i/>
          <w:sz w:val="20"/>
          <w:szCs w:val="20"/>
          <w:u w:val="single"/>
          <w:lang w:val="sr-Cyrl-CS"/>
        </w:rPr>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2975A2">
        <w:rPr>
          <w:b/>
          <w:lang w:val="sr-Cyrl-CS"/>
        </w:rPr>
        <w:t>ДОБАРА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Pr="00861DF8">
        <w:rPr>
          <w:b/>
          <w:lang w:val="sr-Cyrl-CS"/>
        </w:rPr>
        <w:t xml:space="preserve"> МЕСТО </w:t>
      </w:r>
      <w:r w:rsidR="00B81CA0">
        <w:rPr>
          <w:b/>
          <w:lang w:val="sr-Cyrl-CS"/>
        </w:rPr>
        <w:t>И</w:t>
      </w:r>
      <w:r w:rsidR="002975A2">
        <w:rPr>
          <w:b/>
          <w:lang w:val="sr-Cyrl-CS"/>
        </w:rPr>
        <w:t>СПОРУКЕ</w:t>
      </w:r>
    </w:p>
    <w:p w:rsidR="00E90871" w:rsidRDefault="00E90871" w:rsidP="00972678">
      <w:pPr>
        <w:rPr>
          <w:sz w:val="20"/>
          <w:szCs w:val="20"/>
          <w:lang w:val="sr-Cyrl-CS"/>
        </w:rPr>
      </w:pPr>
    </w:p>
    <w:p w:rsidR="00AB72DB" w:rsidRPr="0033510A" w:rsidRDefault="00AB72DB" w:rsidP="00AB72DB">
      <w:pPr>
        <w:jc w:val="both"/>
        <w:rPr>
          <w:lang w:val="sr-Cyrl-CS"/>
        </w:rPr>
      </w:pPr>
    </w:p>
    <w:p w:rsidR="00AD5CD2" w:rsidRPr="00DB3E62" w:rsidRDefault="00AD5CD2" w:rsidP="0046371F">
      <w:pPr>
        <w:ind w:left="1440" w:hanging="1440"/>
        <w:jc w:val="center"/>
        <w:rPr>
          <w:b/>
          <w:color w:val="000000" w:themeColor="text1"/>
          <w:szCs w:val="22"/>
          <w:lang w:val="sr-Cyrl-CS"/>
        </w:rPr>
      </w:pPr>
      <w:r w:rsidRPr="00DB3E62">
        <w:rPr>
          <w:b/>
          <w:color w:val="000000" w:themeColor="text1"/>
          <w:szCs w:val="22"/>
          <w:lang w:val="sr-Cyrl-CS"/>
        </w:rPr>
        <w:t>ТЕХНИЧКА СПЕЦИФИКАЦИЈА</w:t>
      </w:r>
    </w:p>
    <w:p w:rsidR="002975A2" w:rsidRPr="00DB3E62" w:rsidRDefault="002975A2" w:rsidP="002975A2">
      <w:pPr>
        <w:ind w:left="1440" w:hanging="2007"/>
        <w:jc w:val="center"/>
        <w:rPr>
          <w:b/>
          <w:color w:val="000000" w:themeColor="text1"/>
          <w:szCs w:val="22"/>
          <w:lang w:val="sr-Cyrl-CS"/>
        </w:rPr>
      </w:pPr>
    </w:p>
    <w:p w:rsidR="00AB72DB" w:rsidRPr="0046371F" w:rsidRDefault="0046371F" w:rsidP="0046371F">
      <w:pPr>
        <w:jc w:val="center"/>
        <w:rPr>
          <w:b/>
          <w:szCs w:val="22"/>
        </w:rPr>
      </w:pPr>
      <w:r>
        <w:rPr>
          <w:b/>
          <w:szCs w:val="22"/>
        </w:rPr>
        <w:t>СТУБОВИ ЗА ЈАВНО ОСВЕТЉЕЊЕ</w:t>
      </w:r>
    </w:p>
    <w:p w:rsidR="00565A86" w:rsidRDefault="00565A86" w:rsidP="00BF2AB2">
      <w:pPr>
        <w:tabs>
          <w:tab w:val="left" w:pos="540"/>
          <w:tab w:val="center" w:pos="5330"/>
        </w:tabs>
        <w:jc w:val="both"/>
        <w:rPr>
          <w:sz w:val="28"/>
          <w:szCs w:val="28"/>
        </w:rPr>
      </w:pPr>
    </w:p>
    <w:p w:rsidR="00DE3792" w:rsidRPr="00DE3792" w:rsidRDefault="00DE3792" w:rsidP="00DE3792"/>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860"/>
        <w:gridCol w:w="810"/>
        <w:gridCol w:w="1530"/>
        <w:gridCol w:w="1170"/>
        <w:gridCol w:w="1530"/>
      </w:tblGrid>
      <w:tr w:rsidR="00DE3792" w:rsidRPr="00DE3792" w:rsidTr="00F62425">
        <w:trPr>
          <w:trHeight w:val="600"/>
        </w:trPr>
        <w:tc>
          <w:tcPr>
            <w:tcW w:w="900" w:type="dxa"/>
            <w:shd w:val="clear" w:color="auto" w:fill="auto"/>
            <w:noWrap/>
            <w:vAlign w:val="center"/>
          </w:tcPr>
          <w:p w:rsidR="00DE3792" w:rsidRPr="00F62425" w:rsidRDefault="00DE3792" w:rsidP="00DE3792">
            <w:pPr>
              <w:rPr>
                <w:b/>
              </w:rPr>
            </w:pPr>
            <w:r w:rsidRPr="00F62425">
              <w:rPr>
                <w:b/>
              </w:rPr>
              <w:t>Р.бр.</w:t>
            </w:r>
          </w:p>
        </w:tc>
        <w:tc>
          <w:tcPr>
            <w:tcW w:w="4860" w:type="dxa"/>
            <w:shd w:val="clear" w:color="auto" w:fill="auto"/>
            <w:vAlign w:val="center"/>
          </w:tcPr>
          <w:p w:rsidR="00DE3792" w:rsidRPr="00F62425" w:rsidRDefault="00DE3792" w:rsidP="00DE3792">
            <w:pPr>
              <w:rPr>
                <w:b/>
              </w:rPr>
            </w:pPr>
            <w:r w:rsidRPr="00F62425">
              <w:rPr>
                <w:b/>
              </w:rPr>
              <w:t>Врсте и типови</w:t>
            </w:r>
          </w:p>
        </w:tc>
        <w:tc>
          <w:tcPr>
            <w:tcW w:w="810" w:type="dxa"/>
            <w:shd w:val="clear" w:color="auto" w:fill="auto"/>
            <w:vAlign w:val="center"/>
          </w:tcPr>
          <w:p w:rsidR="00DE3792" w:rsidRPr="00F62425" w:rsidRDefault="00DE3792" w:rsidP="00DE3792">
            <w:pPr>
              <w:rPr>
                <w:b/>
              </w:rPr>
            </w:pPr>
            <w:r w:rsidRPr="00F62425">
              <w:rPr>
                <w:b/>
              </w:rPr>
              <w:t>Јед. мере</w:t>
            </w:r>
          </w:p>
        </w:tc>
        <w:tc>
          <w:tcPr>
            <w:tcW w:w="1530" w:type="dxa"/>
            <w:shd w:val="clear" w:color="auto" w:fill="auto"/>
            <w:noWrap/>
            <w:vAlign w:val="center"/>
          </w:tcPr>
          <w:p w:rsidR="00DE3792" w:rsidRPr="00F62425" w:rsidRDefault="00DE3792" w:rsidP="00DE3792">
            <w:pPr>
              <w:rPr>
                <w:b/>
              </w:rPr>
            </w:pPr>
            <w:r w:rsidRPr="00F62425">
              <w:rPr>
                <w:b/>
              </w:rPr>
              <w:t>Оквирна количина</w:t>
            </w:r>
          </w:p>
        </w:tc>
        <w:tc>
          <w:tcPr>
            <w:tcW w:w="1170" w:type="dxa"/>
            <w:shd w:val="clear" w:color="auto" w:fill="auto"/>
            <w:noWrap/>
            <w:vAlign w:val="center"/>
          </w:tcPr>
          <w:p w:rsidR="00DE3792" w:rsidRPr="00F62425" w:rsidRDefault="00DE3792" w:rsidP="00DE3792">
            <w:pPr>
              <w:rPr>
                <w:b/>
              </w:rPr>
            </w:pPr>
            <w:r w:rsidRPr="00F62425">
              <w:rPr>
                <w:b/>
              </w:rPr>
              <w:t>Јединична цена без ПДВ-а</w:t>
            </w:r>
          </w:p>
        </w:tc>
        <w:tc>
          <w:tcPr>
            <w:tcW w:w="1530" w:type="dxa"/>
            <w:shd w:val="clear" w:color="auto" w:fill="auto"/>
            <w:noWrap/>
            <w:vAlign w:val="center"/>
          </w:tcPr>
          <w:p w:rsidR="00DE3792" w:rsidRPr="00F62425" w:rsidRDefault="00DE3792" w:rsidP="00DE3792">
            <w:pPr>
              <w:rPr>
                <w:b/>
              </w:rPr>
            </w:pPr>
            <w:r w:rsidRPr="00F62425">
              <w:rPr>
                <w:b/>
              </w:rPr>
              <w:t>Укупна вредност без ПДВ-а</w:t>
            </w:r>
          </w:p>
        </w:tc>
      </w:tr>
      <w:tr w:rsidR="00DE3792" w:rsidRPr="00DE3792" w:rsidTr="00F62425">
        <w:trPr>
          <w:trHeight w:val="255"/>
        </w:trPr>
        <w:tc>
          <w:tcPr>
            <w:tcW w:w="900" w:type="dxa"/>
            <w:shd w:val="clear" w:color="auto" w:fill="auto"/>
            <w:noWrap/>
            <w:vAlign w:val="center"/>
          </w:tcPr>
          <w:p w:rsidR="00DE3792" w:rsidRPr="00DE3792" w:rsidRDefault="00DE3792" w:rsidP="00DE3792">
            <w:r w:rsidRPr="00DE3792">
              <w:t>1.1.</w:t>
            </w:r>
          </w:p>
        </w:tc>
        <w:tc>
          <w:tcPr>
            <w:tcW w:w="4860" w:type="dxa"/>
            <w:shd w:val="clear" w:color="auto" w:fill="auto"/>
            <w:vAlign w:val="center"/>
          </w:tcPr>
          <w:p w:rsidR="00DE3792" w:rsidRPr="00DE3792" w:rsidRDefault="00DE3792" w:rsidP="00DE3792">
            <w:r w:rsidRPr="00DE3792">
              <w:t>Almeria висине 10м, поцинкован и обојен, произвођача Petitjean са украсном LED Pointe светиљком ,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255"/>
        </w:trPr>
        <w:tc>
          <w:tcPr>
            <w:tcW w:w="900" w:type="dxa"/>
            <w:shd w:val="clear" w:color="auto" w:fill="auto"/>
            <w:noWrap/>
            <w:vAlign w:val="center"/>
          </w:tcPr>
          <w:p w:rsidR="00DE3792" w:rsidRPr="00DE3792" w:rsidRDefault="00DE3792" w:rsidP="00DE3792">
            <w:r w:rsidRPr="00DE3792">
              <w:t>1.2.</w:t>
            </w:r>
          </w:p>
        </w:tc>
        <w:tc>
          <w:tcPr>
            <w:tcW w:w="4860" w:type="dxa"/>
            <w:shd w:val="clear" w:color="auto" w:fill="auto"/>
            <w:vAlign w:val="center"/>
          </w:tcPr>
          <w:p w:rsidR="00DE3792" w:rsidRPr="00DE3792" w:rsidRDefault="00DE3792" w:rsidP="00DE3792">
            <w:r w:rsidRPr="00DE3792">
              <w:t>Almeria висине 8м, поцинкован и обојен, произвођача Petitjean са металним врхом,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F62425" w:rsidRPr="00DE3792" w:rsidTr="00F62425">
        <w:trPr>
          <w:trHeight w:val="255"/>
        </w:trPr>
        <w:tc>
          <w:tcPr>
            <w:tcW w:w="900" w:type="dxa"/>
            <w:shd w:val="clear" w:color="auto" w:fill="auto"/>
            <w:noWrap/>
            <w:vAlign w:val="center"/>
          </w:tcPr>
          <w:p w:rsidR="00F62425" w:rsidRPr="00DE3792" w:rsidRDefault="00F62425" w:rsidP="00DE3792">
            <w:r w:rsidRPr="00DE3792">
              <w:t>1.3.</w:t>
            </w:r>
          </w:p>
        </w:tc>
        <w:tc>
          <w:tcPr>
            <w:tcW w:w="4860" w:type="dxa"/>
            <w:shd w:val="clear" w:color="auto" w:fill="auto"/>
            <w:vAlign w:val="center"/>
          </w:tcPr>
          <w:p w:rsidR="00F62425" w:rsidRPr="00DE3792" w:rsidRDefault="00F62425" w:rsidP="00DE3792">
            <w:r w:rsidRPr="00DE3792">
              <w:t>Almeria висине 10,767м, поцинкован и обојен, произвођача Petitjean са украсном LED Pointe светиљком , или одговарајући</w:t>
            </w:r>
          </w:p>
        </w:tc>
        <w:tc>
          <w:tcPr>
            <w:tcW w:w="810" w:type="dxa"/>
            <w:shd w:val="clear" w:color="auto" w:fill="auto"/>
            <w:noWrap/>
            <w:vAlign w:val="center"/>
          </w:tcPr>
          <w:p w:rsidR="00F62425" w:rsidRPr="00DE3792" w:rsidRDefault="00F62425" w:rsidP="00412295">
            <w:r w:rsidRPr="00DE3792">
              <w:t>ком</w:t>
            </w:r>
          </w:p>
        </w:tc>
        <w:tc>
          <w:tcPr>
            <w:tcW w:w="1530" w:type="dxa"/>
            <w:shd w:val="clear" w:color="auto" w:fill="auto"/>
            <w:noWrap/>
            <w:vAlign w:val="center"/>
          </w:tcPr>
          <w:p w:rsidR="00F62425" w:rsidRPr="00DE3792" w:rsidRDefault="00F62425" w:rsidP="00412295">
            <w:r w:rsidRPr="00DE3792">
              <w:t>1</w:t>
            </w:r>
          </w:p>
        </w:tc>
        <w:tc>
          <w:tcPr>
            <w:tcW w:w="1170" w:type="dxa"/>
            <w:shd w:val="clear" w:color="auto" w:fill="FFFFFF"/>
            <w:vAlign w:val="center"/>
          </w:tcPr>
          <w:p w:rsidR="00F62425" w:rsidRPr="00DE3792" w:rsidRDefault="00F62425" w:rsidP="00DE3792"/>
        </w:tc>
        <w:tc>
          <w:tcPr>
            <w:tcW w:w="1530" w:type="dxa"/>
            <w:shd w:val="clear" w:color="auto" w:fill="auto"/>
            <w:noWrap/>
            <w:vAlign w:val="center"/>
          </w:tcPr>
          <w:p w:rsidR="00F62425" w:rsidRPr="00DE3792" w:rsidRDefault="00F62425" w:rsidP="00DE3792"/>
        </w:tc>
      </w:tr>
      <w:tr w:rsidR="00DE3792" w:rsidRPr="00DE3792" w:rsidTr="00F62425">
        <w:trPr>
          <w:trHeight w:val="255"/>
        </w:trPr>
        <w:tc>
          <w:tcPr>
            <w:tcW w:w="900" w:type="dxa"/>
            <w:shd w:val="clear" w:color="auto" w:fill="auto"/>
            <w:noWrap/>
            <w:vAlign w:val="center"/>
          </w:tcPr>
          <w:p w:rsidR="00DE3792" w:rsidRPr="00DE3792" w:rsidRDefault="00DE3792" w:rsidP="00DE3792">
            <w:r w:rsidRPr="00DE3792">
              <w:t>ОПИС</w:t>
            </w:r>
          </w:p>
        </w:tc>
        <w:tc>
          <w:tcPr>
            <w:tcW w:w="4860" w:type="dxa"/>
            <w:shd w:val="clear" w:color="auto" w:fill="auto"/>
            <w:vAlign w:val="center"/>
          </w:tcPr>
          <w:p w:rsidR="00DE3792" w:rsidRPr="00DE3792" w:rsidRDefault="00DE3792" w:rsidP="00DE3792">
            <w:r w:rsidRPr="00DE3792">
              <w:t>Насадни цевасти, конусни - изнад 3м извијен у благом луку, поцинквани и обојени стуб по моделу Almeria или одговарајући, израђен у складу са стандардом SRPS EN 40-(1 do 9) i SRPS U.C7.110; димензионисан за брзину ветра 35м/сец, са ревизионим отвором димензија  500x100мм (доња ивица на 500мм). Пречник стуба при дну Ф=199,5мм. Стуб је опремљен са зглобном конзолом дужине 600мм, припремљен за монтажу на врху LED light завршетка. Стуб опремљен са анкер плочом урађеном у облику тањирасте опруге чије растојање између анкер вијака износи 300мм. Стуб је опремљен са носачем четворополне прикључне кутије.</w:t>
            </w:r>
          </w:p>
          <w:p w:rsidR="00DE3792" w:rsidRPr="00DE3792" w:rsidRDefault="00DE3792" w:rsidP="00DE3792">
            <w:r w:rsidRPr="00DE3792">
              <w:t>Уз стуб 1.1. испоручити украсну LED светиљку са монохроматским светлосним извором за монтажу на врх стуба Ф60мм, комплет са елементом за насађивање, одговарајући типу LED Pointe cocical point/royal blue.</w:t>
            </w:r>
          </w:p>
        </w:tc>
        <w:tc>
          <w:tcPr>
            <w:tcW w:w="810" w:type="dxa"/>
            <w:shd w:val="clear" w:color="auto" w:fill="auto"/>
            <w:noWrap/>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270"/>
        </w:trPr>
        <w:tc>
          <w:tcPr>
            <w:tcW w:w="900" w:type="dxa"/>
            <w:shd w:val="clear" w:color="auto" w:fill="auto"/>
            <w:noWrap/>
            <w:vAlign w:val="center"/>
          </w:tcPr>
          <w:p w:rsidR="00DE3792" w:rsidRPr="00DE3792" w:rsidRDefault="00DE3792" w:rsidP="00DE3792">
            <w:r w:rsidRPr="00DE3792">
              <w:t>2.1.</w:t>
            </w:r>
          </w:p>
        </w:tc>
        <w:tc>
          <w:tcPr>
            <w:tcW w:w="4860" w:type="dxa"/>
            <w:shd w:val="clear" w:color="auto" w:fill="auto"/>
            <w:vAlign w:val="center"/>
          </w:tcPr>
          <w:p w:rsidR="00DE3792" w:rsidRPr="00DE3792" w:rsidRDefault="00DE3792" w:rsidP="00DE3792">
            <w:r w:rsidRPr="00DE3792">
              <w:t>Aruba висине 10м са 1 лиром, поцинкован, необојен, произвођача Petitjean,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270"/>
        </w:trPr>
        <w:tc>
          <w:tcPr>
            <w:tcW w:w="900" w:type="dxa"/>
            <w:shd w:val="clear" w:color="auto" w:fill="auto"/>
            <w:noWrap/>
            <w:vAlign w:val="center"/>
          </w:tcPr>
          <w:p w:rsidR="00DE3792" w:rsidRPr="00DE3792" w:rsidRDefault="00DE3792" w:rsidP="00DE3792">
            <w:r w:rsidRPr="00DE3792">
              <w:t>2.2.</w:t>
            </w:r>
          </w:p>
        </w:tc>
        <w:tc>
          <w:tcPr>
            <w:tcW w:w="4860" w:type="dxa"/>
            <w:shd w:val="clear" w:color="auto" w:fill="auto"/>
            <w:vAlign w:val="center"/>
          </w:tcPr>
          <w:p w:rsidR="00DE3792" w:rsidRPr="00DE3792" w:rsidRDefault="00DE3792" w:rsidP="00DE3792">
            <w:r w:rsidRPr="00DE3792">
              <w:t xml:space="preserve">Aruba висине 10м са 2 лире (на 9,5м и 7,5м) </w:t>
            </w:r>
            <w:r w:rsidRPr="00DE3792">
              <w:lastRenderedPageBreak/>
              <w:t>поцинкован, необојен, произвођача Petitjean, или одговарајући,</w:t>
            </w:r>
          </w:p>
        </w:tc>
        <w:tc>
          <w:tcPr>
            <w:tcW w:w="810" w:type="dxa"/>
            <w:shd w:val="clear" w:color="auto" w:fill="auto"/>
            <w:noWrap/>
            <w:vAlign w:val="center"/>
          </w:tcPr>
          <w:p w:rsidR="00DE3792" w:rsidRPr="00DE3792" w:rsidRDefault="00DE3792" w:rsidP="00DE3792">
            <w:r w:rsidRPr="00DE3792">
              <w:lastRenderedPageBreak/>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270"/>
        </w:trPr>
        <w:tc>
          <w:tcPr>
            <w:tcW w:w="900" w:type="dxa"/>
            <w:shd w:val="clear" w:color="auto" w:fill="auto"/>
            <w:noWrap/>
            <w:vAlign w:val="center"/>
          </w:tcPr>
          <w:p w:rsidR="00DE3792" w:rsidRPr="00DE3792" w:rsidRDefault="00DE3792" w:rsidP="00DE3792">
            <w:r w:rsidRPr="00DE3792">
              <w:lastRenderedPageBreak/>
              <w:t>2.3.</w:t>
            </w:r>
          </w:p>
        </w:tc>
        <w:tc>
          <w:tcPr>
            <w:tcW w:w="4860" w:type="dxa"/>
            <w:shd w:val="clear" w:color="auto" w:fill="auto"/>
            <w:vAlign w:val="center"/>
          </w:tcPr>
          <w:p w:rsidR="00DE3792" w:rsidRPr="00DE3792" w:rsidRDefault="00DE3792" w:rsidP="00DE3792">
            <w:r w:rsidRPr="00DE3792">
              <w:t>Aruba висине 8м са 1 лиром, поцинкован, необојен, произвођача Petitjean,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270"/>
        </w:trPr>
        <w:tc>
          <w:tcPr>
            <w:tcW w:w="900" w:type="dxa"/>
            <w:shd w:val="clear" w:color="auto" w:fill="auto"/>
            <w:noWrap/>
            <w:vAlign w:val="center"/>
          </w:tcPr>
          <w:p w:rsidR="00DE3792" w:rsidRPr="00DE3792" w:rsidRDefault="00DE3792" w:rsidP="00DE3792">
            <w:r w:rsidRPr="00DE3792">
              <w:t>2.4.</w:t>
            </w:r>
          </w:p>
        </w:tc>
        <w:tc>
          <w:tcPr>
            <w:tcW w:w="4860" w:type="dxa"/>
            <w:shd w:val="clear" w:color="auto" w:fill="auto"/>
            <w:vAlign w:val="center"/>
          </w:tcPr>
          <w:p w:rsidR="00DE3792" w:rsidRPr="00DE3792" w:rsidRDefault="00DE3792" w:rsidP="00DE3792">
            <w:r w:rsidRPr="00DE3792">
              <w:t>Aruba висине 10м са 1 лиром, поцинкован, обојен, произвођача Petitjean,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270"/>
        </w:trPr>
        <w:tc>
          <w:tcPr>
            <w:tcW w:w="900" w:type="dxa"/>
            <w:shd w:val="clear" w:color="auto" w:fill="auto"/>
            <w:noWrap/>
            <w:vAlign w:val="center"/>
          </w:tcPr>
          <w:p w:rsidR="00DE3792" w:rsidRPr="00DE3792" w:rsidRDefault="00DE3792" w:rsidP="00DE3792">
            <w:r w:rsidRPr="00DE3792">
              <w:t>2.5.</w:t>
            </w:r>
          </w:p>
        </w:tc>
        <w:tc>
          <w:tcPr>
            <w:tcW w:w="4860" w:type="dxa"/>
            <w:shd w:val="clear" w:color="auto" w:fill="auto"/>
            <w:vAlign w:val="center"/>
          </w:tcPr>
          <w:p w:rsidR="00DE3792" w:rsidRPr="00DE3792" w:rsidRDefault="00DE3792" w:rsidP="00DE3792">
            <w:r w:rsidRPr="00DE3792">
              <w:t>Aruba висине 10м са 2 лире (на 9,5м и 7,5м) поцинкован, обојен, произвођача Petitjean,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510"/>
        </w:trPr>
        <w:tc>
          <w:tcPr>
            <w:tcW w:w="900" w:type="dxa"/>
            <w:shd w:val="clear" w:color="auto" w:fill="auto"/>
            <w:noWrap/>
            <w:vAlign w:val="center"/>
          </w:tcPr>
          <w:p w:rsidR="00DE3792" w:rsidRPr="00DE3792" w:rsidRDefault="00DE3792" w:rsidP="00DE3792">
            <w:r w:rsidRPr="00DE3792">
              <w:t>2.6.</w:t>
            </w:r>
          </w:p>
        </w:tc>
        <w:tc>
          <w:tcPr>
            <w:tcW w:w="4860" w:type="dxa"/>
            <w:shd w:val="clear" w:color="auto" w:fill="auto"/>
            <w:vAlign w:val="center"/>
          </w:tcPr>
          <w:p w:rsidR="00DE3792" w:rsidRPr="00DE3792" w:rsidRDefault="00DE3792" w:rsidP="00DE3792">
            <w:r w:rsidRPr="00DE3792">
              <w:t>Aruba висине 10м са 2 лире на истој висини, поцинкован, обојен, произвођача Petitjean,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510"/>
        </w:trPr>
        <w:tc>
          <w:tcPr>
            <w:tcW w:w="900" w:type="dxa"/>
            <w:shd w:val="clear" w:color="auto" w:fill="auto"/>
            <w:noWrap/>
            <w:vAlign w:val="center"/>
          </w:tcPr>
          <w:p w:rsidR="00DE3792" w:rsidRPr="00DE3792" w:rsidRDefault="00DE3792" w:rsidP="00DE3792">
            <w:r w:rsidRPr="00DE3792">
              <w:t>2.7.</w:t>
            </w:r>
          </w:p>
        </w:tc>
        <w:tc>
          <w:tcPr>
            <w:tcW w:w="4860" w:type="dxa"/>
            <w:shd w:val="clear" w:color="auto" w:fill="auto"/>
            <w:vAlign w:val="center"/>
          </w:tcPr>
          <w:p w:rsidR="00DE3792" w:rsidRPr="00DE3792" w:rsidRDefault="00DE3792" w:rsidP="00DE3792">
            <w:r w:rsidRPr="00DE3792">
              <w:t>Aruba висине 10м са 2 лире на истој висини, поцинкован, необојен, произвођача Petitjean,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510"/>
        </w:trPr>
        <w:tc>
          <w:tcPr>
            <w:tcW w:w="900" w:type="dxa"/>
            <w:shd w:val="clear" w:color="auto" w:fill="auto"/>
            <w:noWrap/>
            <w:vAlign w:val="center"/>
          </w:tcPr>
          <w:p w:rsidR="00DE3792" w:rsidRPr="00DE3792" w:rsidRDefault="00DE3792" w:rsidP="00DE3792">
            <w:r w:rsidRPr="00DE3792">
              <w:t>ОПИС</w:t>
            </w:r>
          </w:p>
        </w:tc>
        <w:tc>
          <w:tcPr>
            <w:tcW w:w="4860" w:type="dxa"/>
            <w:shd w:val="clear" w:color="auto" w:fill="auto"/>
            <w:vAlign w:val="center"/>
          </w:tcPr>
          <w:p w:rsidR="00DE3792" w:rsidRPr="00DE3792" w:rsidRDefault="00DE3792" w:rsidP="00DE3792">
            <w:r w:rsidRPr="00DE3792">
              <w:t>Насадни цевасти, конусни, поцинковани обојен/необојен стуб израђен у складу са стандардом СРПС ЕН 40-(1 до 9) и СРПС У.Ц7.110; димензионисан за брзину ветра 35м/сец. Пречник стуба мин Ф60/Ф188мм за обичан стуб и Ф60/Ф219мм (на врху и при дну) за стуб са две конзоле под углом 90о, са ревизионим отвором (500x100) и одговарајућим поклопцем (доња ивица отвора на висини 500мм), са анкер плочом урађеном у облику тањирасте опруге чије растојање између анкер вијака износи 300мм. Стуб је опремљен са носачем четворополне прикључне кутије. Стуб је са ојачаним чвориштем конзола, са равним цевастим продужетком и полусфером на врху по моделу "ARUBA" или одговарајући,. Комплет са припадајућим анкер вијцима, наврткама са заштитним пластичним поклопцима.</w:t>
            </w:r>
          </w:p>
        </w:tc>
        <w:tc>
          <w:tcPr>
            <w:tcW w:w="810" w:type="dxa"/>
            <w:shd w:val="clear" w:color="auto" w:fill="auto"/>
            <w:noWrap/>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525"/>
        </w:trPr>
        <w:tc>
          <w:tcPr>
            <w:tcW w:w="900" w:type="dxa"/>
            <w:shd w:val="clear" w:color="auto" w:fill="auto"/>
            <w:noWrap/>
            <w:vAlign w:val="center"/>
          </w:tcPr>
          <w:p w:rsidR="00DE3792" w:rsidRPr="00DE3792" w:rsidRDefault="00DE3792" w:rsidP="00DE3792">
            <w:r w:rsidRPr="00DE3792">
              <w:t>3.1.</w:t>
            </w:r>
          </w:p>
        </w:tc>
        <w:tc>
          <w:tcPr>
            <w:tcW w:w="4860" w:type="dxa"/>
            <w:shd w:val="clear" w:color="auto" w:fill="auto"/>
            <w:vAlign w:val="center"/>
          </w:tcPr>
          <w:p w:rsidR="00DE3792" w:rsidRPr="00DE3792" w:rsidRDefault="00DE3792" w:rsidP="00DE3792">
            <w:r w:rsidRPr="00DE3792">
              <w:t>Beta висине 10м са двокраком лиром, поцинкован, необојен, произвођача,Petitjean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525"/>
        </w:trPr>
        <w:tc>
          <w:tcPr>
            <w:tcW w:w="900" w:type="dxa"/>
            <w:shd w:val="clear" w:color="auto" w:fill="auto"/>
            <w:noWrap/>
            <w:vAlign w:val="center"/>
          </w:tcPr>
          <w:p w:rsidR="00DE3792" w:rsidRPr="00DE3792" w:rsidRDefault="00DE3792" w:rsidP="00DE3792">
            <w:r w:rsidRPr="00DE3792">
              <w:t>ОПИС</w:t>
            </w:r>
          </w:p>
        </w:tc>
        <w:tc>
          <w:tcPr>
            <w:tcW w:w="4860" w:type="dxa"/>
            <w:shd w:val="clear" w:color="auto" w:fill="auto"/>
            <w:vAlign w:val="center"/>
          </w:tcPr>
          <w:p w:rsidR="00DE3792" w:rsidRPr="00DE3792" w:rsidRDefault="00DE3792" w:rsidP="00DE3792">
            <w:r w:rsidRPr="00DE3792">
              <w:t xml:space="preserve">Насадни цевасти, конусни, поцинковани или поцинковани стуб, са двоструком конзолом на врху стуба, по моделу BETA  или одговарајући, израђен у складу са стандардом ЈУС ЕН 40-(1 до 9) и ЈУС У.Ц7.110; димензионисан за брзину ветра 35м/сец, Ф60мм на врху, Ф174мм при дну, са ревизионим отвором димензија  500x101мм и одговарајућим поклопцем (доња ивица отвора на висини 500мм), са тањирастом анкер плочом чије растојање између анкер 300мм, са носачем четворополне прикључне плоче или кутије, као и опреме за менаџмент. Комплет са </w:t>
            </w:r>
            <w:r w:rsidRPr="00DE3792">
              <w:lastRenderedPageBreak/>
              <w:t>припадајућим анкер вијцима, наврткама, пластичним поклопцима и подлошкама. Уз стуб се испоручују одговарајући атести.</w:t>
            </w:r>
          </w:p>
        </w:tc>
        <w:tc>
          <w:tcPr>
            <w:tcW w:w="810" w:type="dxa"/>
            <w:shd w:val="clear" w:color="auto" w:fill="auto"/>
            <w:noWrap/>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p w:rsidR="00DE3792" w:rsidRPr="00DE3792" w:rsidRDefault="00DE3792" w:rsidP="00DE3792"/>
        </w:tc>
      </w:tr>
      <w:tr w:rsidR="00DE3792" w:rsidRPr="00DE3792" w:rsidTr="00F62425">
        <w:trPr>
          <w:trHeight w:val="510"/>
        </w:trPr>
        <w:tc>
          <w:tcPr>
            <w:tcW w:w="900" w:type="dxa"/>
            <w:shd w:val="clear" w:color="auto" w:fill="auto"/>
            <w:noWrap/>
            <w:vAlign w:val="center"/>
          </w:tcPr>
          <w:p w:rsidR="00DE3792" w:rsidRPr="00DE3792" w:rsidRDefault="00DE3792" w:rsidP="00DE3792">
            <w:r w:rsidRPr="00DE3792">
              <w:lastRenderedPageBreak/>
              <w:t>4.1.</w:t>
            </w:r>
          </w:p>
        </w:tc>
        <w:tc>
          <w:tcPr>
            <w:tcW w:w="4860" w:type="dxa"/>
            <w:shd w:val="clear" w:color="auto" w:fill="auto"/>
            <w:vAlign w:val="center"/>
          </w:tcPr>
          <w:p w:rsidR="00DE3792" w:rsidRPr="00DE3792" w:rsidRDefault="00DE3792" w:rsidP="00DE3792">
            <w:r w:rsidRPr="00DE3792">
              <w:t>Zenit висине 10м са две лире на истој висини, поцинкован, обојен, произвођачa, Petitjean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510"/>
        </w:trPr>
        <w:tc>
          <w:tcPr>
            <w:tcW w:w="900" w:type="dxa"/>
            <w:shd w:val="clear" w:color="auto" w:fill="auto"/>
            <w:noWrap/>
            <w:vAlign w:val="center"/>
          </w:tcPr>
          <w:p w:rsidR="00DE3792" w:rsidRPr="00DE3792" w:rsidRDefault="00DE3792" w:rsidP="00DE3792">
            <w:r w:rsidRPr="00DE3792">
              <w:t>4.2.</w:t>
            </w:r>
          </w:p>
        </w:tc>
        <w:tc>
          <w:tcPr>
            <w:tcW w:w="4860" w:type="dxa"/>
            <w:shd w:val="clear" w:color="auto" w:fill="auto"/>
            <w:vAlign w:val="center"/>
          </w:tcPr>
          <w:p w:rsidR="00DE3792" w:rsidRPr="00DE3792" w:rsidRDefault="00DE3792" w:rsidP="00DE3792">
            <w:r w:rsidRPr="00DE3792">
              <w:t>Zenit висине 8м са једном лиром дужине 750мм, поцинкован, обојен тамно сиво, произвођачa, Petitjean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287"/>
        </w:trPr>
        <w:tc>
          <w:tcPr>
            <w:tcW w:w="900" w:type="dxa"/>
            <w:shd w:val="clear" w:color="auto" w:fill="auto"/>
            <w:noWrap/>
            <w:vAlign w:val="center"/>
          </w:tcPr>
          <w:p w:rsidR="00DE3792" w:rsidRPr="00DE3792" w:rsidRDefault="00DE3792" w:rsidP="00DE3792">
            <w:r w:rsidRPr="00DE3792">
              <w:t>ОПИС</w:t>
            </w:r>
          </w:p>
        </w:tc>
        <w:tc>
          <w:tcPr>
            <w:tcW w:w="4860" w:type="dxa"/>
            <w:shd w:val="clear" w:color="auto" w:fill="auto"/>
            <w:vAlign w:val="center"/>
          </w:tcPr>
          <w:p w:rsidR="00DE3792" w:rsidRPr="00DE3792" w:rsidRDefault="00DE3792" w:rsidP="00DE3792">
            <w:r w:rsidRPr="00DE3792">
              <w:t>Насадни цевасти, конусни, поцинковани (и обојен) стуб израђен у складу са стандардом SRPS EN 40-(1 do 9) и SRPS U.C7.110; димензионисан за брзину ветра 35м/сец, мин Ф89/Ф233мм (при врху и дну стуба), са ревизионим отвором (600x137) и одговарајућим поклопцем (доња ивица отвора на висини 500мм), са тањирастом анкер плочом чије растојање између анкер вијака износи 300мм, са носачем четворополне прикључне кутије. Стуб је са ојачаним чвориштем конзола, са равним цевастим продужетком и полусфером на врху стуба по моделу "ZENIT" или одговарајући. Комплет са припадајућим анкер вијцима, наврткама са заштитним пластичним поклопцима.</w:t>
            </w:r>
          </w:p>
        </w:tc>
        <w:tc>
          <w:tcPr>
            <w:tcW w:w="810" w:type="dxa"/>
            <w:shd w:val="clear" w:color="auto" w:fill="auto"/>
            <w:noWrap/>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525"/>
        </w:trPr>
        <w:tc>
          <w:tcPr>
            <w:tcW w:w="900" w:type="dxa"/>
            <w:shd w:val="clear" w:color="auto" w:fill="auto"/>
            <w:noWrap/>
            <w:vAlign w:val="center"/>
          </w:tcPr>
          <w:p w:rsidR="00DE3792" w:rsidRPr="00DE3792" w:rsidRDefault="00DE3792" w:rsidP="00DE3792">
            <w:r w:rsidRPr="00DE3792">
              <w:t>5.1.</w:t>
            </w:r>
          </w:p>
        </w:tc>
        <w:tc>
          <w:tcPr>
            <w:tcW w:w="4860" w:type="dxa"/>
            <w:shd w:val="clear" w:color="auto" w:fill="auto"/>
            <w:vAlign w:val="center"/>
          </w:tcPr>
          <w:p w:rsidR="00DE3792" w:rsidRPr="00DE3792" w:rsidRDefault="00DE3792" w:rsidP="00DE3792">
            <w:r w:rsidRPr="00DE3792">
              <w:t>Omega 60 висине 5м, Ф60мм на врху, Ф130мм при дну, димензије отвора 450*79мм, висина отвора 500мм, размак анкера 200мм, поцинкован, необојен, произвођача Petitjean,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525"/>
        </w:trPr>
        <w:tc>
          <w:tcPr>
            <w:tcW w:w="900" w:type="dxa"/>
            <w:shd w:val="clear" w:color="auto" w:fill="auto"/>
            <w:noWrap/>
            <w:vAlign w:val="center"/>
          </w:tcPr>
          <w:p w:rsidR="00DE3792" w:rsidRPr="00DE3792" w:rsidRDefault="00DE3792" w:rsidP="00DE3792">
            <w:r w:rsidRPr="00DE3792">
              <w:t>5.2.</w:t>
            </w:r>
          </w:p>
        </w:tc>
        <w:tc>
          <w:tcPr>
            <w:tcW w:w="4860" w:type="dxa"/>
            <w:shd w:val="clear" w:color="auto" w:fill="auto"/>
            <w:vAlign w:val="center"/>
          </w:tcPr>
          <w:p w:rsidR="00DE3792" w:rsidRPr="00DE3792" w:rsidRDefault="00DE3792" w:rsidP="00DE3792">
            <w:r w:rsidRPr="00DE3792">
              <w:t>Omega 60 висине 5м, Ф60мм на врху, Ф130мм при дну, димензије отвора 450*79мм, висина отвора 500мм, размак анкера 200мм, поцинкован, обојен GS 900, произвођача Petitjean,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525"/>
        </w:trPr>
        <w:tc>
          <w:tcPr>
            <w:tcW w:w="900" w:type="dxa"/>
            <w:shd w:val="clear" w:color="auto" w:fill="auto"/>
            <w:noWrap/>
            <w:vAlign w:val="center"/>
          </w:tcPr>
          <w:p w:rsidR="00DE3792" w:rsidRPr="00DE3792" w:rsidRDefault="00DE3792" w:rsidP="00DE3792">
            <w:r w:rsidRPr="00DE3792">
              <w:t>5.3.</w:t>
            </w:r>
          </w:p>
        </w:tc>
        <w:tc>
          <w:tcPr>
            <w:tcW w:w="4860" w:type="dxa"/>
            <w:shd w:val="clear" w:color="auto" w:fill="auto"/>
            <w:vAlign w:val="center"/>
          </w:tcPr>
          <w:p w:rsidR="00DE3792" w:rsidRPr="00DE3792" w:rsidRDefault="00DE3792" w:rsidP="00DE3792">
            <w:r w:rsidRPr="00DE3792">
              <w:t>Omega 60 висине 10м, Ф60мм на врху, Ф198мм при дну, димензије отвора 500*102мм, висина отвора 500мм, размак анкера 300мм, поцинкован, необојен, произвођача Petitjean,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525"/>
        </w:trPr>
        <w:tc>
          <w:tcPr>
            <w:tcW w:w="900" w:type="dxa"/>
            <w:shd w:val="clear" w:color="auto" w:fill="auto"/>
            <w:noWrap/>
            <w:vAlign w:val="center"/>
          </w:tcPr>
          <w:p w:rsidR="00DE3792" w:rsidRPr="00DE3792" w:rsidRDefault="00DE3792" w:rsidP="00DE3792">
            <w:r w:rsidRPr="00DE3792">
              <w:t>5.4.</w:t>
            </w:r>
          </w:p>
        </w:tc>
        <w:tc>
          <w:tcPr>
            <w:tcW w:w="4860" w:type="dxa"/>
            <w:shd w:val="clear" w:color="auto" w:fill="auto"/>
            <w:vAlign w:val="center"/>
          </w:tcPr>
          <w:p w:rsidR="00DE3792" w:rsidRPr="00DE3792" w:rsidRDefault="00DE3792" w:rsidP="00DE3792">
            <w:r w:rsidRPr="00DE3792">
              <w:t>Omega 60 висине 10м, Ф60мм на врху, Ф198мм при дну, димензије отвора 500*102мм, висина отвора 500мм, размак анкера 300мм, поцинкован, обојен GS 900, произвођача Petitjean,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1281"/>
        </w:trPr>
        <w:tc>
          <w:tcPr>
            <w:tcW w:w="900" w:type="dxa"/>
            <w:shd w:val="clear" w:color="auto" w:fill="auto"/>
            <w:noWrap/>
            <w:vAlign w:val="center"/>
          </w:tcPr>
          <w:p w:rsidR="00DE3792" w:rsidRPr="00DE3792" w:rsidRDefault="00DE3792" w:rsidP="00DE3792">
            <w:r w:rsidRPr="00DE3792">
              <w:t>5.5.</w:t>
            </w:r>
          </w:p>
        </w:tc>
        <w:tc>
          <w:tcPr>
            <w:tcW w:w="4860" w:type="dxa"/>
            <w:shd w:val="clear" w:color="auto" w:fill="auto"/>
            <w:vAlign w:val="center"/>
          </w:tcPr>
          <w:p w:rsidR="00DE3792" w:rsidRPr="00DE3792" w:rsidRDefault="00DE3792" w:rsidP="00DE3792">
            <w:r w:rsidRPr="00DE3792">
              <w:t>Omega 62 висине 12м, Ф62мм на врху, Ф216мм при дну, димензије отвора 600*132мм, висина отвора 500мм, размак анкера 300мм, поцинкован, необојен, произвођача Petitjean,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2901"/>
        </w:trPr>
        <w:tc>
          <w:tcPr>
            <w:tcW w:w="900" w:type="dxa"/>
            <w:shd w:val="clear" w:color="auto" w:fill="auto"/>
            <w:noWrap/>
            <w:vAlign w:val="center"/>
          </w:tcPr>
          <w:p w:rsidR="00DE3792" w:rsidRPr="00DE3792" w:rsidRDefault="00DE3792" w:rsidP="00DE3792">
            <w:r w:rsidRPr="00DE3792">
              <w:lastRenderedPageBreak/>
              <w:t>ОПИС</w:t>
            </w:r>
          </w:p>
        </w:tc>
        <w:tc>
          <w:tcPr>
            <w:tcW w:w="4860" w:type="dxa"/>
            <w:shd w:val="clear" w:color="auto" w:fill="auto"/>
            <w:vAlign w:val="center"/>
          </w:tcPr>
          <w:p w:rsidR="00DE3792" w:rsidRPr="00DE3792" w:rsidRDefault="00DE3792" w:rsidP="00DE3792">
            <w:r w:rsidRPr="00DE3792">
              <w:t>Насадни цевасти, конусни, поцинковани стуб, по моделу OMEGA "PetitJean" или одговарајући израђен у складу са стандардом JUS EN 40-(1 do 9) i JUS U.C7.110; димензионисан за брзину ветра 35м/сец, са ревизионим отвором и поклопцем (доња ивица отвора на висини 500мм), са тањирастом анкер плочом чије растојање између анкер вијака износи 200мм (ЗА СТУБ ВИСИНЕ 5м), односно 300мм, са носачем четворополне прикључне плоче или кутије, као и опреме за менаџмент. Комплет са припадајућим анкер вијцима, наврткама, пластичним поклопцима и подлошкама.</w:t>
            </w:r>
          </w:p>
        </w:tc>
        <w:tc>
          <w:tcPr>
            <w:tcW w:w="810" w:type="dxa"/>
            <w:shd w:val="clear" w:color="auto" w:fill="auto"/>
            <w:noWrap/>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1371"/>
        </w:trPr>
        <w:tc>
          <w:tcPr>
            <w:tcW w:w="900" w:type="dxa"/>
            <w:shd w:val="clear" w:color="auto" w:fill="auto"/>
            <w:noWrap/>
            <w:vAlign w:val="center"/>
          </w:tcPr>
          <w:p w:rsidR="00DE3792" w:rsidRPr="00DE3792" w:rsidRDefault="00DE3792" w:rsidP="00DE3792">
            <w:r w:rsidRPr="00DE3792">
              <w:t>6.</w:t>
            </w:r>
          </w:p>
        </w:tc>
        <w:tc>
          <w:tcPr>
            <w:tcW w:w="4860" w:type="dxa"/>
            <w:shd w:val="clear" w:color="auto" w:fill="auto"/>
            <w:vAlign w:val="center"/>
          </w:tcPr>
          <w:p w:rsidR="00DE3792" w:rsidRPr="00DE3792" w:rsidRDefault="00DE3792" w:rsidP="00DE3792">
            <w:r w:rsidRPr="00DE3792">
              <w:t>Украсна LED светиљка са монохроматским светлосним извором за монтажу на врх стуба Ф60мм (за стубове типа Алмериа), комплет са елементом за насађивање, одговарајућа типу LED Pointe cocical point/royal blue, или одговарајућа</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78643B">
        <w:trPr>
          <w:trHeight w:val="597"/>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78643B" w:rsidRDefault="00DE3792" w:rsidP="00DE3792">
            <w:pPr>
              <w:rPr>
                <w:b/>
              </w:rPr>
            </w:pPr>
            <w:r w:rsidRPr="0078643B">
              <w:rPr>
                <w:b/>
              </w:rPr>
              <w:t>Канделабери и опрема МОДЕЛАР НОВИ САД (позиције 7-21)</w:t>
            </w:r>
          </w:p>
        </w:tc>
        <w:tc>
          <w:tcPr>
            <w:tcW w:w="810" w:type="dxa"/>
            <w:shd w:val="clear" w:color="auto" w:fill="auto"/>
            <w:noWrap/>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417"/>
        </w:trPr>
        <w:tc>
          <w:tcPr>
            <w:tcW w:w="900" w:type="dxa"/>
            <w:shd w:val="clear" w:color="auto" w:fill="auto"/>
            <w:noWrap/>
            <w:vAlign w:val="center"/>
          </w:tcPr>
          <w:p w:rsidR="00DE3792" w:rsidRPr="00DE3792" w:rsidRDefault="00DE3792" w:rsidP="00DE3792">
            <w:r w:rsidRPr="00DE3792">
              <w:t>7.</w:t>
            </w:r>
          </w:p>
        </w:tc>
        <w:tc>
          <w:tcPr>
            <w:tcW w:w="4860" w:type="dxa"/>
            <w:shd w:val="clear" w:color="auto" w:fill="auto"/>
            <w:vAlign w:val="center"/>
          </w:tcPr>
          <w:p w:rsidR="00DE3792" w:rsidRPr="00DE3792" w:rsidRDefault="00DE3792" w:rsidP="00DE3792">
            <w:r w:rsidRPr="00DE3792">
              <w:t>КАНДЕЛАБЕР ТИП “ М – НС  1Ф “ Моделар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804"/>
        </w:trPr>
        <w:tc>
          <w:tcPr>
            <w:tcW w:w="900" w:type="dxa"/>
            <w:shd w:val="clear" w:color="auto" w:fill="auto"/>
            <w:noWrap/>
            <w:vAlign w:val="center"/>
          </w:tcPr>
          <w:p w:rsidR="00DE3792" w:rsidRPr="00DE3792" w:rsidRDefault="00DE3792" w:rsidP="00DE3792">
            <w:r w:rsidRPr="00DE3792">
              <w:t>ОПИС</w:t>
            </w:r>
          </w:p>
        </w:tc>
        <w:tc>
          <w:tcPr>
            <w:tcW w:w="4860" w:type="dxa"/>
            <w:shd w:val="clear" w:color="auto" w:fill="auto"/>
            <w:vAlign w:val="center"/>
          </w:tcPr>
          <w:p w:rsidR="00DE3792" w:rsidRPr="00DE3792" w:rsidRDefault="00DE3792" w:rsidP="00DE3792">
            <w:r w:rsidRPr="00DE3792">
              <w:t>Израђен је од сивог лива СЛ 25 округлог попречног  пресека дебљине зида 15мм. Укупна висина канделабера од тла је од 4.070мм, а укупна тежина је од 175кг.</w:t>
            </w:r>
          </w:p>
          <w:p w:rsidR="00DE3792" w:rsidRPr="00DE3792" w:rsidRDefault="00DE3792" w:rsidP="00DE3792">
            <w:r w:rsidRPr="00DE3792">
              <w:t>Антикорозивна заштита врши се пескирањем, сачмирањем и фарбањем темељном двокомпонентном ( Феропокс ) и завршном бојом ( Антик антрацит ) у два премаза. Стуб се анкерише на темељну стопу димензија 700 x 700 x 800мм са анкер кошем 4 x М18 x 650мм са украсним матицама израђених од челика Ч. 1730. Фењер је осмострани кош од силумина, капа од бакарног лима. Фењер треба да има атест за дати степан механичке и хидро заштите која задовољава тражене услове. У стубу је уградна кутија, минималног  степена заштите IP44, класа изолације II, за прикључење до 3 кабела пресека</w:t>
            </w:r>
          </w:p>
          <w:p w:rsidR="00DE3792" w:rsidRPr="00DE3792" w:rsidRDefault="00DE3792" w:rsidP="00DE3792">
            <w:r w:rsidRPr="00DE3792">
              <w:t>16мм² са једним осигурачем-растављачем или аутоматским осигурачем 6А/1h и додатном стезаљком за нуловање ( могућност прикључења 3ф + Н + З ). Уз стуб иде контролни статички прорачун са улазним параметрима за предметну локацију ( тло, ветар и сл.).</w:t>
            </w:r>
          </w:p>
        </w:tc>
        <w:tc>
          <w:tcPr>
            <w:tcW w:w="810" w:type="dxa"/>
            <w:shd w:val="clear" w:color="auto" w:fill="auto"/>
            <w:noWrap/>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426"/>
        </w:trPr>
        <w:tc>
          <w:tcPr>
            <w:tcW w:w="900" w:type="dxa"/>
            <w:shd w:val="clear" w:color="auto" w:fill="auto"/>
            <w:noWrap/>
            <w:vAlign w:val="center"/>
          </w:tcPr>
          <w:p w:rsidR="00DE3792" w:rsidRPr="00DE3792" w:rsidRDefault="00DE3792" w:rsidP="00DE3792">
            <w:r w:rsidRPr="00DE3792">
              <w:t>8.</w:t>
            </w:r>
          </w:p>
        </w:tc>
        <w:tc>
          <w:tcPr>
            <w:tcW w:w="4860" w:type="dxa"/>
            <w:shd w:val="clear" w:color="auto" w:fill="auto"/>
            <w:vAlign w:val="center"/>
          </w:tcPr>
          <w:p w:rsidR="00DE3792" w:rsidRPr="00DE3792" w:rsidRDefault="00DE3792" w:rsidP="00DE3792">
            <w:r w:rsidRPr="00DE3792">
              <w:t>КАНДЕЛАБЕР ТИП “ М – НС  2Ф “ Моделар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1371"/>
        </w:trPr>
        <w:tc>
          <w:tcPr>
            <w:tcW w:w="900" w:type="dxa"/>
            <w:shd w:val="clear" w:color="auto" w:fill="auto"/>
            <w:noWrap/>
            <w:vAlign w:val="center"/>
          </w:tcPr>
          <w:p w:rsidR="00DE3792" w:rsidRPr="00DE3792" w:rsidRDefault="00DE3792" w:rsidP="00DE3792">
            <w:r w:rsidRPr="00DE3792">
              <w:lastRenderedPageBreak/>
              <w:t>ОПИС</w:t>
            </w:r>
          </w:p>
        </w:tc>
        <w:tc>
          <w:tcPr>
            <w:tcW w:w="4860" w:type="dxa"/>
            <w:shd w:val="clear" w:color="auto" w:fill="auto"/>
            <w:vAlign w:val="center"/>
          </w:tcPr>
          <w:p w:rsidR="00DE3792" w:rsidRPr="00DE3792" w:rsidRDefault="00DE3792" w:rsidP="00DE3792">
            <w:r w:rsidRPr="00DE3792">
              <w:t>Израђен је од сивог лива СЛ 25 округлог попречног дебљине зида 15мм. Укупна висина канделабера од тла је од 4.280мм, а укупна тежина је од 209кг.</w:t>
            </w:r>
          </w:p>
          <w:p w:rsidR="00DE3792" w:rsidRPr="00DE3792" w:rsidRDefault="00DE3792" w:rsidP="00DE3792">
            <w:r w:rsidRPr="00DE3792">
              <w:t>Антикорозивна заштита врши се пескирањем, сачмирањем и фарбањем темељном двокомпонентном (Феропокс) и завршном бојом Антик антрацит у два премаза. Стуб се анкерише на темељну стопу димензија 700 x 700 x 800мм са анкер кошем 4 x М18 x 650мм</w:t>
            </w:r>
          </w:p>
          <w:p w:rsidR="00DE3792" w:rsidRPr="00DE3792" w:rsidRDefault="00DE3792" w:rsidP="00DE3792">
            <w:r w:rsidRPr="00DE3792">
              <w:t>са украсним матицама изрђених од челика Ч. 1730. Фењер је осмострани кош од силумина, капа од бакарног лима. Фењер треба да има атест за дати степен механичке  и хидро заштите која задовољава тражене услове. У стубу је уградна кутија, минималног степена</w:t>
            </w:r>
          </w:p>
          <w:p w:rsidR="00DE3792" w:rsidRPr="00DE3792" w:rsidRDefault="00DE3792" w:rsidP="00DE3792">
            <w:r w:rsidRPr="00DE3792">
              <w:t>заштите IP44, класа изолације II, за прикључење до 3 кабела пресека 16мм² са једним осигурачем - растављачем или аутаматским осигурачем 6А/1h и додатном стезаљком за нуловање (могућност прикључења 3ф + Н + З). Уз стуб иде контролни статички прорачун са улазним параметрима за предметну локацију (тло, ветари сл.).</w:t>
            </w:r>
          </w:p>
        </w:tc>
        <w:tc>
          <w:tcPr>
            <w:tcW w:w="810" w:type="dxa"/>
            <w:shd w:val="clear" w:color="auto" w:fill="auto"/>
            <w:noWrap/>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381"/>
        </w:trPr>
        <w:tc>
          <w:tcPr>
            <w:tcW w:w="900" w:type="dxa"/>
            <w:shd w:val="clear" w:color="auto" w:fill="auto"/>
            <w:noWrap/>
            <w:vAlign w:val="center"/>
          </w:tcPr>
          <w:p w:rsidR="00DE3792" w:rsidRPr="00DE3792" w:rsidRDefault="00DE3792" w:rsidP="00DE3792">
            <w:r w:rsidRPr="00DE3792">
              <w:t>9.</w:t>
            </w:r>
          </w:p>
        </w:tc>
        <w:tc>
          <w:tcPr>
            <w:tcW w:w="4860" w:type="dxa"/>
            <w:shd w:val="clear" w:color="auto" w:fill="auto"/>
            <w:vAlign w:val="center"/>
          </w:tcPr>
          <w:p w:rsidR="00DE3792" w:rsidRPr="00DE3792" w:rsidRDefault="00DE3792" w:rsidP="00DE3792">
            <w:r w:rsidRPr="00DE3792">
              <w:t>КАНДЕЛАБЕР ТИП “ М – НС  3Ф “ Моделар или одговарајући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737"/>
        </w:trPr>
        <w:tc>
          <w:tcPr>
            <w:tcW w:w="900" w:type="dxa"/>
            <w:shd w:val="clear" w:color="auto" w:fill="auto"/>
            <w:noWrap/>
            <w:vAlign w:val="center"/>
          </w:tcPr>
          <w:p w:rsidR="00DE3792" w:rsidRPr="00DE3792" w:rsidRDefault="00DE3792" w:rsidP="00DE3792">
            <w:r w:rsidRPr="00DE3792">
              <w:t>ОПИС</w:t>
            </w:r>
          </w:p>
        </w:tc>
        <w:tc>
          <w:tcPr>
            <w:tcW w:w="4860" w:type="dxa"/>
            <w:shd w:val="clear" w:color="auto" w:fill="auto"/>
            <w:vAlign w:val="center"/>
          </w:tcPr>
          <w:p w:rsidR="00DE3792" w:rsidRPr="00DE3792" w:rsidRDefault="00DE3792" w:rsidP="00DE3792">
            <w:r w:rsidRPr="00DE3792">
              <w:t>Израђен је од сивог лива СЛ 25 округлог попречног дебљине зида 15мм. Укупна тежина је од 240кг.</w:t>
            </w:r>
          </w:p>
          <w:p w:rsidR="00DE3792" w:rsidRPr="00DE3792" w:rsidRDefault="00DE3792" w:rsidP="00DE3792">
            <w:r w:rsidRPr="00DE3792">
              <w:t>Антикорозивна заштита врши се пескирањем, сачмирањем и фарбањем темељном двокомпонентном (Феропокс) и завршном бојом Антик антрацит у два премаза. Стуб се анкерише на темељну стопу димензија 700 x 700 x 800мм са анкер кошем 4 x М18 x 650мм</w:t>
            </w:r>
          </w:p>
          <w:p w:rsidR="00DE3792" w:rsidRPr="00DE3792" w:rsidRDefault="00DE3792" w:rsidP="00DE3792">
            <w:r w:rsidRPr="00DE3792">
              <w:t>са украсним матицама изрђених од челика Ч. 1730. Фењер је осмострани кош од силумина, капа од бакарног лима. Фењер треба да има атест за дати степен механичке  и хидро заштите која задовољава тражене услове. У стубу је уградна кутија, минималног степена</w:t>
            </w:r>
          </w:p>
          <w:p w:rsidR="00DE3792" w:rsidRPr="00DE3792" w:rsidRDefault="00DE3792" w:rsidP="00DE3792">
            <w:r w:rsidRPr="00DE3792">
              <w:t xml:space="preserve">заштите IP44, класа изолације II, за прикључење до 3 кабела пресека 16мм² са једним осигурачем - растављачем или аутаматским осигурачем 6А/1h и додатном стезаљком за нуловање ( могућност прикључења 3ф + Н + З ). Уз стуб иде контролни статички прорачун са улазним параметрима за предметну локацију (тло, </w:t>
            </w:r>
            <w:r w:rsidRPr="00DE3792">
              <w:lastRenderedPageBreak/>
              <w:t>ветар и сл.).</w:t>
            </w:r>
          </w:p>
        </w:tc>
        <w:tc>
          <w:tcPr>
            <w:tcW w:w="810" w:type="dxa"/>
            <w:shd w:val="clear" w:color="auto" w:fill="auto"/>
            <w:noWrap/>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1371"/>
        </w:trPr>
        <w:tc>
          <w:tcPr>
            <w:tcW w:w="900" w:type="dxa"/>
            <w:shd w:val="clear" w:color="auto" w:fill="auto"/>
            <w:noWrap/>
            <w:vAlign w:val="center"/>
          </w:tcPr>
          <w:p w:rsidR="00DE3792" w:rsidRPr="00DE3792" w:rsidRDefault="00DE3792" w:rsidP="00DE3792">
            <w:r w:rsidRPr="00DE3792">
              <w:lastRenderedPageBreak/>
              <w:t>10.</w:t>
            </w:r>
          </w:p>
        </w:tc>
        <w:tc>
          <w:tcPr>
            <w:tcW w:w="4860" w:type="dxa"/>
            <w:shd w:val="clear" w:color="auto" w:fill="auto"/>
            <w:vAlign w:val="center"/>
          </w:tcPr>
          <w:p w:rsidR="00DE3792" w:rsidRPr="00DE3792" w:rsidRDefault="00DE3792" w:rsidP="00DE3792">
            <w:r w:rsidRPr="00DE3792">
              <w:t>ФЕЊЕР “ М – НС “ израђен од силумина осмостраног облика са испуном од поликарбоната. Фењер треба да има атесте за механичку и хидро заштиту. Капа фењера са  “цветовима“ је од бакарног лима. Према “Елаборату Урбане Опреме“ од стране “Завода за заштиту споменика културе града Новог Сада”.</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1371"/>
        </w:trPr>
        <w:tc>
          <w:tcPr>
            <w:tcW w:w="900" w:type="dxa"/>
            <w:shd w:val="clear" w:color="auto" w:fill="auto"/>
            <w:noWrap/>
            <w:vAlign w:val="center"/>
          </w:tcPr>
          <w:p w:rsidR="00DE3792" w:rsidRPr="00DE3792" w:rsidRDefault="00DE3792" w:rsidP="00DE3792">
            <w:r w:rsidRPr="00DE3792">
              <w:t>11.</w:t>
            </w:r>
          </w:p>
        </w:tc>
        <w:tc>
          <w:tcPr>
            <w:tcW w:w="4860" w:type="dxa"/>
            <w:shd w:val="clear" w:color="auto" w:fill="auto"/>
            <w:vAlign w:val="center"/>
          </w:tcPr>
          <w:p w:rsidR="00DE3792" w:rsidRPr="00DE3792" w:rsidRDefault="00DE3792" w:rsidP="00DE3792">
            <w:r w:rsidRPr="00DE3792">
              <w:t>КОНЗОЛА “ М – НС  2Ф“ израђена од СЛ са уливеним цевним змијама и фењерима тип НС. Извор светла је Fortimo fast flex LED 2 x 8 / 740 G4. Антикорозивна заштита врши се пескирањем, сачмирањем и фарбањем темељном двокомпонентном (Феропокс) и завршном бојом  Антик антрацит у два премаза. Према “Елаборату Урбане Опреме“ од стране “Завода за заштиту споменика културе града Новог Сада“.</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935"/>
        </w:trPr>
        <w:tc>
          <w:tcPr>
            <w:tcW w:w="900" w:type="dxa"/>
            <w:shd w:val="clear" w:color="auto" w:fill="auto"/>
            <w:noWrap/>
            <w:vAlign w:val="center"/>
          </w:tcPr>
          <w:p w:rsidR="00DE3792" w:rsidRPr="00DE3792" w:rsidRDefault="00DE3792" w:rsidP="00DE3792">
            <w:r w:rsidRPr="00DE3792">
              <w:t>12.</w:t>
            </w:r>
          </w:p>
        </w:tc>
        <w:tc>
          <w:tcPr>
            <w:tcW w:w="4860" w:type="dxa"/>
            <w:shd w:val="clear" w:color="auto" w:fill="auto"/>
            <w:vAlign w:val="center"/>
          </w:tcPr>
          <w:p w:rsidR="00DE3792" w:rsidRPr="00DE3792" w:rsidRDefault="00DE3792" w:rsidP="00DE3792">
            <w:r w:rsidRPr="00DE3792">
              <w:t>Канделабер ТИП “ М – 1 “ са 2 x “ Албани” светиљке доњи део канделабера је од СЛ, врат од челичне  цеви  фи 76 мм, конзола ливена са носачем светиљки.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719"/>
        </w:trPr>
        <w:tc>
          <w:tcPr>
            <w:tcW w:w="900" w:type="dxa"/>
            <w:shd w:val="clear" w:color="auto" w:fill="auto"/>
            <w:noWrap/>
            <w:vAlign w:val="center"/>
          </w:tcPr>
          <w:p w:rsidR="00DE3792" w:rsidRPr="00DE3792" w:rsidRDefault="00DE3792" w:rsidP="00DE3792">
            <w:r w:rsidRPr="00DE3792">
              <w:t>13.</w:t>
            </w:r>
          </w:p>
        </w:tc>
        <w:tc>
          <w:tcPr>
            <w:tcW w:w="4860" w:type="dxa"/>
            <w:shd w:val="clear" w:color="auto" w:fill="auto"/>
            <w:vAlign w:val="center"/>
          </w:tcPr>
          <w:p w:rsidR="00DE3792" w:rsidRPr="00DE3792" w:rsidRDefault="00DE3792" w:rsidP="00DE3792">
            <w:r w:rsidRPr="00DE3792">
              <w:t>Канделабер ТИП “ М – 1 “ са 1 x “ Албани” светиљком доњи део канделабера је од СЛ, врат од челичне  цеви  фи 76 мм, конзола ливена са носачем светиљки.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1101"/>
        </w:trPr>
        <w:tc>
          <w:tcPr>
            <w:tcW w:w="900" w:type="dxa"/>
            <w:shd w:val="clear" w:color="auto" w:fill="auto"/>
            <w:noWrap/>
            <w:vAlign w:val="center"/>
          </w:tcPr>
          <w:p w:rsidR="00DE3792" w:rsidRPr="00DE3792" w:rsidRDefault="00DE3792" w:rsidP="00DE3792">
            <w:r w:rsidRPr="00DE3792">
              <w:t>14.</w:t>
            </w:r>
          </w:p>
        </w:tc>
        <w:tc>
          <w:tcPr>
            <w:tcW w:w="4860" w:type="dxa"/>
            <w:shd w:val="clear" w:color="auto" w:fill="auto"/>
            <w:vAlign w:val="center"/>
          </w:tcPr>
          <w:p w:rsidR="00DE3792" w:rsidRPr="00DE3792" w:rsidRDefault="00DE3792" w:rsidP="00DE3792">
            <w:r w:rsidRPr="00DE3792">
              <w:t>Канделабер ТИП “ М – 2 “са 2 x “Зора” светиљке,  доњи део канделабера је од СЛ, врат од челичних цеви  фи 76, конзола ливена са носачем светиљке.</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305"/>
        </w:trPr>
        <w:tc>
          <w:tcPr>
            <w:tcW w:w="900" w:type="dxa"/>
            <w:shd w:val="clear" w:color="auto" w:fill="auto"/>
            <w:noWrap/>
            <w:vAlign w:val="center"/>
          </w:tcPr>
          <w:p w:rsidR="00DE3792" w:rsidRPr="00DE3792" w:rsidRDefault="00DE3792" w:rsidP="00DE3792">
            <w:r w:rsidRPr="00DE3792">
              <w:t>15.</w:t>
            </w:r>
          </w:p>
        </w:tc>
        <w:tc>
          <w:tcPr>
            <w:tcW w:w="4860" w:type="dxa"/>
            <w:shd w:val="clear" w:color="auto" w:fill="auto"/>
            <w:vAlign w:val="center"/>
          </w:tcPr>
          <w:p w:rsidR="00DE3792" w:rsidRPr="00DE3792" w:rsidRDefault="00DE3792" w:rsidP="00DE3792">
            <w:r w:rsidRPr="00DE3792">
              <w:t>Конзола са 2 x “Зора“ светиљке, носач конзоле и конзола су ливени са цевном змијом и носачем светиљки.</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71"/>
        </w:trPr>
        <w:tc>
          <w:tcPr>
            <w:tcW w:w="900" w:type="dxa"/>
            <w:shd w:val="clear" w:color="auto" w:fill="auto"/>
            <w:noWrap/>
            <w:vAlign w:val="center"/>
          </w:tcPr>
          <w:p w:rsidR="00DE3792" w:rsidRPr="00DE3792" w:rsidRDefault="00DE3792" w:rsidP="00DE3792">
            <w:r w:rsidRPr="00DE3792">
              <w:t>16.</w:t>
            </w:r>
          </w:p>
        </w:tc>
        <w:tc>
          <w:tcPr>
            <w:tcW w:w="4860" w:type="dxa"/>
            <w:shd w:val="clear" w:color="auto" w:fill="auto"/>
            <w:vAlign w:val="center"/>
          </w:tcPr>
          <w:p w:rsidR="00DE3792" w:rsidRPr="00DE3792" w:rsidRDefault="00DE3792" w:rsidP="00DE3792">
            <w:r w:rsidRPr="00DE3792">
              <w:t>Откопавање постојећих анкера до дубине 20цм, дорада са прохромским наставцима, бетонирање и поправка асфалта.</w:t>
            </w:r>
          </w:p>
        </w:tc>
        <w:tc>
          <w:tcPr>
            <w:tcW w:w="810" w:type="dxa"/>
            <w:shd w:val="clear" w:color="auto" w:fill="auto"/>
            <w:noWrap/>
            <w:vAlign w:val="center"/>
          </w:tcPr>
          <w:p w:rsidR="00DE3792" w:rsidRPr="00DE3792" w:rsidRDefault="00DE3792" w:rsidP="00DE3792">
            <w:r w:rsidRPr="00DE3792">
              <w:t>по стубу</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287"/>
        </w:trPr>
        <w:tc>
          <w:tcPr>
            <w:tcW w:w="900" w:type="dxa"/>
            <w:shd w:val="clear" w:color="auto" w:fill="auto"/>
            <w:noWrap/>
            <w:vAlign w:val="center"/>
          </w:tcPr>
          <w:p w:rsidR="00DE3792" w:rsidRPr="00DE3792" w:rsidRDefault="00DE3792" w:rsidP="00DE3792">
            <w:r w:rsidRPr="00DE3792">
              <w:t>17.</w:t>
            </w:r>
          </w:p>
        </w:tc>
        <w:tc>
          <w:tcPr>
            <w:tcW w:w="4860" w:type="dxa"/>
            <w:shd w:val="clear" w:color="auto" w:fill="auto"/>
            <w:vAlign w:val="center"/>
          </w:tcPr>
          <w:p w:rsidR="00DE3792" w:rsidRPr="00DE3792" w:rsidRDefault="00DE3792" w:rsidP="00DE3792">
            <w:r w:rsidRPr="00DE3792">
              <w:t>Врата стуба - израђена су од алуминијума са уливеним грбом Града Новог Сада.</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395"/>
        </w:trPr>
        <w:tc>
          <w:tcPr>
            <w:tcW w:w="900" w:type="dxa"/>
            <w:shd w:val="clear" w:color="auto" w:fill="auto"/>
            <w:noWrap/>
            <w:vAlign w:val="center"/>
          </w:tcPr>
          <w:p w:rsidR="00DE3792" w:rsidRPr="00DE3792" w:rsidRDefault="00DE3792" w:rsidP="00DE3792">
            <w:r w:rsidRPr="00DE3792">
              <w:t>18.</w:t>
            </w:r>
          </w:p>
        </w:tc>
        <w:tc>
          <w:tcPr>
            <w:tcW w:w="4860" w:type="dxa"/>
            <w:shd w:val="clear" w:color="auto" w:fill="auto"/>
            <w:vAlign w:val="center"/>
          </w:tcPr>
          <w:p w:rsidR="00DE3792" w:rsidRPr="00DE3792" w:rsidRDefault="00DE3792" w:rsidP="00DE3792">
            <w:r w:rsidRPr="00DE3792">
              <w:t>РЕПАРАЦИЈА КАПЕ</w:t>
            </w:r>
          </w:p>
          <w:p w:rsidR="00DE3792" w:rsidRPr="00DE3792" w:rsidRDefault="00DE3792" w:rsidP="00DE3792">
            <w:r w:rsidRPr="00DE3792">
              <w:t>Поправка оштећених “ цветова “ и елемената капе са фарбањем.</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530"/>
        </w:trPr>
        <w:tc>
          <w:tcPr>
            <w:tcW w:w="900" w:type="dxa"/>
            <w:shd w:val="clear" w:color="auto" w:fill="auto"/>
            <w:noWrap/>
            <w:vAlign w:val="center"/>
          </w:tcPr>
          <w:p w:rsidR="00DE3792" w:rsidRPr="00DE3792" w:rsidRDefault="00DE3792" w:rsidP="00DE3792">
            <w:r w:rsidRPr="00DE3792">
              <w:t>19.</w:t>
            </w:r>
          </w:p>
        </w:tc>
        <w:tc>
          <w:tcPr>
            <w:tcW w:w="4860" w:type="dxa"/>
            <w:shd w:val="clear" w:color="auto" w:fill="auto"/>
            <w:vAlign w:val="center"/>
          </w:tcPr>
          <w:p w:rsidR="00DE3792" w:rsidRPr="00DE3792" w:rsidRDefault="00DE3792" w:rsidP="00DE3792">
            <w:r w:rsidRPr="00DE3792">
              <w:t>КАПА ФЕЊЕРА</w:t>
            </w:r>
          </w:p>
          <w:p w:rsidR="00DE3792" w:rsidRPr="00DE3792" w:rsidRDefault="00DE3792" w:rsidP="00DE3792">
            <w:r w:rsidRPr="00DE3792">
              <w:t>Израђено од бакарног лима са “цветовима“ према  “Елаборату Урбане Опреме“ од стране “Завода за заштиту споменика културе града Новог Сада“.</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773"/>
        </w:trPr>
        <w:tc>
          <w:tcPr>
            <w:tcW w:w="900" w:type="dxa"/>
            <w:shd w:val="clear" w:color="auto" w:fill="auto"/>
            <w:noWrap/>
            <w:vAlign w:val="center"/>
          </w:tcPr>
          <w:p w:rsidR="00DE3792" w:rsidRPr="00DE3792" w:rsidRDefault="00DE3792" w:rsidP="00DE3792">
            <w:r w:rsidRPr="00DE3792">
              <w:t>20.</w:t>
            </w:r>
          </w:p>
        </w:tc>
        <w:tc>
          <w:tcPr>
            <w:tcW w:w="4860" w:type="dxa"/>
            <w:shd w:val="clear" w:color="auto" w:fill="auto"/>
            <w:vAlign w:val="center"/>
          </w:tcPr>
          <w:p w:rsidR="00DE3792" w:rsidRPr="00DE3792" w:rsidRDefault="00DE3792" w:rsidP="00DE3792">
            <w:r w:rsidRPr="00DE3792">
              <w:t>УГРАДЊА ПОЛИКАРБОНАТА (са припремом фењера за уградњу)</w:t>
            </w:r>
          </w:p>
          <w:p w:rsidR="00DE3792" w:rsidRPr="00DE3792" w:rsidRDefault="00DE3792" w:rsidP="00DE3792">
            <w:r w:rsidRPr="00DE3792">
              <w:t>Уградња поликарбоната са претходним чишћењем капе од затечених испуна и држача испуна.</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F62425">
        <w:trPr>
          <w:trHeight w:val="215"/>
        </w:trPr>
        <w:tc>
          <w:tcPr>
            <w:tcW w:w="900" w:type="dxa"/>
            <w:shd w:val="clear" w:color="auto" w:fill="auto"/>
            <w:noWrap/>
            <w:vAlign w:val="center"/>
          </w:tcPr>
          <w:p w:rsidR="00DE3792" w:rsidRPr="00DE3792" w:rsidRDefault="00DE3792" w:rsidP="00DE3792">
            <w:r w:rsidRPr="00DE3792">
              <w:lastRenderedPageBreak/>
              <w:t>21.</w:t>
            </w:r>
          </w:p>
        </w:tc>
        <w:tc>
          <w:tcPr>
            <w:tcW w:w="4860" w:type="dxa"/>
            <w:shd w:val="clear" w:color="auto" w:fill="auto"/>
            <w:vAlign w:val="center"/>
          </w:tcPr>
          <w:p w:rsidR="00DE3792" w:rsidRPr="00DE3792" w:rsidRDefault="00DE3792" w:rsidP="00DE3792">
            <w:r w:rsidRPr="00DE3792">
              <w:t>ШИШАРКА</w:t>
            </w:r>
          </w:p>
          <w:p w:rsidR="00DE3792" w:rsidRPr="00DE3792" w:rsidRDefault="00DE3792" w:rsidP="00DE3792">
            <w:r w:rsidRPr="00DE3792">
              <w:t>Одливак од алуминијума</w:t>
            </w:r>
          </w:p>
        </w:tc>
        <w:tc>
          <w:tcPr>
            <w:tcW w:w="810" w:type="dxa"/>
            <w:shd w:val="clear" w:color="auto" w:fill="auto"/>
            <w:noWrap/>
            <w:vAlign w:val="center"/>
          </w:tcPr>
          <w:p w:rsidR="00DE3792" w:rsidRPr="00DE3792" w:rsidRDefault="00DE3792" w:rsidP="00DE3792">
            <w:r w:rsidRPr="00DE3792">
              <w:t>ком</w:t>
            </w:r>
          </w:p>
        </w:tc>
        <w:tc>
          <w:tcPr>
            <w:tcW w:w="1530" w:type="dxa"/>
            <w:shd w:val="clear" w:color="auto" w:fill="auto"/>
            <w:noWrap/>
            <w:vAlign w:val="center"/>
          </w:tcPr>
          <w:p w:rsidR="00DE3792" w:rsidRPr="00DE3792" w:rsidRDefault="00DE3792" w:rsidP="00DE3792">
            <w:r w:rsidRPr="00DE3792">
              <w:t>1</w:t>
            </w:r>
          </w:p>
        </w:tc>
        <w:tc>
          <w:tcPr>
            <w:tcW w:w="117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bl>
    <w:p w:rsidR="00DE3792" w:rsidRPr="00DE3792" w:rsidRDefault="00DE3792" w:rsidP="00DE3792">
      <w:r w:rsidRPr="00DE3792">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860"/>
        <w:gridCol w:w="810"/>
        <w:gridCol w:w="1260"/>
        <w:gridCol w:w="1440"/>
        <w:gridCol w:w="1530"/>
      </w:tblGrid>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СТУБОВИ ''VALMONT'' или одговарајући</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454CFD" w:rsidRPr="00DE3792" w:rsidTr="00412295">
        <w:trPr>
          <w:trHeight w:val="215"/>
        </w:trPr>
        <w:tc>
          <w:tcPr>
            <w:tcW w:w="900" w:type="dxa"/>
            <w:shd w:val="clear" w:color="auto" w:fill="auto"/>
            <w:noWrap/>
          </w:tcPr>
          <w:p w:rsidR="00454CFD" w:rsidRPr="00DE3792" w:rsidRDefault="00454CFD" w:rsidP="00DE3792">
            <w:r w:rsidRPr="00DE3792">
              <w:t>22</w:t>
            </w:r>
          </w:p>
        </w:tc>
        <w:tc>
          <w:tcPr>
            <w:tcW w:w="4860" w:type="dxa"/>
            <w:shd w:val="clear" w:color="auto" w:fill="auto"/>
            <w:vAlign w:val="center"/>
          </w:tcPr>
          <w:p w:rsidR="00454CFD" w:rsidRPr="00DE3792" w:rsidRDefault="00454CFD" w:rsidP="00DE3792">
            <w:r w:rsidRPr="00DE3792">
              <w:t>Челични округли конусни стуб висине 8м, израђен у складу са стандардном СРП ЕН40 (1-9) за брзине ветра од 35м/с од челика према стандарду С 235 ЈР са невидљивим „плазма“ подужним варом  димензија:</w:t>
            </w:r>
          </w:p>
          <w:p w:rsidR="00454CFD" w:rsidRPr="00DE3792" w:rsidRDefault="00454CFD" w:rsidP="00DE3792">
            <w:r w:rsidRPr="00DE3792">
              <w:t>База стуба Ø196мм без ребара за ојачање</w:t>
            </w:r>
          </w:p>
          <w:p w:rsidR="00454CFD" w:rsidRPr="00DE3792" w:rsidRDefault="00454CFD" w:rsidP="00DE3792">
            <w:r w:rsidRPr="00DE3792">
              <w:t xml:space="preserve">Дебљина зида стуба 3,0мм </w:t>
            </w:r>
          </w:p>
          <w:p w:rsidR="00454CFD" w:rsidRPr="00DE3792" w:rsidRDefault="00454CFD" w:rsidP="00DE3792">
            <w:r w:rsidRPr="00DE3792">
              <w:t>Завршетак стуба  Ø60мм</w:t>
            </w:r>
          </w:p>
          <w:p w:rsidR="00454CFD" w:rsidRPr="00DE3792" w:rsidRDefault="00454CFD" w:rsidP="00DE3792">
            <w:r w:rsidRPr="00DE3792">
              <w:t>Конусност стуба 1:17</w:t>
            </w:r>
          </w:p>
          <w:p w:rsidR="00454CFD" w:rsidRPr="00DE3792" w:rsidRDefault="00454CFD" w:rsidP="00DE3792">
            <w:r w:rsidRPr="00DE3792">
              <w:t xml:space="preserve">Анкер плоча , квадратног равног облика са 4 елипсаста отвора за анкере, димензија 420x420мм, дебљине 14мм, а са осним размаком отвора за анкере 300x300мм, </w:t>
            </w:r>
          </w:p>
          <w:p w:rsidR="00454CFD" w:rsidRPr="00DE3792" w:rsidRDefault="00454CFD" w:rsidP="00DE3792">
            <w:r w:rsidRPr="00DE3792">
              <w:t>Ливени или 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454CFD" w:rsidRPr="00DE3792" w:rsidRDefault="00454CFD" w:rsidP="00DE3792">
            <w:r w:rsidRPr="00DE3792">
              <w:t>Два реда урезаног навоја за вијке М10 (2x4xМ10) за фиксирање лире или носаца при врху стуба</w:t>
            </w:r>
          </w:p>
          <w:p w:rsidR="00454CFD" w:rsidRPr="00DE3792" w:rsidRDefault="00454CFD" w:rsidP="00DE3792">
            <w:r w:rsidRPr="00DE3792">
              <w:t>Светиљка предвидјена за монтажу преко једнокраке лире на врху стуба на висини од 8,3м</w:t>
            </w:r>
          </w:p>
          <w:p w:rsidR="00454CFD" w:rsidRPr="00DE3792" w:rsidRDefault="00454CFD" w:rsidP="00DE3792">
            <w:pPr>
              <w:rPr>
                <w:highlight w:val="yellow"/>
              </w:rPr>
            </w:pPr>
            <w:r w:rsidRPr="00DE3792">
              <w:t>АК заштита стуба поступком топлог цинковања у складу са СРП ЕН ИСО 1461, необојено</w:t>
            </w:r>
          </w:p>
        </w:tc>
        <w:tc>
          <w:tcPr>
            <w:tcW w:w="810" w:type="dxa"/>
            <w:shd w:val="clear" w:color="auto" w:fill="auto"/>
            <w:noWrap/>
            <w:vAlign w:val="center"/>
          </w:tcPr>
          <w:p w:rsidR="00454CFD" w:rsidRPr="00DE3792" w:rsidRDefault="00454CFD" w:rsidP="00412295">
            <w:r w:rsidRPr="00DE3792">
              <w:t>ком</w:t>
            </w:r>
          </w:p>
        </w:tc>
        <w:tc>
          <w:tcPr>
            <w:tcW w:w="1260" w:type="dxa"/>
            <w:shd w:val="clear" w:color="auto" w:fill="auto"/>
            <w:noWrap/>
            <w:vAlign w:val="center"/>
          </w:tcPr>
          <w:p w:rsidR="00454CFD" w:rsidRPr="00DE3792" w:rsidRDefault="00454CFD" w:rsidP="00412295">
            <w:r w:rsidRPr="00DE3792">
              <w:t>1</w:t>
            </w:r>
          </w:p>
        </w:tc>
        <w:tc>
          <w:tcPr>
            <w:tcW w:w="1440" w:type="dxa"/>
            <w:shd w:val="clear" w:color="auto" w:fill="FFFFFF"/>
            <w:vAlign w:val="center"/>
          </w:tcPr>
          <w:p w:rsidR="00454CFD" w:rsidRPr="00DE3792" w:rsidRDefault="00454CFD" w:rsidP="00DE3792"/>
        </w:tc>
        <w:tc>
          <w:tcPr>
            <w:tcW w:w="1530" w:type="dxa"/>
            <w:shd w:val="clear" w:color="auto" w:fill="auto"/>
            <w:noWrap/>
            <w:vAlign w:val="center"/>
          </w:tcPr>
          <w:p w:rsidR="00454CFD" w:rsidRPr="00DE3792" w:rsidRDefault="00454CFD"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 xml:space="preserve">Опрема стуба: </w:t>
            </w:r>
          </w:p>
          <w:p w:rsidR="00DE3792" w:rsidRPr="00DE3792" w:rsidRDefault="00DE3792" w:rsidP="00DE3792">
            <w:r w:rsidRPr="00DE3792">
              <w:t>Покретни подужно померљиви носач за прикључну плочу, без прикључне кутије,</w:t>
            </w:r>
          </w:p>
          <w:p w:rsidR="00DE3792" w:rsidRPr="00DE3792" w:rsidRDefault="00DE3792" w:rsidP="00DE3792">
            <w:r w:rsidRPr="00DE3792">
              <w:t>Један вијак или контакт за уземљење са унутрашње стране стуба,</w:t>
            </w:r>
          </w:p>
          <w:p w:rsidR="00DE3792" w:rsidRPr="00DE3792" w:rsidRDefault="00DE3792" w:rsidP="00DE3792">
            <w:r w:rsidRPr="00DE3792">
              <w:t xml:space="preserve">Анкер корпа или 4 анкера са шаблоном минимум М24 300x300мм или према прорачуну стуба </w:t>
            </w:r>
          </w:p>
          <w:p w:rsidR="00DE3792" w:rsidRPr="00DE3792" w:rsidRDefault="00DE3792" w:rsidP="00DE3792">
            <w:r w:rsidRPr="00DE3792">
              <w:t>Капице за заштиту анкера, ком 4</w:t>
            </w:r>
          </w:p>
          <w:p w:rsidR="00DE3792" w:rsidRPr="00DE3792" w:rsidRDefault="00DE3792" w:rsidP="00DE3792">
            <w:pPr>
              <w:rPr>
                <w:highlight w:val="yellow"/>
              </w:rPr>
            </w:pPr>
            <w:r w:rsidRPr="00DE3792">
              <w:t>Тип Antares P 60 8,0 (3) C FP 300x300 1:17 Zn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Челични једнокраки носач светиљке, израђен од лучно савијене челичне цеви укупних димензија (Висина/Дужина/Угао) 0,3/1,0/5 са тиме да је видни (у прокцији до висине светиљке) део 0,3м, а преостали део који  улази у стуб омогућава сигурну везу лире и стуба. На вертикалном делу лире који улази у стуб налази се на месту доње видљиве тачке лире проширење које обезбеђује сигурну монтажу и спечава пропадање лире у стуб и продирање воде у стуб.</w:t>
            </w:r>
          </w:p>
          <w:p w:rsidR="00DE3792" w:rsidRPr="00DE3792" w:rsidRDefault="00DE3792" w:rsidP="00DE3792">
            <w:pPr>
              <w:rPr>
                <w:highlight w:val="yellow"/>
              </w:rPr>
            </w:pPr>
            <w:r w:rsidRPr="00DE3792">
              <w:t>Светиљка на висини 8,3м у односу на нулту тачку.</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 xml:space="preserve">Облик лире: Лира је благо заобљена. На </w:t>
            </w:r>
            <w:r w:rsidRPr="00DE3792">
              <w:lastRenderedPageBreak/>
              <w:t>крају лучног заобљеног дела лире у дужини од 200мм лире је раван део чиме се обезбеђује правилна монтажа светиљке. Лира остварује вертикалност у односу на стуб од 5 степени (тетива)</w:t>
            </w:r>
          </w:p>
          <w:p w:rsidR="00DE3792" w:rsidRPr="00DE3792" w:rsidRDefault="00DE3792" w:rsidP="00DE3792">
            <w:r w:rsidRPr="00DE3792">
              <w:t>Дужина крака лире: Крак лире дужине 1м у односу на вертикални део носећег дела лире и замисљену пројекцију о односу на раван стуба</w:t>
            </w:r>
          </w:p>
          <w:p w:rsidR="00DE3792" w:rsidRPr="00DE3792" w:rsidRDefault="00DE3792" w:rsidP="00DE3792">
            <w:r w:rsidRPr="00DE3792">
              <w:t>Завршетак лире, равни цевни део крака лире пречника 60мм</w:t>
            </w:r>
          </w:p>
          <w:p w:rsidR="00DE3792" w:rsidRPr="00DE3792" w:rsidRDefault="00DE3792" w:rsidP="00DE3792">
            <w:r w:rsidRPr="00DE3792">
              <w:t>АК заштита лире поступком топлог цинковања у складу са СРП ЕН ИСО 1461 необојено.</w:t>
            </w:r>
          </w:p>
          <w:p w:rsidR="00DE3792" w:rsidRPr="00DE3792" w:rsidRDefault="00DE3792" w:rsidP="00DE3792">
            <w:pPr>
              <w:rPr>
                <w:highlight w:val="yellow"/>
              </w:rPr>
            </w:pPr>
            <w:r w:rsidRPr="00DE3792">
              <w:t>Тип KCC S 0,3/1,0/5 60 Zn производње Валмонт или одговарајуће</w:t>
            </w:r>
          </w:p>
          <w:p w:rsidR="00DE3792" w:rsidRPr="00DE3792" w:rsidRDefault="00DE3792" w:rsidP="00DE3792">
            <w:pPr>
              <w:rPr>
                <w:highlight w:val="yellow"/>
              </w:rPr>
            </w:pP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9F23C7" w:rsidRPr="00DE3792" w:rsidTr="00412295">
        <w:trPr>
          <w:trHeight w:val="215"/>
        </w:trPr>
        <w:tc>
          <w:tcPr>
            <w:tcW w:w="900" w:type="dxa"/>
            <w:shd w:val="clear" w:color="auto" w:fill="auto"/>
            <w:noWrap/>
          </w:tcPr>
          <w:p w:rsidR="009F23C7" w:rsidRPr="00DE3792" w:rsidRDefault="009F23C7" w:rsidP="00DE3792"/>
          <w:p w:rsidR="009F23C7" w:rsidRPr="00DE3792" w:rsidRDefault="009F23C7" w:rsidP="00DE3792">
            <w:r w:rsidRPr="00DE3792">
              <w:t>23</w:t>
            </w:r>
          </w:p>
        </w:tc>
        <w:tc>
          <w:tcPr>
            <w:tcW w:w="4860" w:type="dxa"/>
            <w:shd w:val="clear" w:color="auto" w:fill="auto"/>
            <w:vAlign w:val="center"/>
          </w:tcPr>
          <w:p w:rsidR="009F23C7" w:rsidRPr="00DE3792" w:rsidRDefault="009F23C7" w:rsidP="00DE3792">
            <w:r w:rsidRPr="00DE3792">
              <w:t>Челични округли конусни стуб висине 8м, израђен у складу са стандардном СРП ЕН40 (1-9) за брзине ветра од 35м/с од челика према  ароом д S 235 JR са невидљивим „плазма“ подужним  ароом  димензија:</w:t>
            </w:r>
          </w:p>
          <w:p w:rsidR="009F23C7" w:rsidRPr="00DE3792" w:rsidRDefault="009F23C7" w:rsidP="00DE3792">
            <w:r w:rsidRPr="00DE3792">
              <w:t>База стуба Ø196мм без ребара за ојачање</w:t>
            </w:r>
          </w:p>
          <w:p w:rsidR="009F23C7" w:rsidRPr="00DE3792" w:rsidRDefault="009F23C7" w:rsidP="00DE3792">
            <w:r w:rsidRPr="00DE3792">
              <w:t xml:space="preserve">Дебљина зида стуба 3,0мм </w:t>
            </w:r>
          </w:p>
          <w:p w:rsidR="009F23C7" w:rsidRPr="00DE3792" w:rsidRDefault="009F23C7" w:rsidP="00DE3792">
            <w:r w:rsidRPr="00DE3792">
              <w:t>Завршетак стуба  Ø60мм</w:t>
            </w:r>
          </w:p>
          <w:p w:rsidR="009F23C7" w:rsidRPr="00DE3792" w:rsidRDefault="009F23C7" w:rsidP="00DE3792">
            <w:r w:rsidRPr="00DE3792">
              <w:t>Конусност стуба 1:17</w:t>
            </w:r>
          </w:p>
          <w:p w:rsidR="009F23C7" w:rsidRPr="00DE3792" w:rsidRDefault="009F23C7" w:rsidP="00DE3792">
            <w:r w:rsidRPr="00DE3792">
              <w:t xml:space="preserve">Анкер плоча , квадратног равног облика са 4 елипсаста отвора за анкере, димензија 420x420мм, дебљине 14мм, а са осним размаком отвора за анкере 300x300мм, </w:t>
            </w:r>
          </w:p>
          <w:p w:rsidR="009F23C7" w:rsidRPr="00DE3792" w:rsidRDefault="009F23C7" w:rsidP="00DE3792">
            <w:r w:rsidRPr="00DE3792">
              <w:t>Ливени или 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9F23C7" w:rsidRPr="00DE3792" w:rsidRDefault="009F23C7" w:rsidP="00DE3792">
            <w:r w:rsidRPr="00DE3792">
              <w:t>Два реда урезаног навоја за вијке М10 (2x4xМ10) за фиксирање лире или носаца при врху стуба</w:t>
            </w:r>
          </w:p>
          <w:p w:rsidR="009F23C7" w:rsidRPr="00DE3792" w:rsidRDefault="009F23C7" w:rsidP="00DE3792">
            <w:r w:rsidRPr="00DE3792">
              <w:t>Светиљка предвидјена за монтажу преко једнокраке лире на врху стуба на висини од 8,3м</w:t>
            </w:r>
          </w:p>
          <w:p w:rsidR="009F23C7" w:rsidRPr="00DE3792" w:rsidRDefault="009F23C7" w:rsidP="00DE3792">
            <w:pPr>
              <w:rPr>
                <w:highlight w:val="green"/>
              </w:rPr>
            </w:pPr>
            <w:r w:rsidRPr="00DE3792">
              <w:t>АК заштита стуба поступком топлог цинковања у складу са СРП ЕН ИСО 1461, необојено</w:t>
            </w:r>
          </w:p>
        </w:tc>
        <w:tc>
          <w:tcPr>
            <w:tcW w:w="810" w:type="dxa"/>
            <w:shd w:val="clear" w:color="auto" w:fill="auto"/>
            <w:noWrap/>
            <w:vAlign w:val="center"/>
          </w:tcPr>
          <w:p w:rsidR="009F23C7" w:rsidRPr="00DE3792" w:rsidRDefault="009F23C7" w:rsidP="00412295">
            <w:r w:rsidRPr="00DE3792">
              <w:t>ком</w:t>
            </w:r>
          </w:p>
        </w:tc>
        <w:tc>
          <w:tcPr>
            <w:tcW w:w="1260" w:type="dxa"/>
            <w:shd w:val="clear" w:color="auto" w:fill="auto"/>
            <w:noWrap/>
            <w:vAlign w:val="center"/>
          </w:tcPr>
          <w:p w:rsidR="009F23C7" w:rsidRPr="00DE3792" w:rsidRDefault="009F23C7" w:rsidP="00412295">
            <w:r w:rsidRPr="00DE3792">
              <w:t>1</w:t>
            </w:r>
          </w:p>
        </w:tc>
        <w:tc>
          <w:tcPr>
            <w:tcW w:w="1440" w:type="dxa"/>
            <w:shd w:val="clear" w:color="auto" w:fill="FFFFFF"/>
            <w:vAlign w:val="center"/>
          </w:tcPr>
          <w:p w:rsidR="009F23C7" w:rsidRPr="00DE3792" w:rsidRDefault="009F23C7" w:rsidP="00DE3792"/>
        </w:tc>
        <w:tc>
          <w:tcPr>
            <w:tcW w:w="1530" w:type="dxa"/>
            <w:shd w:val="clear" w:color="auto" w:fill="auto"/>
            <w:noWrap/>
            <w:vAlign w:val="center"/>
          </w:tcPr>
          <w:p w:rsidR="009F23C7" w:rsidRPr="00DE3792" w:rsidRDefault="009F23C7"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 xml:space="preserve">Опрема стуба: </w:t>
            </w:r>
          </w:p>
          <w:p w:rsidR="00DE3792" w:rsidRPr="00DE3792" w:rsidRDefault="00DE3792" w:rsidP="00DE3792">
            <w:r w:rsidRPr="00DE3792">
              <w:t>Покретни подужно померљиви носач за прикључну плочу, без прикључне кутије,</w:t>
            </w:r>
          </w:p>
          <w:p w:rsidR="00DE3792" w:rsidRPr="00DE3792" w:rsidRDefault="00DE3792" w:rsidP="00DE3792">
            <w:r w:rsidRPr="00DE3792">
              <w:t>Један вијак или контакт за уземљење са унутрашње стране стуба,</w:t>
            </w:r>
          </w:p>
          <w:p w:rsidR="00DE3792" w:rsidRPr="00DE3792" w:rsidRDefault="00DE3792" w:rsidP="00DE3792">
            <w:r w:rsidRPr="00DE3792">
              <w:t xml:space="preserve">Анкер корпа или 4 анкера са шаблоном минимум М24 300x300мм или према прорачуну стуба </w:t>
            </w:r>
          </w:p>
          <w:p w:rsidR="00DE3792" w:rsidRPr="00DE3792" w:rsidRDefault="00DE3792" w:rsidP="00DE3792">
            <w:r w:rsidRPr="00DE3792">
              <w:t>Капице за заштиту анкера, ком 4</w:t>
            </w:r>
          </w:p>
          <w:p w:rsidR="00DE3792" w:rsidRPr="00DE3792" w:rsidRDefault="00DE3792" w:rsidP="00DE3792">
            <w:pPr>
              <w:rPr>
                <w:highlight w:val="green"/>
              </w:rPr>
            </w:pPr>
            <w:r w:rsidRPr="00DE3792">
              <w:t xml:space="preserve">Тип Antares P 60 8,0 (3) C FP 300x300 1:17 </w:t>
            </w:r>
            <w:r w:rsidRPr="00DE3792">
              <w:lastRenderedPageBreak/>
              <w:t>Zn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Челични једнокраки носач светиљке, израђен од равне челичне цеви укупних димензија (Висина/Дужина/Угао) 0,3/1,0/5 са тиме да је видни (у прокцији до висине светиљке) део 0,3м, а преостали део који  улази у стуб омогућава сигурну везу лире И стуба. На вертикалном делу лире који улази у стуб налази се на месту доње видљиве тачке лире проширење које обезбеђује сигурну монтажу И спечава пропадање лире у стуб И продирање воде у стуб.</w:t>
            </w:r>
          </w:p>
          <w:p w:rsidR="00DE3792" w:rsidRPr="00DE3792" w:rsidRDefault="00DE3792" w:rsidP="00DE3792">
            <w:pPr>
              <w:rPr>
                <w:highlight w:val="green"/>
              </w:rPr>
            </w:pPr>
            <w:r w:rsidRPr="00DE3792">
              <w:t>Светиљка на висини 8,3м у односу на нулту тачку.</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Облик лире: Лира је равна. Лира остварује вертикалност у односу на стуб од 5 степени (тетива)</w:t>
            </w:r>
          </w:p>
          <w:p w:rsidR="00DE3792" w:rsidRPr="00DE3792" w:rsidRDefault="00DE3792" w:rsidP="00DE3792">
            <w:r w:rsidRPr="00DE3792">
              <w:t>Дужина крака лире: Крак лире дужине 1м у односу на вертикални део носећег дела лире И замисљену пројекцију о односу на раван стуба</w:t>
            </w:r>
          </w:p>
          <w:p w:rsidR="00DE3792" w:rsidRPr="00DE3792" w:rsidRDefault="00DE3792" w:rsidP="00DE3792">
            <w:r w:rsidRPr="00DE3792">
              <w:t>Завршетак лире, равни цевни део крака лире пречника 60мм</w:t>
            </w:r>
          </w:p>
          <w:p w:rsidR="00DE3792" w:rsidRPr="00DE3792" w:rsidRDefault="00DE3792" w:rsidP="00DE3792">
            <w:r w:rsidRPr="00DE3792">
              <w:t>АК заштита лире поступком топлог цинковања у складу са СРП ЕН ИСО 1461 необојено.</w:t>
            </w:r>
          </w:p>
          <w:p w:rsidR="00DE3792" w:rsidRPr="00DE3792" w:rsidRDefault="00DE3792" w:rsidP="00DE3792">
            <w:pPr>
              <w:rPr>
                <w:highlight w:val="green"/>
              </w:rPr>
            </w:pPr>
            <w:r w:rsidRPr="00DE3792">
              <w:t>Тип KC S 0,3/1,0/5 60 Zn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07121A" w:rsidRPr="00DE3792" w:rsidTr="00412295">
        <w:trPr>
          <w:trHeight w:val="215"/>
        </w:trPr>
        <w:tc>
          <w:tcPr>
            <w:tcW w:w="900" w:type="dxa"/>
            <w:shd w:val="clear" w:color="auto" w:fill="auto"/>
            <w:noWrap/>
          </w:tcPr>
          <w:p w:rsidR="0007121A" w:rsidRPr="00DE3792" w:rsidRDefault="0007121A" w:rsidP="00DE3792">
            <w:r w:rsidRPr="00DE3792">
              <w:t>24</w:t>
            </w:r>
          </w:p>
        </w:tc>
        <w:tc>
          <w:tcPr>
            <w:tcW w:w="4860" w:type="dxa"/>
            <w:shd w:val="clear" w:color="auto" w:fill="auto"/>
            <w:vAlign w:val="center"/>
          </w:tcPr>
          <w:p w:rsidR="0007121A" w:rsidRPr="00DE3792" w:rsidRDefault="0007121A" w:rsidP="00DE3792">
            <w:r w:rsidRPr="00DE3792">
              <w:t>Челични округли конусни стуб висине 8м, израђен у складу са стандардном СРП ЕН40 (1-9) за брзине ветра од 35м/с од челика према стандарду S 235 JR са невидљивим „плазма“ подужним варом  димензија:</w:t>
            </w:r>
          </w:p>
          <w:p w:rsidR="0007121A" w:rsidRPr="00DE3792" w:rsidRDefault="0007121A" w:rsidP="00DE3792">
            <w:r w:rsidRPr="00DE3792">
              <w:t>База стуба Ø196мм без ребара за ојачање</w:t>
            </w:r>
          </w:p>
          <w:p w:rsidR="0007121A" w:rsidRPr="00DE3792" w:rsidRDefault="0007121A" w:rsidP="00DE3792">
            <w:r w:rsidRPr="00DE3792">
              <w:t xml:space="preserve">Дебљина зида стуба 3,0мм </w:t>
            </w:r>
          </w:p>
          <w:p w:rsidR="0007121A" w:rsidRPr="00DE3792" w:rsidRDefault="0007121A" w:rsidP="00DE3792">
            <w:r w:rsidRPr="00DE3792">
              <w:t>Завршетак стуба  Ø60мм</w:t>
            </w:r>
          </w:p>
          <w:p w:rsidR="0007121A" w:rsidRPr="00DE3792" w:rsidRDefault="0007121A" w:rsidP="00DE3792">
            <w:r w:rsidRPr="00DE3792">
              <w:t>Конусност стуба 1:17</w:t>
            </w:r>
          </w:p>
          <w:p w:rsidR="0007121A" w:rsidRPr="00DE3792" w:rsidRDefault="0007121A" w:rsidP="00DE3792">
            <w:r w:rsidRPr="00DE3792">
              <w:t xml:space="preserve">Анкер плоча , квадратног равног облика са 4 елипсаста отвора за анкере, димензија 420x420мм, дебљине 14мм, а са осним размаком отвора за анкере 300x300мм, </w:t>
            </w:r>
          </w:p>
          <w:p w:rsidR="0007121A" w:rsidRPr="00DE3792" w:rsidRDefault="0007121A" w:rsidP="00DE3792">
            <w:r w:rsidRPr="00DE3792">
              <w:t>Ливени или 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07121A" w:rsidRPr="00DE3792" w:rsidRDefault="0007121A" w:rsidP="00DE3792">
            <w:r w:rsidRPr="00DE3792">
              <w:t>Два реда урезаног навоја за вијке М10 (2x4xМ10) за фиксирање лире или носаца при врху стуба</w:t>
            </w:r>
          </w:p>
          <w:p w:rsidR="0007121A" w:rsidRPr="00DE3792" w:rsidRDefault="0007121A" w:rsidP="00DE3792">
            <w:r w:rsidRPr="00DE3792">
              <w:t>Светиљка предвидјена за монтажу преко једнокраке лире на врху стуба на висини од 8,3м</w:t>
            </w:r>
          </w:p>
          <w:p w:rsidR="0007121A" w:rsidRPr="00DE3792" w:rsidRDefault="0007121A" w:rsidP="00DE3792">
            <w:pPr>
              <w:rPr>
                <w:highlight w:val="cyan"/>
              </w:rPr>
            </w:pPr>
            <w:r w:rsidRPr="00DE3792">
              <w:t xml:space="preserve">АК заштита стуба поступком топлог цинковања у складу са СРП ЕН ИСО 1461, </w:t>
            </w:r>
            <w:r w:rsidRPr="00DE3792">
              <w:lastRenderedPageBreak/>
              <w:t>необојено</w:t>
            </w:r>
          </w:p>
        </w:tc>
        <w:tc>
          <w:tcPr>
            <w:tcW w:w="810" w:type="dxa"/>
            <w:shd w:val="clear" w:color="auto" w:fill="auto"/>
            <w:noWrap/>
            <w:vAlign w:val="center"/>
          </w:tcPr>
          <w:p w:rsidR="0007121A" w:rsidRPr="00DE3792" w:rsidRDefault="0007121A" w:rsidP="00412295">
            <w:r w:rsidRPr="00DE3792">
              <w:lastRenderedPageBreak/>
              <w:t>ком</w:t>
            </w:r>
          </w:p>
        </w:tc>
        <w:tc>
          <w:tcPr>
            <w:tcW w:w="1260" w:type="dxa"/>
            <w:shd w:val="clear" w:color="auto" w:fill="auto"/>
            <w:noWrap/>
            <w:vAlign w:val="center"/>
          </w:tcPr>
          <w:p w:rsidR="0007121A" w:rsidRPr="00DE3792" w:rsidRDefault="0007121A" w:rsidP="00412295">
            <w:r w:rsidRPr="00DE3792">
              <w:t>1</w:t>
            </w:r>
          </w:p>
        </w:tc>
        <w:tc>
          <w:tcPr>
            <w:tcW w:w="1440" w:type="dxa"/>
            <w:shd w:val="clear" w:color="auto" w:fill="FFFFFF"/>
            <w:vAlign w:val="center"/>
          </w:tcPr>
          <w:p w:rsidR="0007121A" w:rsidRPr="00DE3792" w:rsidRDefault="0007121A" w:rsidP="00DE3792"/>
        </w:tc>
        <w:tc>
          <w:tcPr>
            <w:tcW w:w="1530" w:type="dxa"/>
            <w:shd w:val="clear" w:color="auto" w:fill="auto"/>
            <w:noWrap/>
            <w:vAlign w:val="center"/>
          </w:tcPr>
          <w:p w:rsidR="0007121A" w:rsidRPr="00DE3792" w:rsidRDefault="0007121A"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 xml:space="preserve">Опрема стуба: </w:t>
            </w:r>
          </w:p>
          <w:p w:rsidR="00DE3792" w:rsidRPr="00DE3792" w:rsidRDefault="00DE3792" w:rsidP="00DE3792">
            <w:r w:rsidRPr="00DE3792">
              <w:t>Покретни подужно померљиви носач за прикључну плочу, без прикључне кутије,</w:t>
            </w:r>
          </w:p>
          <w:p w:rsidR="00DE3792" w:rsidRPr="00DE3792" w:rsidRDefault="00DE3792" w:rsidP="00DE3792">
            <w:r w:rsidRPr="00DE3792">
              <w:t>Један вијак или контакт за уземљење са унутрашње стране стуба,</w:t>
            </w:r>
          </w:p>
          <w:p w:rsidR="00DE3792" w:rsidRPr="00DE3792" w:rsidRDefault="00DE3792" w:rsidP="00DE3792">
            <w:r w:rsidRPr="00DE3792">
              <w:t xml:space="preserve">Анкер корпа или 4 анкера са шаблоном минимум М24 300x300мм или према прорачуну стуба </w:t>
            </w:r>
          </w:p>
          <w:p w:rsidR="00DE3792" w:rsidRPr="00DE3792" w:rsidRDefault="00DE3792" w:rsidP="00DE3792">
            <w:r w:rsidRPr="00DE3792">
              <w:t>Капице за заштиту анкера, ком 4</w:t>
            </w:r>
          </w:p>
          <w:p w:rsidR="00DE3792" w:rsidRPr="00DE3792" w:rsidRDefault="00DE3792" w:rsidP="00DE3792">
            <w:r w:rsidRPr="00DE3792">
              <w:t>Тип Antares P 60 8,0 (3) C FP 300x300 1:17 Zn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Челични двокраки носач светиљке, израђен од лучно савијене челичне цеви укупних димензија (Висина/Дужина/Угао) 0,3/1,0/5 са тиме да је видни (у прокцији до висине светиљке) део 0,3м, а преостали део који  улази у стуб омогућава сигурну везу лире и стуба. На вертикалном делу лире који улази у стуб налази се на месту доње видљиве тачке лире проширење које обезбеђује сигурну монтажу и спечава пропадање лире у стуб и продирање воде у стуб.</w:t>
            </w:r>
          </w:p>
          <w:p w:rsidR="00DE3792" w:rsidRPr="00DE3792" w:rsidRDefault="00DE3792" w:rsidP="00DE3792">
            <w:pPr>
              <w:rPr>
                <w:highlight w:val="cyan"/>
              </w:rPr>
            </w:pPr>
            <w:r w:rsidRPr="00DE3792">
              <w:t>Светиљке на висини 8,3м у односу на нулту тачку.</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Облик лире: Лира је благо заобљена. На крају лучног заобљеног дела лире у дужини од 200мм лире је раван део чиме се обезбеђује правилна монтажа светиљке. Лира остварује вертикалност у односу на стуб од 5 степени (тетива)</w:t>
            </w:r>
          </w:p>
          <w:p w:rsidR="00DE3792" w:rsidRPr="00DE3792" w:rsidRDefault="00DE3792" w:rsidP="00DE3792">
            <w:r w:rsidRPr="00DE3792">
              <w:t>Дужина крака лире: Крак лире дужине 1м у односу на вертикални део носећег дела лире и замисљену пројекцију о односу на раван стуба</w:t>
            </w:r>
          </w:p>
          <w:p w:rsidR="00DE3792" w:rsidRPr="00DE3792" w:rsidRDefault="00DE3792" w:rsidP="00DE3792">
            <w:r w:rsidRPr="00DE3792">
              <w:t>Завршетак лире, равни цевни део крака лире пречника 60мм</w:t>
            </w:r>
          </w:p>
          <w:p w:rsidR="00DE3792" w:rsidRPr="00DE3792" w:rsidRDefault="00DE3792" w:rsidP="00DE3792">
            <w:r w:rsidRPr="00DE3792">
              <w:t>Угао између кракова лира 180 степени</w:t>
            </w:r>
          </w:p>
          <w:p w:rsidR="00DE3792" w:rsidRPr="00DE3792" w:rsidRDefault="00DE3792" w:rsidP="00DE3792">
            <w:r w:rsidRPr="00DE3792">
              <w:t>АК заштита лире поступком топлог цинковања у складу са СРП ЕН ИСО 1461 не обојено.</w:t>
            </w:r>
          </w:p>
          <w:p w:rsidR="00DE3792" w:rsidRPr="00DE3792" w:rsidRDefault="00DE3792" w:rsidP="00DE3792">
            <w:pPr>
              <w:rPr>
                <w:highlight w:val="cyan"/>
              </w:rPr>
            </w:pPr>
            <w:r w:rsidRPr="00DE3792">
              <w:t>Тип  KCC D 0,3/1,0/5 V180 фи60 Zn производње Валмонт или одговарајуће</w:t>
            </w:r>
          </w:p>
          <w:p w:rsidR="00DE3792" w:rsidRPr="00DE3792" w:rsidRDefault="00DE3792" w:rsidP="00DE3792">
            <w:pPr>
              <w:rPr>
                <w:highlight w:val="cyan"/>
              </w:rPr>
            </w:pP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07121A" w:rsidRPr="00DE3792" w:rsidTr="00412295">
        <w:trPr>
          <w:trHeight w:val="215"/>
        </w:trPr>
        <w:tc>
          <w:tcPr>
            <w:tcW w:w="900" w:type="dxa"/>
            <w:shd w:val="clear" w:color="auto" w:fill="auto"/>
            <w:noWrap/>
          </w:tcPr>
          <w:p w:rsidR="0007121A" w:rsidRPr="00DE3792" w:rsidRDefault="0007121A" w:rsidP="00DE3792">
            <w:r w:rsidRPr="00DE3792">
              <w:t>25</w:t>
            </w:r>
          </w:p>
        </w:tc>
        <w:tc>
          <w:tcPr>
            <w:tcW w:w="4860" w:type="dxa"/>
            <w:shd w:val="clear" w:color="auto" w:fill="auto"/>
            <w:vAlign w:val="center"/>
          </w:tcPr>
          <w:p w:rsidR="0007121A" w:rsidRPr="00DE3792" w:rsidRDefault="0007121A" w:rsidP="00DE3792">
            <w:r w:rsidRPr="00DE3792">
              <w:t>Челични округли конусни стуб висине 5м, израђен од челика у складу са стандардном СРП ЕН40 (1-9) за брзине ветра од 35м/с према стандарду S 235 JR са невидљивим „плазма“ варом димензија:</w:t>
            </w:r>
          </w:p>
          <w:p w:rsidR="0007121A" w:rsidRPr="00DE3792" w:rsidRDefault="0007121A" w:rsidP="00DE3792">
            <w:r w:rsidRPr="00DE3792">
              <w:t>База стуба Ø120 мм, без крилаца за ојачање</w:t>
            </w:r>
          </w:p>
          <w:p w:rsidR="0007121A" w:rsidRPr="00DE3792" w:rsidRDefault="0007121A" w:rsidP="00DE3792">
            <w:r w:rsidRPr="00DE3792">
              <w:t>Завршетак стуба раван за светиљку Ø60мм дужине 85мм са стубом чини једну целину без вара</w:t>
            </w:r>
          </w:p>
          <w:p w:rsidR="0007121A" w:rsidRPr="00DE3792" w:rsidRDefault="0007121A" w:rsidP="00DE3792">
            <w:r w:rsidRPr="00DE3792">
              <w:t>Конусност стуба 1:12</w:t>
            </w:r>
          </w:p>
          <w:p w:rsidR="0007121A" w:rsidRPr="00DE3792" w:rsidRDefault="0007121A" w:rsidP="00DE3792">
            <w:r w:rsidRPr="00DE3792">
              <w:lastRenderedPageBreak/>
              <w:t>Анкер плоча, квадратног тањирастог облика са 4 елипсаста отвора за анкере, димензија 271x271мм и дебљине 4мм, а са размаком анкера 200x200мм према прорачуну стуба.</w:t>
            </w:r>
          </w:p>
          <w:p w:rsidR="0007121A" w:rsidRPr="00DE3792" w:rsidRDefault="0007121A" w:rsidP="00DE3792">
            <w:r w:rsidRPr="00DE3792">
              <w:t>Ливени или лимени поклопац за отвор прикључне плоче и вијком за фиксирање. Димензије поклопца стуба 400x80мм. Доња тачка поклопца је на 500мм од анкер плоче.</w:t>
            </w:r>
          </w:p>
          <w:p w:rsidR="0007121A" w:rsidRPr="00DE3792" w:rsidRDefault="0007121A" w:rsidP="00DE3792">
            <w:r w:rsidRPr="00DE3792">
              <w:t>Светиљка предвиђена за директну монтажу на врх стуба</w:t>
            </w:r>
          </w:p>
          <w:p w:rsidR="0007121A" w:rsidRPr="00DE3792" w:rsidRDefault="0007121A" w:rsidP="00DE3792">
            <w:pPr>
              <w:rPr>
                <w:highlight w:val="yellow"/>
              </w:rPr>
            </w:pPr>
            <w:r w:rsidRPr="00DE3792">
              <w:t>АК заштита стуба поступком топлог цинковања у складу са СРП ЕН ИСО 1461, необојено</w:t>
            </w:r>
          </w:p>
        </w:tc>
        <w:tc>
          <w:tcPr>
            <w:tcW w:w="810" w:type="dxa"/>
            <w:shd w:val="clear" w:color="auto" w:fill="auto"/>
            <w:noWrap/>
            <w:vAlign w:val="center"/>
          </w:tcPr>
          <w:p w:rsidR="0007121A" w:rsidRPr="00DE3792" w:rsidRDefault="0007121A" w:rsidP="00412295">
            <w:r w:rsidRPr="00DE3792">
              <w:lastRenderedPageBreak/>
              <w:t>ком</w:t>
            </w:r>
          </w:p>
        </w:tc>
        <w:tc>
          <w:tcPr>
            <w:tcW w:w="1260" w:type="dxa"/>
            <w:shd w:val="clear" w:color="auto" w:fill="auto"/>
            <w:noWrap/>
            <w:vAlign w:val="center"/>
          </w:tcPr>
          <w:p w:rsidR="0007121A" w:rsidRPr="00DE3792" w:rsidRDefault="0007121A" w:rsidP="00412295">
            <w:r w:rsidRPr="00DE3792">
              <w:t>1</w:t>
            </w:r>
          </w:p>
        </w:tc>
        <w:tc>
          <w:tcPr>
            <w:tcW w:w="1440" w:type="dxa"/>
            <w:shd w:val="clear" w:color="auto" w:fill="FFFFFF"/>
            <w:vAlign w:val="center"/>
          </w:tcPr>
          <w:p w:rsidR="0007121A" w:rsidRPr="00DE3792" w:rsidRDefault="0007121A" w:rsidP="00DE3792"/>
        </w:tc>
        <w:tc>
          <w:tcPr>
            <w:tcW w:w="1530" w:type="dxa"/>
            <w:shd w:val="clear" w:color="auto" w:fill="auto"/>
            <w:noWrap/>
            <w:vAlign w:val="center"/>
          </w:tcPr>
          <w:p w:rsidR="0007121A" w:rsidRPr="00DE3792" w:rsidRDefault="0007121A"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Опрема стуба:</w:t>
            </w:r>
          </w:p>
          <w:p w:rsidR="00DE3792" w:rsidRPr="00DE3792" w:rsidRDefault="00DE3792" w:rsidP="00DE3792">
            <w:r w:rsidRPr="00DE3792">
              <w:t>Покретни подужно померљиви носач за прикључну плочу, без прикључне кутије,</w:t>
            </w:r>
          </w:p>
          <w:p w:rsidR="00DE3792" w:rsidRPr="00DE3792" w:rsidRDefault="00DE3792" w:rsidP="00DE3792">
            <w:r w:rsidRPr="00DE3792">
              <w:t>Један вијак или контакт за уземљење са унутрашње стране стуба,</w:t>
            </w:r>
          </w:p>
          <w:p w:rsidR="00DE3792" w:rsidRPr="00DE3792" w:rsidRDefault="00DE3792" w:rsidP="00DE3792">
            <w:r w:rsidRPr="00DE3792">
              <w:t>Анкер корпа према прорачуну стуба и анкер плоче, минимум М18 200x200мм</w:t>
            </w:r>
          </w:p>
          <w:p w:rsidR="00DE3792" w:rsidRPr="00DE3792" w:rsidRDefault="00DE3792" w:rsidP="00DE3792">
            <w:r w:rsidRPr="00DE3792">
              <w:t>Капице за заштиту анкера, ком 4</w:t>
            </w:r>
          </w:p>
          <w:p w:rsidR="00DE3792" w:rsidRPr="00DE3792" w:rsidRDefault="00DE3792" w:rsidP="00DE3792">
            <w:r w:rsidRPr="00DE3792">
              <w:t>Стуб се испоручује без два реда урезаног навоја за вијке за фиксирање лире при врху стуба</w:t>
            </w:r>
          </w:p>
          <w:p w:rsidR="00DE3792" w:rsidRPr="00DE3792" w:rsidRDefault="00DE3792" w:rsidP="00DE3792">
            <w:pPr>
              <w:rPr>
                <w:highlight w:val="yellow"/>
              </w:rPr>
            </w:pPr>
            <w:r w:rsidRPr="00DE3792">
              <w:t>Тип Auriga P 60 5,0 1:12 SP 200x200 Zn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522FF6" w:rsidRPr="00DE3792" w:rsidTr="00412295">
        <w:trPr>
          <w:trHeight w:val="215"/>
        </w:trPr>
        <w:tc>
          <w:tcPr>
            <w:tcW w:w="900" w:type="dxa"/>
            <w:shd w:val="clear" w:color="auto" w:fill="auto"/>
            <w:noWrap/>
          </w:tcPr>
          <w:p w:rsidR="00522FF6" w:rsidRPr="00DE3792" w:rsidRDefault="00522FF6" w:rsidP="00DE3792">
            <w:r w:rsidRPr="00DE3792">
              <w:t>26</w:t>
            </w:r>
          </w:p>
        </w:tc>
        <w:tc>
          <w:tcPr>
            <w:tcW w:w="4860" w:type="dxa"/>
            <w:shd w:val="clear" w:color="auto" w:fill="auto"/>
            <w:vAlign w:val="center"/>
          </w:tcPr>
          <w:p w:rsidR="00522FF6" w:rsidRPr="00DE3792" w:rsidRDefault="00522FF6" w:rsidP="00DE3792">
            <w:r w:rsidRPr="00DE3792">
              <w:t>Челични округли конусни стуб висине 5м, израђен од челика у складу са стандардном СРП ЕН40 (1-9) за брзине ветра од 35м/с према стандарду S 235 JR са невидљивим „плазма“ варом димензија:</w:t>
            </w:r>
          </w:p>
          <w:p w:rsidR="00522FF6" w:rsidRPr="00DE3792" w:rsidRDefault="00522FF6" w:rsidP="00DE3792">
            <w:r w:rsidRPr="00DE3792">
              <w:t>База стуба Ø120 мм, без крилаца за ојачање</w:t>
            </w:r>
          </w:p>
          <w:p w:rsidR="00522FF6" w:rsidRPr="00DE3792" w:rsidRDefault="00522FF6" w:rsidP="00DE3792">
            <w:r w:rsidRPr="00DE3792">
              <w:t>Завршетак стуба раван за светиљку Ø60мм дужине 85мм са стубом чини једну целину без вара</w:t>
            </w:r>
          </w:p>
          <w:p w:rsidR="00522FF6" w:rsidRPr="00DE3792" w:rsidRDefault="00522FF6" w:rsidP="00DE3792">
            <w:r w:rsidRPr="00DE3792">
              <w:t>Конусност стуба 1:12</w:t>
            </w:r>
          </w:p>
          <w:p w:rsidR="00522FF6" w:rsidRPr="00DE3792" w:rsidRDefault="00522FF6" w:rsidP="00DE3792">
            <w:r w:rsidRPr="00DE3792">
              <w:t>Анкер плоча, квадратног тањирастог облика са 4 елипсаста отвора за анкере, димензија 271x271мм и дебљине 4мм, а са размаком анкера 200x200мм према прорачуну стуба.</w:t>
            </w:r>
          </w:p>
          <w:p w:rsidR="00522FF6" w:rsidRPr="00DE3792" w:rsidRDefault="00522FF6" w:rsidP="00DE3792">
            <w:r w:rsidRPr="00DE3792">
              <w:t>Ливени или лимени поклопац за отвор прикључне плоче и вијком за фиксирање. Димензије поклопца стуба 400x80мм. Доња тачка поклопца је на 500мм од анкер плоче.</w:t>
            </w:r>
          </w:p>
          <w:p w:rsidR="00522FF6" w:rsidRPr="00DE3792" w:rsidRDefault="00522FF6" w:rsidP="00DE3792">
            <w:r w:rsidRPr="00DE3792">
              <w:t>Светиљка предвиђена за директну монтажу на врх стуба</w:t>
            </w:r>
          </w:p>
          <w:p w:rsidR="00522FF6" w:rsidRPr="00DE3792" w:rsidRDefault="00522FF6" w:rsidP="00DE3792">
            <w:pPr>
              <w:rPr>
                <w:highlight w:val="green"/>
              </w:rPr>
            </w:pPr>
            <w:r w:rsidRPr="00DE3792">
              <w:t>АК заштита стуба поступком топлог цинковања у складу са СРП ЕН ИСО 1461, обојено електростатицким поступком у боји РАЛ према захтеву наруциоца</w:t>
            </w:r>
          </w:p>
        </w:tc>
        <w:tc>
          <w:tcPr>
            <w:tcW w:w="810" w:type="dxa"/>
            <w:shd w:val="clear" w:color="auto" w:fill="auto"/>
            <w:noWrap/>
            <w:vAlign w:val="center"/>
          </w:tcPr>
          <w:p w:rsidR="00522FF6" w:rsidRPr="00DE3792" w:rsidRDefault="00522FF6" w:rsidP="00412295">
            <w:r w:rsidRPr="00DE3792">
              <w:t>ком</w:t>
            </w:r>
          </w:p>
        </w:tc>
        <w:tc>
          <w:tcPr>
            <w:tcW w:w="1260" w:type="dxa"/>
            <w:shd w:val="clear" w:color="auto" w:fill="auto"/>
            <w:noWrap/>
            <w:vAlign w:val="center"/>
          </w:tcPr>
          <w:p w:rsidR="00522FF6" w:rsidRPr="00DE3792" w:rsidRDefault="00522FF6" w:rsidP="00412295">
            <w:r w:rsidRPr="00DE3792">
              <w:t>1</w:t>
            </w:r>
          </w:p>
        </w:tc>
        <w:tc>
          <w:tcPr>
            <w:tcW w:w="1440" w:type="dxa"/>
            <w:shd w:val="clear" w:color="auto" w:fill="FFFFFF"/>
            <w:vAlign w:val="center"/>
          </w:tcPr>
          <w:p w:rsidR="00522FF6" w:rsidRPr="00DE3792" w:rsidRDefault="00522FF6" w:rsidP="00DE3792"/>
        </w:tc>
        <w:tc>
          <w:tcPr>
            <w:tcW w:w="1530" w:type="dxa"/>
            <w:shd w:val="clear" w:color="auto" w:fill="auto"/>
            <w:noWrap/>
            <w:vAlign w:val="center"/>
          </w:tcPr>
          <w:p w:rsidR="00522FF6" w:rsidRPr="00DE3792" w:rsidRDefault="00522FF6"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Опрема стуба:</w:t>
            </w:r>
          </w:p>
          <w:p w:rsidR="00DE3792" w:rsidRPr="00DE3792" w:rsidRDefault="00DE3792" w:rsidP="00DE3792">
            <w:r w:rsidRPr="00DE3792">
              <w:t>Покретни подужно померљиви носач за прикључну плочу, без прикључне кутије,</w:t>
            </w:r>
          </w:p>
          <w:p w:rsidR="00DE3792" w:rsidRPr="00DE3792" w:rsidRDefault="00DE3792" w:rsidP="00DE3792">
            <w:r w:rsidRPr="00DE3792">
              <w:t xml:space="preserve">Један вијак или контакт за уземљење са </w:t>
            </w:r>
            <w:r w:rsidRPr="00DE3792">
              <w:lastRenderedPageBreak/>
              <w:t>унутрашње стране стуба,</w:t>
            </w:r>
          </w:p>
          <w:p w:rsidR="00DE3792" w:rsidRPr="00DE3792" w:rsidRDefault="00DE3792" w:rsidP="00DE3792">
            <w:r w:rsidRPr="00DE3792">
              <w:t>Анкер корпа према прорачуну стуба и анкер плоче, минимум М18 200x200мм</w:t>
            </w:r>
          </w:p>
          <w:p w:rsidR="00DE3792" w:rsidRPr="00DE3792" w:rsidRDefault="00DE3792" w:rsidP="00DE3792">
            <w:r w:rsidRPr="00DE3792">
              <w:t>Капице за заштиту анкера, ком 4</w:t>
            </w:r>
          </w:p>
          <w:p w:rsidR="00DE3792" w:rsidRPr="00DE3792" w:rsidRDefault="00DE3792" w:rsidP="00DE3792">
            <w:r w:rsidRPr="00DE3792">
              <w:t>Стуб се испоручује без два реда урезаног навоја за вијке за фиксирање лире при врху стуба</w:t>
            </w:r>
          </w:p>
          <w:p w:rsidR="00DE3792" w:rsidRPr="00DE3792" w:rsidRDefault="00DE3792" w:rsidP="00DE3792">
            <w:pPr>
              <w:rPr>
                <w:highlight w:val="green"/>
              </w:rPr>
            </w:pPr>
            <w:r w:rsidRPr="00DE3792">
              <w:t>Тип Auriga P 60 5,0 1:12 SP 200x200 Zн РАЛ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0F22E2" w:rsidRPr="00DE3792" w:rsidTr="00412295">
        <w:trPr>
          <w:trHeight w:val="215"/>
        </w:trPr>
        <w:tc>
          <w:tcPr>
            <w:tcW w:w="900" w:type="dxa"/>
            <w:shd w:val="clear" w:color="auto" w:fill="auto"/>
            <w:noWrap/>
          </w:tcPr>
          <w:p w:rsidR="000F22E2" w:rsidRPr="00DE3792" w:rsidRDefault="000F22E2" w:rsidP="00DE3792">
            <w:r w:rsidRPr="00DE3792">
              <w:lastRenderedPageBreak/>
              <w:t>27</w:t>
            </w:r>
          </w:p>
        </w:tc>
        <w:tc>
          <w:tcPr>
            <w:tcW w:w="4860" w:type="dxa"/>
            <w:shd w:val="clear" w:color="auto" w:fill="auto"/>
            <w:vAlign w:val="center"/>
          </w:tcPr>
          <w:p w:rsidR="000F22E2" w:rsidRPr="00DE3792" w:rsidRDefault="000F22E2" w:rsidP="00DE3792">
            <w:r w:rsidRPr="00DE3792">
              <w:t>Челични округли конусни стуб висине 5м, израђен од челика у складу са стандардном СРП ЕН40 (1-9) за брзине ветра од 35м/с према стандарду С 235 ЈР са невидљивим „плазма“ варом димензија:</w:t>
            </w:r>
          </w:p>
          <w:p w:rsidR="000F22E2" w:rsidRPr="00DE3792" w:rsidRDefault="000F22E2" w:rsidP="00DE3792">
            <w:r w:rsidRPr="00DE3792">
              <w:t>База стуба Ø145 мм, без крилаца за ојачање</w:t>
            </w:r>
          </w:p>
          <w:p w:rsidR="000F22E2" w:rsidRPr="00DE3792" w:rsidRDefault="000F22E2" w:rsidP="00DE3792">
            <w:r w:rsidRPr="00DE3792">
              <w:t>Завршетак стуба раван за светиљку Ø60мм дужине 85мм са стубом чини једну целину без вар</w:t>
            </w:r>
          </w:p>
          <w:p w:rsidR="000F22E2" w:rsidRPr="00DE3792" w:rsidRDefault="000F22E2" w:rsidP="00DE3792">
            <w:r w:rsidRPr="00DE3792">
              <w:t>Конусност стуба 1:17</w:t>
            </w:r>
          </w:p>
          <w:p w:rsidR="000F22E2" w:rsidRPr="00DE3792" w:rsidRDefault="000F22E2" w:rsidP="00DE3792">
            <w:r w:rsidRPr="00DE3792">
              <w:t>Анкер плоча, квадратног равног  облика са 4 елипсаста отвора за анкере, димензија 280x280мм и дебљине 12мм, а са размаком анкера 200x200мм према прорачуну стуба.</w:t>
            </w:r>
          </w:p>
          <w:p w:rsidR="000F22E2" w:rsidRPr="00DE3792" w:rsidRDefault="000F22E2" w:rsidP="00DE3792">
            <w:r w:rsidRPr="00DE3792">
              <w:t>Ливени или лимени поклопац за отвор прикључне плоче и вијком за фиксирање. Димензије поклопца стуба 400x80мм. Доња тачка поклопца је на 500мм од анкер плоче.</w:t>
            </w:r>
          </w:p>
          <w:p w:rsidR="000F22E2" w:rsidRPr="00DE3792" w:rsidRDefault="000F22E2" w:rsidP="00DE3792">
            <w:r w:rsidRPr="00DE3792">
              <w:t>Светиљка предвиђена за директну монтажу на врх стуба</w:t>
            </w:r>
          </w:p>
          <w:p w:rsidR="000F22E2" w:rsidRPr="00DE3792" w:rsidRDefault="000F22E2" w:rsidP="00DE3792">
            <w:pPr>
              <w:rPr>
                <w:highlight w:val="lightGray"/>
              </w:rPr>
            </w:pPr>
            <w:r w:rsidRPr="00DE3792">
              <w:t>АК заштита стуба поступком топлог цинковања у складу са СРП ЕН ИСО 1461, необојено</w:t>
            </w:r>
          </w:p>
        </w:tc>
        <w:tc>
          <w:tcPr>
            <w:tcW w:w="810" w:type="dxa"/>
            <w:shd w:val="clear" w:color="auto" w:fill="auto"/>
            <w:noWrap/>
            <w:vAlign w:val="center"/>
          </w:tcPr>
          <w:p w:rsidR="000F22E2" w:rsidRPr="00DE3792" w:rsidRDefault="000F22E2" w:rsidP="00412295">
            <w:r w:rsidRPr="00DE3792">
              <w:t>ком</w:t>
            </w:r>
          </w:p>
        </w:tc>
        <w:tc>
          <w:tcPr>
            <w:tcW w:w="1260" w:type="dxa"/>
            <w:shd w:val="clear" w:color="auto" w:fill="auto"/>
            <w:noWrap/>
            <w:vAlign w:val="center"/>
          </w:tcPr>
          <w:p w:rsidR="000F22E2" w:rsidRPr="00DE3792" w:rsidRDefault="000F22E2" w:rsidP="00412295">
            <w:r w:rsidRPr="00DE3792">
              <w:t>1</w:t>
            </w:r>
          </w:p>
        </w:tc>
        <w:tc>
          <w:tcPr>
            <w:tcW w:w="1440" w:type="dxa"/>
            <w:shd w:val="clear" w:color="auto" w:fill="FFFFFF"/>
            <w:vAlign w:val="center"/>
          </w:tcPr>
          <w:p w:rsidR="000F22E2" w:rsidRPr="00DE3792" w:rsidRDefault="000F22E2" w:rsidP="00DE3792"/>
        </w:tc>
        <w:tc>
          <w:tcPr>
            <w:tcW w:w="1530" w:type="dxa"/>
            <w:shd w:val="clear" w:color="auto" w:fill="auto"/>
            <w:noWrap/>
            <w:vAlign w:val="center"/>
          </w:tcPr>
          <w:p w:rsidR="000F22E2" w:rsidRPr="00DE3792" w:rsidRDefault="000F22E2"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Опрема стуба:</w:t>
            </w:r>
          </w:p>
          <w:p w:rsidR="00DE3792" w:rsidRPr="00DE3792" w:rsidRDefault="00DE3792" w:rsidP="00DE3792">
            <w:r w:rsidRPr="00DE3792">
              <w:t>Покретни подужно померљиви носач за прикључну плочу, без прикључне кутије,</w:t>
            </w:r>
          </w:p>
          <w:p w:rsidR="00DE3792" w:rsidRPr="00DE3792" w:rsidRDefault="00DE3792" w:rsidP="00DE3792">
            <w:r w:rsidRPr="00DE3792">
              <w:t>Један вијак или контакт за уземљење са унутрашње стране стуба,</w:t>
            </w:r>
          </w:p>
          <w:p w:rsidR="00DE3792" w:rsidRPr="00DE3792" w:rsidRDefault="00DE3792" w:rsidP="00DE3792">
            <w:r w:rsidRPr="00DE3792">
              <w:t>Анкер корпа према прорачуну стуба и анкер плоче, минимум М18 200x200мм</w:t>
            </w:r>
          </w:p>
          <w:p w:rsidR="00DE3792" w:rsidRPr="00DE3792" w:rsidRDefault="00DE3792" w:rsidP="00DE3792">
            <w:r w:rsidRPr="00DE3792">
              <w:t>Капице за заштиту анкера, ком 4</w:t>
            </w:r>
          </w:p>
          <w:p w:rsidR="00DE3792" w:rsidRPr="00DE3792" w:rsidRDefault="00DE3792" w:rsidP="00DE3792">
            <w:r w:rsidRPr="00DE3792">
              <w:t>Стуб се испоручује без два реда урезаног навоја за вијке за фиксирање лире при врху стуба</w:t>
            </w:r>
          </w:p>
          <w:p w:rsidR="00DE3792" w:rsidRPr="00DE3792" w:rsidRDefault="00DE3792" w:rsidP="00DE3792">
            <w:pPr>
              <w:rPr>
                <w:highlight w:val="lightGray"/>
              </w:rPr>
            </w:pPr>
            <w:r w:rsidRPr="00DE3792">
              <w:t>Тип Auriga P 60 5,0 1:17 FP 200x200 Zn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994E74" w:rsidRPr="00DE3792" w:rsidTr="00412295">
        <w:trPr>
          <w:trHeight w:val="215"/>
        </w:trPr>
        <w:tc>
          <w:tcPr>
            <w:tcW w:w="900" w:type="dxa"/>
            <w:shd w:val="clear" w:color="auto" w:fill="auto"/>
            <w:noWrap/>
          </w:tcPr>
          <w:p w:rsidR="00994E74" w:rsidRPr="00DE3792" w:rsidRDefault="00994E74" w:rsidP="00DE3792">
            <w:r w:rsidRPr="00DE3792">
              <w:t>28</w:t>
            </w:r>
          </w:p>
        </w:tc>
        <w:tc>
          <w:tcPr>
            <w:tcW w:w="4860" w:type="dxa"/>
            <w:shd w:val="clear" w:color="auto" w:fill="auto"/>
            <w:vAlign w:val="center"/>
          </w:tcPr>
          <w:p w:rsidR="00994E74" w:rsidRPr="00DE3792" w:rsidRDefault="00994E74" w:rsidP="00DE3792">
            <w:r w:rsidRPr="00DE3792">
              <w:t>Челични округли конусни стуб висине 8м, израђен од челика у складу са стандардном СРП ЕН40 (1-9) за брзине ветра од 35м/с према стандарду S 235 JR са невидљивим „плазма“ подужним варом  димензија:</w:t>
            </w:r>
          </w:p>
          <w:p w:rsidR="00994E74" w:rsidRPr="00DE3792" w:rsidRDefault="00994E74" w:rsidP="00DE3792">
            <w:r w:rsidRPr="00DE3792">
              <w:t>База стуба Ø174мм, без ребара за ојачање</w:t>
            </w:r>
          </w:p>
          <w:p w:rsidR="00994E74" w:rsidRPr="00DE3792" w:rsidRDefault="00994E74" w:rsidP="00DE3792">
            <w:r w:rsidRPr="00DE3792">
              <w:t xml:space="preserve">Дебљина зида стуба 4,0мм </w:t>
            </w:r>
          </w:p>
          <w:p w:rsidR="00994E74" w:rsidRPr="00DE3792" w:rsidRDefault="00994E74" w:rsidP="00DE3792">
            <w:r w:rsidRPr="00DE3792">
              <w:t>Завршетак стуба 76мм са стубом чини једну целину без вара</w:t>
            </w:r>
          </w:p>
          <w:p w:rsidR="00994E74" w:rsidRPr="00DE3792" w:rsidRDefault="00994E74" w:rsidP="00DE3792">
            <w:r w:rsidRPr="00DE3792">
              <w:lastRenderedPageBreak/>
              <w:t>Конусност стуба 1:12</w:t>
            </w:r>
          </w:p>
          <w:p w:rsidR="00994E74" w:rsidRPr="00DE3792" w:rsidRDefault="00994E74" w:rsidP="00DE3792">
            <w:r w:rsidRPr="00DE3792">
              <w:t>Анкер плоча , квадратног равног облика са 4 елипсаста отвора за анкере, димензија 420x420мм, дебљине 16мм,  а са осним размаком отвора за анкере 300x300мм према прорачуну стуба,</w:t>
            </w:r>
          </w:p>
          <w:p w:rsidR="00994E74" w:rsidRPr="00DE3792" w:rsidRDefault="00994E74" w:rsidP="00DE3792">
            <w:r w:rsidRPr="00DE3792">
              <w:t>Ливени или 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994E74" w:rsidRPr="00DE3792" w:rsidRDefault="00994E74" w:rsidP="00DE3792">
            <w:r w:rsidRPr="00DE3792">
              <w:t>Два реда по 4 урезаног навоја за вијке М10 за фиксирање лире при врху стуба</w:t>
            </w:r>
          </w:p>
          <w:p w:rsidR="00994E74" w:rsidRPr="00DE3792" w:rsidRDefault="00994E74" w:rsidP="00DE3792">
            <w:r w:rsidRPr="00DE3792">
              <w:t>Прва светиљка на висини од 7.0м преко боцне лире</w:t>
            </w:r>
          </w:p>
          <w:p w:rsidR="00994E74" w:rsidRPr="00DE3792" w:rsidRDefault="00994E74" w:rsidP="00DE3792">
            <w:r w:rsidRPr="00DE3792">
              <w:t>Дрга светиљка на висини од 9м преко лире на врху стуба</w:t>
            </w:r>
          </w:p>
          <w:p w:rsidR="00994E74" w:rsidRPr="00DE3792" w:rsidRDefault="00994E74" w:rsidP="00DE3792">
            <w:r w:rsidRPr="00DE3792">
              <w:t>Укупна висина стуба са лиром 10м</w:t>
            </w:r>
          </w:p>
          <w:p w:rsidR="00994E74" w:rsidRPr="00DE3792" w:rsidRDefault="00994E74" w:rsidP="00DE3792">
            <w:r w:rsidRPr="00DE3792">
              <w:t>Опрема стуба:</w:t>
            </w:r>
          </w:p>
          <w:p w:rsidR="00994E74" w:rsidRPr="00DE3792" w:rsidRDefault="00994E74" w:rsidP="00DE3792">
            <w:r w:rsidRPr="00DE3792">
              <w:t>Покретни подужно померљиви носач за прикључну плочу, без прикључне кутије,</w:t>
            </w:r>
          </w:p>
          <w:p w:rsidR="00994E74" w:rsidRPr="00DE3792" w:rsidRDefault="00994E74" w:rsidP="00DE3792">
            <w:r w:rsidRPr="00DE3792">
              <w:t>Један вијак или контакт за уземљење са унутрашње стране стуба,</w:t>
            </w:r>
          </w:p>
          <w:p w:rsidR="00994E74" w:rsidRPr="00DE3792" w:rsidRDefault="00994E74" w:rsidP="00DE3792">
            <w:r w:rsidRPr="00DE3792">
              <w:t>Анкер корпа према прорачуну стуба и анкер плоче, минимум М24 300x300мм</w:t>
            </w:r>
          </w:p>
          <w:p w:rsidR="00994E74" w:rsidRPr="00DE3792" w:rsidRDefault="00994E74" w:rsidP="00DE3792">
            <w:r w:rsidRPr="00DE3792">
              <w:t>Капице за заштиту анкера, ком 4</w:t>
            </w:r>
          </w:p>
          <w:p w:rsidR="00994E74" w:rsidRPr="00DE3792" w:rsidRDefault="00994E74" w:rsidP="00DE3792">
            <w:r w:rsidRPr="00DE3792">
              <w:t>АК заштита стуба поступком топлог цинковања у складу са СРП ЕН ИСО 1461, не обојено</w:t>
            </w:r>
          </w:p>
          <w:p w:rsidR="00994E74" w:rsidRPr="00DE3792" w:rsidRDefault="00994E74" w:rsidP="00DE3792">
            <w:pPr>
              <w:rPr>
                <w:highlight w:val="green"/>
              </w:rPr>
            </w:pPr>
            <w:r w:rsidRPr="00DE3792">
              <w:t>Еквивалнеттно типу Antares P 76 8,0 (4) 1:12 C FP 300x300 Zn производње Валмонт или одговарајуће</w:t>
            </w:r>
          </w:p>
        </w:tc>
        <w:tc>
          <w:tcPr>
            <w:tcW w:w="810" w:type="dxa"/>
            <w:shd w:val="clear" w:color="auto" w:fill="auto"/>
            <w:noWrap/>
            <w:vAlign w:val="center"/>
          </w:tcPr>
          <w:p w:rsidR="00994E74" w:rsidRPr="00DE3792" w:rsidRDefault="00994E74" w:rsidP="00412295">
            <w:r w:rsidRPr="00DE3792">
              <w:lastRenderedPageBreak/>
              <w:t>ком</w:t>
            </w:r>
          </w:p>
        </w:tc>
        <w:tc>
          <w:tcPr>
            <w:tcW w:w="1260" w:type="dxa"/>
            <w:shd w:val="clear" w:color="auto" w:fill="auto"/>
            <w:noWrap/>
            <w:vAlign w:val="center"/>
          </w:tcPr>
          <w:p w:rsidR="00994E74" w:rsidRPr="00DE3792" w:rsidRDefault="00994E74" w:rsidP="00412295">
            <w:r w:rsidRPr="00DE3792">
              <w:t>1</w:t>
            </w:r>
          </w:p>
        </w:tc>
        <w:tc>
          <w:tcPr>
            <w:tcW w:w="1440" w:type="dxa"/>
            <w:shd w:val="clear" w:color="auto" w:fill="FFFFFF"/>
            <w:vAlign w:val="center"/>
          </w:tcPr>
          <w:p w:rsidR="00994E74" w:rsidRPr="00DE3792" w:rsidRDefault="00994E74" w:rsidP="00DE3792"/>
        </w:tc>
        <w:tc>
          <w:tcPr>
            <w:tcW w:w="1530" w:type="dxa"/>
            <w:shd w:val="clear" w:color="auto" w:fill="auto"/>
            <w:noWrap/>
            <w:vAlign w:val="center"/>
          </w:tcPr>
          <w:p w:rsidR="00994E74" w:rsidRPr="00DE3792" w:rsidRDefault="00994E74"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Челични једнокраки носач светиљке, израђен од лучно савијене челичне цеви укупних димензија (Висина/Дужина/Угао) 1,0/1,5/5 са тиме да је видни део вертикалног дела 2,0м, а преостали део који  улази у стуб омогућава сигурну везу лире и стуба. На вертикалном делу лире који улази у стуб налази се на месту доње видљиве тачке лире проширење које обезбеђује сигурну монтажу и спечава пропадање лире у стуб и продирање воде у стуб.</w:t>
            </w:r>
          </w:p>
          <w:p w:rsidR="00DE3792" w:rsidRPr="00DE3792" w:rsidRDefault="00DE3792" w:rsidP="00DE3792">
            <w:r w:rsidRPr="00DE3792">
              <w:t>Светиљке се монтирају преко лире на висини од 9,0м у односу на нулту тацку</w:t>
            </w:r>
          </w:p>
          <w:p w:rsidR="00DE3792" w:rsidRPr="00DE3792" w:rsidRDefault="00DE3792" w:rsidP="00DE3792">
            <w:r w:rsidRPr="00DE3792">
              <w:t>Заврсетак врха лире раван са поклопцем</w:t>
            </w:r>
          </w:p>
          <w:p w:rsidR="00DE3792" w:rsidRPr="00DE3792" w:rsidRDefault="00DE3792" w:rsidP="00DE3792">
            <w:r w:rsidRPr="00DE3792">
              <w:t>Облик лире: Лира је благо заобљена. На крају лучног заобљеног дела лире у дужини од 200мм лире је раван део чиме се обезбеђује правилна монтажа светиљке. Лира остварује вертикалност у односу на стуб од 5 степени (тетива)</w:t>
            </w:r>
          </w:p>
          <w:p w:rsidR="00DE3792" w:rsidRPr="00DE3792" w:rsidRDefault="00DE3792" w:rsidP="00DE3792">
            <w:r w:rsidRPr="00DE3792">
              <w:t xml:space="preserve">Дужина крака лире: Крак лире дужине 1,5м у односу на вертикални део носећег дела лире са наставком са друге стране лире у </w:t>
            </w:r>
            <w:r w:rsidRPr="00DE3792">
              <w:lastRenderedPageBreak/>
              <w:t>дужини од 0,5м.</w:t>
            </w:r>
          </w:p>
          <w:p w:rsidR="00DE3792" w:rsidRPr="00DE3792" w:rsidRDefault="00DE3792" w:rsidP="00DE3792">
            <w:r w:rsidRPr="00DE3792">
              <w:t>Завршетак лире, равни цевни део крака лире пречника 60-62мм</w:t>
            </w:r>
          </w:p>
          <w:p w:rsidR="00DE3792" w:rsidRPr="00DE3792" w:rsidRDefault="00DE3792" w:rsidP="00DE3792">
            <w:r w:rsidRPr="00DE3792">
              <w:t>АК заштита лире поступком топлог цинковања у складу са СРП ЕН ИСО 1461, не обојено</w:t>
            </w:r>
          </w:p>
          <w:p w:rsidR="00DE3792" w:rsidRPr="00DE3792" w:rsidRDefault="00DE3792" w:rsidP="00DE3792">
            <w:pPr>
              <w:rPr>
                <w:highlight w:val="green"/>
              </w:rPr>
            </w:pPr>
            <w:r w:rsidRPr="00DE3792">
              <w:t>Еквивалентно типу Varuba S 1,0/1,5/0,5/5 фи76/60 Zn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412295">
        <w:trPr>
          <w:trHeight w:val="215"/>
        </w:trPr>
        <w:tc>
          <w:tcPr>
            <w:tcW w:w="900" w:type="dxa"/>
            <w:shd w:val="clear" w:color="auto" w:fill="auto"/>
            <w:noWrap/>
          </w:tcPr>
          <w:p w:rsidR="00DE3792" w:rsidRPr="00DE3792" w:rsidRDefault="00DE3792" w:rsidP="00DE3792"/>
        </w:tc>
        <w:tc>
          <w:tcPr>
            <w:tcW w:w="4860" w:type="dxa"/>
            <w:shd w:val="clear" w:color="auto" w:fill="auto"/>
            <w:vAlign w:val="center"/>
          </w:tcPr>
          <w:p w:rsidR="00DE3792" w:rsidRPr="00DE3792" w:rsidRDefault="00DE3792" w:rsidP="00DE3792">
            <w:r w:rsidRPr="00DE3792">
              <w:t>Челични једнокраки бочни носач светиљке, израђен од лучно савијене челичне цеви укупних димензија (Дужина/Угао) 1.0/5. Лира се монтира и прчвршћује бочно на стуб. Светиљка на висини 7м у односу на нулту тачку.</w:t>
            </w:r>
          </w:p>
          <w:p w:rsidR="00DE3792" w:rsidRPr="00DE3792" w:rsidRDefault="00DE3792" w:rsidP="00DE3792">
            <w:r w:rsidRPr="00DE3792">
              <w:t>Облик лире: Лира је благо заобљена. На крају лучног заобљеног дела лире у дужини од 200мм лире је раван део чиме се обезбеђује правилна монтажа светиљке. Лира остварује вертикалност у односу на стуб од 5 степени (тетива)</w:t>
            </w:r>
          </w:p>
          <w:p w:rsidR="00DE3792" w:rsidRPr="00DE3792" w:rsidRDefault="00DE3792" w:rsidP="00DE3792">
            <w:r w:rsidRPr="00DE3792">
              <w:t xml:space="preserve">Дужина крака лире: Крак лире дужине 1.0м у односу на стуб </w:t>
            </w:r>
          </w:p>
          <w:p w:rsidR="00DE3792" w:rsidRPr="00DE3792" w:rsidRDefault="00DE3792" w:rsidP="00DE3792">
            <w:r w:rsidRPr="00DE3792">
              <w:t>Завршетак лире, равни цевни део крака лире пречника 60-62мм</w:t>
            </w:r>
          </w:p>
          <w:p w:rsidR="00DE3792" w:rsidRPr="00DE3792" w:rsidRDefault="00DE3792" w:rsidP="00DE3792">
            <w:r w:rsidRPr="00DE3792">
              <w:t>АК заштита лире поступком топлог цинковања у складу са СРП ЕН ИСО 1461 не обојено</w:t>
            </w:r>
          </w:p>
          <w:p w:rsidR="00DE3792" w:rsidRPr="00DE3792" w:rsidRDefault="00DE3792" w:rsidP="00DE3792">
            <w:pPr>
              <w:rPr>
                <w:highlight w:val="green"/>
              </w:rPr>
            </w:pPr>
            <w:r w:rsidRPr="00DE3792">
              <w:t>Еквивалентно типу KCC Side 1.0/5 фи60 Zn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994E74" w:rsidRPr="00DE3792" w:rsidTr="00412295">
        <w:trPr>
          <w:trHeight w:val="215"/>
        </w:trPr>
        <w:tc>
          <w:tcPr>
            <w:tcW w:w="900" w:type="dxa"/>
            <w:shd w:val="clear" w:color="auto" w:fill="auto"/>
            <w:noWrap/>
          </w:tcPr>
          <w:p w:rsidR="00994E74" w:rsidRPr="00DE3792" w:rsidRDefault="00994E74" w:rsidP="00DE3792">
            <w:r w:rsidRPr="00DE3792">
              <w:t>29</w:t>
            </w:r>
          </w:p>
        </w:tc>
        <w:tc>
          <w:tcPr>
            <w:tcW w:w="4860" w:type="dxa"/>
            <w:shd w:val="clear" w:color="auto" w:fill="auto"/>
            <w:vAlign w:val="center"/>
          </w:tcPr>
          <w:p w:rsidR="00994E74" w:rsidRPr="00DE3792" w:rsidRDefault="00994E74" w:rsidP="00DE3792">
            <w:r w:rsidRPr="00DE3792">
              <w:t>Челични округли конусни стуб висине 8м, израђен од челика у складу са стандардном СРП ЕН40 (1-9) за брзине ветра од 35м/с према стандарду S 235 JR са невидљивим „плазма“ подужним варом  димензија:</w:t>
            </w:r>
          </w:p>
          <w:p w:rsidR="00994E74" w:rsidRPr="00DE3792" w:rsidRDefault="00994E74" w:rsidP="00DE3792">
            <w:r w:rsidRPr="00DE3792">
              <w:t>База стуба Ø174мм, без ребара за ојачање</w:t>
            </w:r>
          </w:p>
          <w:p w:rsidR="00994E74" w:rsidRPr="00DE3792" w:rsidRDefault="00994E74" w:rsidP="00DE3792">
            <w:r w:rsidRPr="00DE3792">
              <w:t xml:space="preserve">Дебљина зида стуба 4,0мм </w:t>
            </w:r>
          </w:p>
          <w:p w:rsidR="00994E74" w:rsidRPr="00DE3792" w:rsidRDefault="00994E74" w:rsidP="00DE3792">
            <w:r w:rsidRPr="00DE3792">
              <w:t>Завршетак стуба 76мм са стубом чини једну целину без вара</w:t>
            </w:r>
          </w:p>
          <w:p w:rsidR="00994E74" w:rsidRPr="00DE3792" w:rsidRDefault="00994E74" w:rsidP="00DE3792">
            <w:r w:rsidRPr="00DE3792">
              <w:t>Конусност стуба 1:12</w:t>
            </w:r>
          </w:p>
          <w:p w:rsidR="00994E74" w:rsidRPr="00DE3792" w:rsidRDefault="00994E74" w:rsidP="00DE3792">
            <w:r w:rsidRPr="00DE3792">
              <w:t>Анкер плоча , квадратног равног облика са 4 елипсаста отвора за анкере, димензија 420x420мм, дебљине 16мм,  а са осним размаком отвора за анкере 300x300мм према прорачуну стуба,</w:t>
            </w:r>
          </w:p>
          <w:p w:rsidR="00994E74" w:rsidRPr="00DE3792" w:rsidRDefault="00994E74" w:rsidP="00DE3792">
            <w:r w:rsidRPr="00DE3792">
              <w:t>Ливени или 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994E74" w:rsidRPr="00DE3792" w:rsidRDefault="00994E74" w:rsidP="00DE3792">
            <w:r w:rsidRPr="00DE3792">
              <w:t>Два реда по 4 урезаног навоја за вијке М10 за фиксирање лире при врху стуба</w:t>
            </w:r>
          </w:p>
          <w:p w:rsidR="00994E74" w:rsidRPr="00DE3792" w:rsidRDefault="00994E74" w:rsidP="00DE3792">
            <w:r w:rsidRPr="00DE3792">
              <w:t>Прва светиљка на висини од 7.0м преко боцне лире</w:t>
            </w:r>
          </w:p>
          <w:p w:rsidR="00994E74" w:rsidRPr="00DE3792" w:rsidRDefault="00994E74" w:rsidP="00DE3792">
            <w:r w:rsidRPr="00DE3792">
              <w:lastRenderedPageBreak/>
              <w:t>Дрга светиљка на висини од 9м преко лире на врху стуба</w:t>
            </w:r>
          </w:p>
          <w:p w:rsidR="00994E74" w:rsidRPr="00DE3792" w:rsidRDefault="00994E74" w:rsidP="00DE3792">
            <w:r w:rsidRPr="00DE3792">
              <w:t>Укупна висина стуба са лиром 10м</w:t>
            </w:r>
          </w:p>
          <w:p w:rsidR="00994E74" w:rsidRPr="00DE3792" w:rsidRDefault="00994E74" w:rsidP="00DE3792">
            <w:r w:rsidRPr="00DE3792">
              <w:t>Опрема стуба:</w:t>
            </w:r>
          </w:p>
          <w:p w:rsidR="00994E74" w:rsidRPr="00DE3792" w:rsidRDefault="00994E74" w:rsidP="00DE3792">
            <w:r w:rsidRPr="00DE3792">
              <w:t>Покретни подужно померљиви носач за прикључну плочу, без прикључне кутије,</w:t>
            </w:r>
          </w:p>
          <w:p w:rsidR="00994E74" w:rsidRPr="00DE3792" w:rsidRDefault="00994E74" w:rsidP="00DE3792">
            <w:r w:rsidRPr="00DE3792">
              <w:t>Један вијак или контакт за уземљење са унутрашње стране стуба,</w:t>
            </w:r>
          </w:p>
          <w:p w:rsidR="00994E74" w:rsidRPr="00DE3792" w:rsidRDefault="00994E74" w:rsidP="00DE3792">
            <w:r w:rsidRPr="00DE3792">
              <w:t>Анкер корпа према прорачуну стуба и анкер плоче, минимум М24 300x300мм</w:t>
            </w:r>
          </w:p>
          <w:p w:rsidR="00994E74" w:rsidRPr="00DE3792" w:rsidRDefault="00994E74" w:rsidP="00DE3792">
            <w:r w:rsidRPr="00DE3792">
              <w:t>Капице за заштиту анкера, ком 4</w:t>
            </w:r>
          </w:p>
          <w:p w:rsidR="00994E74" w:rsidRPr="00DE3792" w:rsidRDefault="00994E74" w:rsidP="00DE3792">
            <w:r w:rsidRPr="00DE3792">
              <w:t>АК заштита стуба поступком топлог цинковања у складу са СРП ЕН ИСО 1461, не обојено</w:t>
            </w:r>
          </w:p>
          <w:p w:rsidR="00994E74" w:rsidRPr="00DE3792" w:rsidRDefault="00994E74" w:rsidP="00DE3792">
            <w:pPr>
              <w:rPr>
                <w:highlight w:val="yellow"/>
              </w:rPr>
            </w:pPr>
            <w:r w:rsidRPr="00DE3792">
              <w:t>Еквивалнеттно типу Antares P 76 8,0 (4) 1:12 C FP 300x300 Zn производње Валмонт или одговарајуће</w:t>
            </w:r>
          </w:p>
        </w:tc>
        <w:tc>
          <w:tcPr>
            <w:tcW w:w="810" w:type="dxa"/>
            <w:shd w:val="clear" w:color="auto" w:fill="auto"/>
            <w:noWrap/>
            <w:vAlign w:val="center"/>
          </w:tcPr>
          <w:p w:rsidR="00994E74" w:rsidRPr="00DE3792" w:rsidRDefault="00994E74" w:rsidP="00412295">
            <w:r w:rsidRPr="00DE3792">
              <w:lastRenderedPageBreak/>
              <w:t>ком</w:t>
            </w:r>
          </w:p>
        </w:tc>
        <w:tc>
          <w:tcPr>
            <w:tcW w:w="1260" w:type="dxa"/>
            <w:shd w:val="clear" w:color="auto" w:fill="auto"/>
            <w:noWrap/>
            <w:vAlign w:val="center"/>
          </w:tcPr>
          <w:p w:rsidR="00994E74" w:rsidRPr="00DE3792" w:rsidRDefault="00994E74" w:rsidP="00412295">
            <w:r w:rsidRPr="00DE3792">
              <w:t>1</w:t>
            </w:r>
          </w:p>
        </w:tc>
        <w:tc>
          <w:tcPr>
            <w:tcW w:w="1440" w:type="dxa"/>
            <w:shd w:val="clear" w:color="auto" w:fill="FFFFFF"/>
            <w:vAlign w:val="center"/>
          </w:tcPr>
          <w:p w:rsidR="00994E74" w:rsidRPr="00DE3792" w:rsidRDefault="00994E74" w:rsidP="00DE3792"/>
        </w:tc>
        <w:tc>
          <w:tcPr>
            <w:tcW w:w="1530" w:type="dxa"/>
            <w:shd w:val="clear" w:color="auto" w:fill="auto"/>
            <w:noWrap/>
            <w:vAlign w:val="center"/>
          </w:tcPr>
          <w:p w:rsidR="00994E74" w:rsidRPr="00DE3792" w:rsidRDefault="00994E74"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Челични једнокраки носач светиљке, израђен од лучно савијене челичне цеви укупних димензија (Висина/Дужина/Угао) 1,0/1,5/5 са тиме да је видни део вертикалног дела 2,0м, а преостали део који  улази у стуб омогућава сигурну везу лире и стуба. На вертикалном делу лире који улази у стуб налази се на месту доње видљиве тачке лире проширење које обезбеђује сигурну монтажу и спечава пропадање лире у стуб и продирање воде у стуб.</w:t>
            </w:r>
          </w:p>
          <w:p w:rsidR="00DE3792" w:rsidRPr="00DE3792" w:rsidRDefault="00DE3792" w:rsidP="00DE3792">
            <w:r w:rsidRPr="00DE3792">
              <w:t>Светиљке се монтирају преко лире на висини од 9,0м у односу на нулту тацку</w:t>
            </w:r>
          </w:p>
          <w:p w:rsidR="00DE3792" w:rsidRPr="00DE3792" w:rsidRDefault="00DE3792" w:rsidP="00DE3792">
            <w:r w:rsidRPr="00DE3792">
              <w:t>Заврсетак врха лире раван са поклопцем</w:t>
            </w:r>
          </w:p>
          <w:p w:rsidR="00DE3792" w:rsidRPr="00DE3792" w:rsidRDefault="00DE3792" w:rsidP="00DE3792">
            <w:r w:rsidRPr="00DE3792">
              <w:t>Облик лире: Лира је благо заобљена. На крају лучног заобљеног дела лире у дужини од 200мм лире је раван део чиме се обезбеђује правилна монтажа светиљке. Лира остварује вертикалност у односу на стуб од 5 степени (тетива)</w:t>
            </w:r>
          </w:p>
          <w:p w:rsidR="00DE3792" w:rsidRPr="00DE3792" w:rsidRDefault="00DE3792" w:rsidP="00DE3792">
            <w:r w:rsidRPr="00DE3792">
              <w:t>Дужина крака лире: Крак лире дужине 1,5м у односу на вертикални део носећег дела лире са наставком са друге стране лире у дужини од 0,5м.</w:t>
            </w:r>
          </w:p>
          <w:p w:rsidR="00DE3792" w:rsidRPr="00DE3792" w:rsidRDefault="00DE3792" w:rsidP="00DE3792">
            <w:r w:rsidRPr="00DE3792">
              <w:t>Завршетак лире, равни цевни део крака лире пречника 60-62мм</w:t>
            </w:r>
          </w:p>
          <w:p w:rsidR="00DE3792" w:rsidRPr="00DE3792" w:rsidRDefault="00DE3792" w:rsidP="00DE3792">
            <w:r w:rsidRPr="00DE3792">
              <w:t>АК заштита лире поступком топлог цинковања у складу са СРП ЕН ИСО 1461, не обојено</w:t>
            </w:r>
          </w:p>
          <w:p w:rsidR="00DE3792" w:rsidRPr="00DE3792" w:rsidRDefault="00DE3792" w:rsidP="00DE3792">
            <w:pPr>
              <w:rPr>
                <w:highlight w:val="yellow"/>
              </w:rPr>
            </w:pPr>
            <w:r w:rsidRPr="00DE3792">
              <w:t>Еквивалентно типу Varuba S 1,0/1,5/0,5/5 фи76/60 Zn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994E74" w:rsidRPr="00DE3792" w:rsidTr="00412295">
        <w:trPr>
          <w:trHeight w:val="215"/>
        </w:trPr>
        <w:tc>
          <w:tcPr>
            <w:tcW w:w="900" w:type="dxa"/>
            <w:shd w:val="clear" w:color="auto" w:fill="auto"/>
            <w:noWrap/>
          </w:tcPr>
          <w:p w:rsidR="00994E74" w:rsidRPr="00DE3792" w:rsidRDefault="00994E74" w:rsidP="00DE3792">
            <w:r w:rsidRPr="00DE3792">
              <w:t>30</w:t>
            </w:r>
          </w:p>
        </w:tc>
        <w:tc>
          <w:tcPr>
            <w:tcW w:w="4860" w:type="dxa"/>
            <w:shd w:val="clear" w:color="auto" w:fill="auto"/>
            <w:vAlign w:val="center"/>
          </w:tcPr>
          <w:p w:rsidR="00994E74" w:rsidRPr="00DE3792" w:rsidRDefault="00994E74" w:rsidP="00DE3792">
            <w:r w:rsidRPr="00DE3792">
              <w:t xml:space="preserve">Челични округли конусни стуб топлоцинкован па електростатичким путем обојени стуб - боја РАЛ 7022, ultra dark grey лучно савијен. Укупна висина стуба са светлећим врхом 11,640м. Лучни нагиб </w:t>
            </w:r>
            <w:r w:rsidRPr="00DE3792">
              <w:lastRenderedPageBreak/>
              <w:t>(отклон) стуба у односу  на замисљену пројекцију вертикалног стиуба је 2065мм. Стуб израђен у складу са стандардном СРП ЕН40 (1-9) за брзине ветра ≥ 35м/с од челика према стандарду S 235 JR са невидљивим „плазма“ подужним варом  димензија:</w:t>
            </w:r>
          </w:p>
          <w:p w:rsidR="00994E74" w:rsidRPr="00DE3792" w:rsidRDefault="00994E74" w:rsidP="00DE3792">
            <w:r w:rsidRPr="00DE3792">
              <w:t>Први део стуба, раван конусни висине 3м:</w:t>
            </w:r>
          </w:p>
          <w:p w:rsidR="00994E74" w:rsidRPr="00DE3792" w:rsidRDefault="00994E74" w:rsidP="00DE3792">
            <w:r w:rsidRPr="00DE3792">
              <w:t>База стуба првог дела 213Øмм без ребара за ојачање</w:t>
            </w:r>
          </w:p>
          <w:p w:rsidR="00994E74" w:rsidRPr="00DE3792" w:rsidRDefault="00994E74" w:rsidP="00DE3792">
            <w:r w:rsidRPr="00DE3792">
              <w:t xml:space="preserve">Дебљина зида стуба 4,0мм </w:t>
            </w:r>
          </w:p>
          <w:p w:rsidR="00994E74" w:rsidRPr="00DE3792" w:rsidRDefault="00994E74" w:rsidP="00DE3792">
            <w:r w:rsidRPr="00DE3792">
              <w:t>Завршетак првог дела стуба  Ø177мм</w:t>
            </w:r>
          </w:p>
          <w:p w:rsidR="00994E74" w:rsidRPr="00DE3792" w:rsidRDefault="00994E74" w:rsidP="00DE3792">
            <w:r w:rsidRPr="00DE3792">
              <w:t>Други део стуба, закривљен укупне висине 8.43м без светиљке на врху:</w:t>
            </w:r>
          </w:p>
          <w:p w:rsidR="00994E74" w:rsidRPr="00DE3792" w:rsidRDefault="00994E74" w:rsidP="00DE3792">
            <w:r w:rsidRPr="00DE3792">
              <w:t xml:space="preserve">База стуба другог дела 177Øмм </w:t>
            </w:r>
          </w:p>
          <w:p w:rsidR="00994E74" w:rsidRPr="00DE3792" w:rsidRDefault="00994E74" w:rsidP="00DE3792">
            <w:r w:rsidRPr="00DE3792">
              <w:t xml:space="preserve">Дебљина зида стуба 4,0мм </w:t>
            </w:r>
          </w:p>
          <w:p w:rsidR="00994E74" w:rsidRPr="00DE3792" w:rsidRDefault="00994E74" w:rsidP="00DE3792">
            <w:r w:rsidRPr="00DE3792">
              <w:t>Завршетак другог дела стуба  Ø76мм</w:t>
            </w:r>
          </w:p>
          <w:p w:rsidR="00994E74" w:rsidRPr="00DE3792" w:rsidRDefault="00994E74" w:rsidP="00DE3792">
            <w:r w:rsidRPr="00DE3792">
              <w:t>Луцно савијен у Р17000</w:t>
            </w:r>
          </w:p>
          <w:p w:rsidR="00994E74" w:rsidRPr="00DE3792" w:rsidRDefault="00994E74" w:rsidP="00DE3792">
            <w:r w:rsidRPr="00DE3792">
              <w:t>Конусност стуба 1:12</w:t>
            </w:r>
          </w:p>
          <w:p w:rsidR="00994E74" w:rsidRPr="00DE3792" w:rsidRDefault="00994E74" w:rsidP="00DE3792">
            <w:r w:rsidRPr="00DE3792">
              <w:t>Анкер плоча , квадратног равног облика са 4 елипсаста отвора за анкере, димензија 420x420мм, дебљине 14мм, а са осним размаком отвора за анкере 300x300мм</w:t>
            </w:r>
          </w:p>
          <w:p w:rsidR="00994E74" w:rsidRPr="00DE3792" w:rsidRDefault="00994E74" w:rsidP="00DE3792">
            <w:r w:rsidRPr="00DE3792">
              <w:t>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994E74" w:rsidRPr="00DE3792" w:rsidRDefault="00994E74" w:rsidP="00DE3792">
            <w:r w:rsidRPr="00DE3792">
              <w:t>На основи стуба додатни носац светиљке на висини од 10м дузине 0,5м прецника фи60ммм под углом од 5 степени и све  према нагибу луцног дела.</w:t>
            </w:r>
          </w:p>
          <w:p w:rsidR="00994E74" w:rsidRPr="00DE3792" w:rsidRDefault="00994E74" w:rsidP="00DE3792">
            <w:r w:rsidRPr="00DE3792">
              <w:t>АК заштита стуба поступком топлог цинковања у складу са СРП ЕН ИСО 1461, РАЛ 7022</w:t>
            </w:r>
          </w:p>
          <w:p w:rsidR="00994E74" w:rsidRPr="00DE3792" w:rsidRDefault="00994E74" w:rsidP="00DE3792">
            <w:r w:rsidRPr="00DE3792">
              <w:t xml:space="preserve">Опрема стуба: </w:t>
            </w:r>
          </w:p>
          <w:p w:rsidR="00994E74" w:rsidRPr="00DE3792" w:rsidRDefault="00994E74" w:rsidP="00DE3792">
            <w:r w:rsidRPr="00DE3792">
              <w:t>Покретни подужно померљиви носач за прикључну плочу, без прикључне кутије,</w:t>
            </w:r>
          </w:p>
          <w:p w:rsidR="00994E74" w:rsidRPr="00DE3792" w:rsidRDefault="00994E74" w:rsidP="00DE3792">
            <w:pPr>
              <w:rPr>
                <w:highlight w:val="cyan"/>
              </w:rPr>
            </w:pPr>
            <w:r w:rsidRPr="00DE3792">
              <w:t>Један вијак или контакт за уземљење са унутрашње стране стуба,</w:t>
            </w:r>
          </w:p>
        </w:tc>
        <w:tc>
          <w:tcPr>
            <w:tcW w:w="810" w:type="dxa"/>
            <w:shd w:val="clear" w:color="auto" w:fill="auto"/>
            <w:noWrap/>
            <w:vAlign w:val="center"/>
          </w:tcPr>
          <w:p w:rsidR="00994E74" w:rsidRPr="00DE3792" w:rsidRDefault="00994E74" w:rsidP="00412295">
            <w:r w:rsidRPr="00DE3792">
              <w:lastRenderedPageBreak/>
              <w:t>ком</w:t>
            </w:r>
          </w:p>
        </w:tc>
        <w:tc>
          <w:tcPr>
            <w:tcW w:w="1260" w:type="dxa"/>
            <w:shd w:val="clear" w:color="auto" w:fill="auto"/>
            <w:noWrap/>
            <w:vAlign w:val="center"/>
          </w:tcPr>
          <w:p w:rsidR="00994E74" w:rsidRPr="00DE3792" w:rsidRDefault="00994E74" w:rsidP="00412295">
            <w:r w:rsidRPr="00DE3792">
              <w:t>1</w:t>
            </w:r>
          </w:p>
        </w:tc>
        <w:tc>
          <w:tcPr>
            <w:tcW w:w="1440" w:type="dxa"/>
            <w:shd w:val="clear" w:color="auto" w:fill="FFFFFF"/>
            <w:vAlign w:val="center"/>
          </w:tcPr>
          <w:p w:rsidR="00994E74" w:rsidRPr="00DE3792" w:rsidRDefault="00994E74" w:rsidP="00DE3792"/>
        </w:tc>
        <w:tc>
          <w:tcPr>
            <w:tcW w:w="1530" w:type="dxa"/>
            <w:shd w:val="clear" w:color="auto" w:fill="auto"/>
            <w:noWrap/>
            <w:vAlign w:val="center"/>
          </w:tcPr>
          <w:p w:rsidR="00994E74" w:rsidRPr="00DE3792" w:rsidRDefault="00994E74"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 xml:space="preserve">Анкер корпа са 4 анкера минимум М24 300x300мм и према прорачуну стуба </w:t>
            </w:r>
          </w:p>
          <w:p w:rsidR="00DE3792" w:rsidRPr="00DE3792" w:rsidRDefault="00DE3792" w:rsidP="00DE3792">
            <w:r w:rsidRPr="00DE3792">
              <w:t>Капице за заштиту анкера, ком 4</w:t>
            </w:r>
          </w:p>
          <w:p w:rsidR="00DE3792" w:rsidRPr="00DE3792" w:rsidRDefault="00DE3792" w:rsidP="00DE3792">
            <w:pPr>
              <w:rPr>
                <w:highlight w:val="cyan"/>
              </w:rPr>
            </w:pPr>
            <w:r w:rsidRPr="00DE3792">
              <w:t>Еквивалентно типу Nami  11,642/10/0.5/5 C FP Фи76/60 Zn РАЛ7022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Светиљка, лед наставак на укупне висине осветљеног дела  76мм округлог заобљеног конусног облика предвидјен за монтазу на стуб прецника 76мм</w:t>
            </w:r>
          </w:p>
          <w:p w:rsidR="00DE3792" w:rsidRPr="00DE3792" w:rsidRDefault="00DE3792" w:rsidP="00DE3792">
            <w:pPr>
              <w:rPr>
                <w:highlight w:val="cyan"/>
              </w:rPr>
            </w:pPr>
            <w:r w:rsidRPr="00DE3792">
              <w:t>тип светиљке O-light 1W фи76мм klasa II IP66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F85DDF" w:rsidRPr="00DE3792" w:rsidTr="00412295">
        <w:trPr>
          <w:trHeight w:val="215"/>
        </w:trPr>
        <w:tc>
          <w:tcPr>
            <w:tcW w:w="900" w:type="dxa"/>
            <w:shd w:val="clear" w:color="auto" w:fill="auto"/>
            <w:noWrap/>
          </w:tcPr>
          <w:p w:rsidR="00F85DDF" w:rsidRPr="00DE3792" w:rsidRDefault="00F85DDF" w:rsidP="00DE3792">
            <w:r w:rsidRPr="00DE3792">
              <w:t>31</w:t>
            </w:r>
          </w:p>
        </w:tc>
        <w:tc>
          <w:tcPr>
            <w:tcW w:w="4860" w:type="dxa"/>
            <w:shd w:val="clear" w:color="auto" w:fill="auto"/>
            <w:vAlign w:val="center"/>
          </w:tcPr>
          <w:p w:rsidR="00F85DDF" w:rsidRPr="00DE3792" w:rsidRDefault="00F85DDF" w:rsidP="00DE3792">
            <w:r w:rsidRPr="00DE3792">
              <w:t xml:space="preserve">Челични округли конусни стуб висине 9м, израђен од челика у складу са стандардном СРП ЕН40 (1-9) за брзине ветра од 35м/с према стандарду S 235 JR са невидљивим </w:t>
            </w:r>
            <w:r w:rsidRPr="00DE3792">
              <w:lastRenderedPageBreak/>
              <w:t>„плазма“ подужним варом  димензија:</w:t>
            </w:r>
          </w:p>
          <w:p w:rsidR="00F85DDF" w:rsidRPr="00DE3792" w:rsidRDefault="00F85DDF" w:rsidP="00DE3792">
            <w:r w:rsidRPr="00DE3792">
              <w:t>База стуба Ø229мм, без ребара за ојачање</w:t>
            </w:r>
          </w:p>
          <w:p w:rsidR="00F85DDF" w:rsidRPr="00DE3792" w:rsidRDefault="00F85DDF" w:rsidP="00DE3792">
            <w:r w:rsidRPr="00DE3792">
              <w:t xml:space="preserve">Дебљина зида стуба 3,0мм </w:t>
            </w:r>
          </w:p>
          <w:p w:rsidR="00F85DDF" w:rsidRPr="00DE3792" w:rsidRDefault="00F85DDF" w:rsidP="00DE3792">
            <w:r w:rsidRPr="00DE3792">
              <w:t>Завршетак стуба 76мм са стубом чини једну целину без вара</w:t>
            </w:r>
          </w:p>
          <w:p w:rsidR="00F85DDF" w:rsidRPr="00DE3792" w:rsidRDefault="00F85DDF" w:rsidP="00DE3792">
            <w:r w:rsidRPr="00DE3792">
              <w:t>Анкер плоча , квадратног равног облика са 4 елипсаста отвора за анкере, димензија 420x420мм, дебљине 14мм,  а са осним размаком отвора за анкере 300x300мм према прорачуну стуба,</w:t>
            </w:r>
          </w:p>
          <w:p w:rsidR="00F85DDF" w:rsidRPr="00DE3792" w:rsidRDefault="00F85DDF" w:rsidP="00DE3792">
            <w:r w:rsidRPr="00DE3792">
              <w:t>Ливени или 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F85DDF" w:rsidRPr="00DE3792" w:rsidRDefault="00F85DDF" w:rsidP="00DE3792">
            <w:r w:rsidRPr="00DE3792">
              <w:t>Два реда по 4 урезана навоја за вијке М10 за фиксирање лире при врху стуба</w:t>
            </w:r>
          </w:p>
          <w:p w:rsidR="00F85DDF" w:rsidRPr="00DE3792" w:rsidRDefault="00F85DDF" w:rsidP="00DE3792">
            <w:r w:rsidRPr="00DE3792">
              <w:t>Светиљка се монтира преко једнокраке лире на висини од 10м</w:t>
            </w:r>
          </w:p>
          <w:p w:rsidR="00F85DDF" w:rsidRPr="00DE3792" w:rsidRDefault="00F85DDF" w:rsidP="00DE3792">
            <w:r w:rsidRPr="00DE3792">
              <w:t>Конусност стуба 1:17</w:t>
            </w:r>
          </w:p>
          <w:p w:rsidR="00F85DDF" w:rsidRPr="00DE3792" w:rsidRDefault="00F85DDF" w:rsidP="00DE3792">
            <w:r w:rsidRPr="00DE3792">
              <w:t>Опрема стуба:</w:t>
            </w:r>
          </w:p>
          <w:p w:rsidR="00F85DDF" w:rsidRPr="00DE3792" w:rsidRDefault="00F85DDF" w:rsidP="00DE3792">
            <w:r w:rsidRPr="00DE3792">
              <w:t>Покретни подужно померљиви носач за прикључну плочу, без прикључне кутије,</w:t>
            </w:r>
          </w:p>
          <w:p w:rsidR="00F85DDF" w:rsidRPr="00DE3792" w:rsidRDefault="00F85DDF" w:rsidP="00DE3792">
            <w:r w:rsidRPr="00DE3792">
              <w:t>Један вијак или контакт за уземљење са унутрашње стране стуба,</w:t>
            </w:r>
          </w:p>
          <w:p w:rsidR="00F85DDF" w:rsidRPr="00DE3792" w:rsidRDefault="00F85DDF" w:rsidP="00DE3792">
            <w:r w:rsidRPr="00DE3792">
              <w:t>Анкер корпа према прорачуну стуба и анкер плоче, минимум М24 300x300мм</w:t>
            </w:r>
          </w:p>
          <w:p w:rsidR="00F85DDF" w:rsidRPr="00DE3792" w:rsidRDefault="00F85DDF" w:rsidP="00DE3792">
            <w:r w:rsidRPr="00DE3792">
              <w:t>Капице за заштиту анкера, ком 4</w:t>
            </w:r>
          </w:p>
          <w:p w:rsidR="00F85DDF" w:rsidRPr="00DE3792" w:rsidRDefault="00F85DDF" w:rsidP="00DE3792">
            <w:r w:rsidRPr="00DE3792">
              <w:t>АК заштита стуба поступком топлог цинковања у складу са СРП ЕН ИСО 1461, обојено електростатицким поступком у боји РАЛ према захтеву наруциоца</w:t>
            </w:r>
          </w:p>
          <w:p w:rsidR="00F85DDF" w:rsidRPr="00DE3792" w:rsidRDefault="00F85DDF" w:rsidP="00DE3792">
            <w:pPr>
              <w:rPr>
                <w:highlight w:val="green"/>
              </w:rPr>
            </w:pPr>
            <w:r w:rsidRPr="00DE3792">
              <w:t>Еквивалнетно типу Antares P 76 9,0 (3) 1:17 FP C 300x300 Zn РАЛ производње Валмонт или одговарајуће</w:t>
            </w:r>
          </w:p>
        </w:tc>
        <w:tc>
          <w:tcPr>
            <w:tcW w:w="810" w:type="dxa"/>
            <w:shd w:val="clear" w:color="auto" w:fill="auto"/>
            <w:noWrap/>
            <w:vAlign w:val="center"/>
          </w:tcPr>
          <w:p w:rsidR="00F85DDF" w:rsidRPr="00DE3792" w:rsidRDefault="00F85DDF" w:rsidP="00412295">
            <w:r w:rsidRPr="00DE3792">
              <w:lastRenderedPageBreak/>
              <w:t>ком</w:t>
            </w:r>
          </w:p>
        </w:tc>
        <w:tc>
          <w:tcPr>
            <w:tcW w:w="1260" w:type="dxa"/>
            <w:shd w:val="clear" w:color="auto" w:fill="auto"/>
            <w:noWrap/>
            <w:vAlign w:val="center"/>
          </w:tcPr>
          <w:p w:rsidR="00F85DDF" w:rsidRPr="00DE3792" w:rsidRDefault="00F85DDF" w:rsidP="00412295">
            <w:r w:rsidRPr="00DE3792">
              <w:t>1</w:t>
            </w:r>
          </w:p>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 xml:space="preserve">Челични једнокраки носач светиљке, израден од лучно савијене челицне цеви укупних димензија (Висина/Дузина/Угао) 1/1.2/5 са тиме да је видни део вертикалног дела у пројекцији до висине светиљке 1.0м висине,а преостали део који улази у стуб омогуцава сигурну везу лире и стуба. На вертикалном делу лире улази у стуб  налази се на месту доње видљиве тацке лире просирење које обезбедује сигурну монтазу и спрецава пропадање лире у стуб и продирање воде у стуб. </w:t>
            </w:r>
          </w:p>
          <w:p w:rsidR="00DE3792" w:rsidRPr="00DE3792" w:rsidRDefault="00DE3792" w:rsidP="00DE3792">
            <w:r w:rsidRPr="00DE3792">
              <w:t xml:space="preserve">Светиљке су на висини 10м у односу на нулту тацку. </w:t>
            </w:r>
          </w:p>
          <w:p w:rsidR="00DE3792" w:rsidRPr="00DE3792" w:rsidRDefault="00DE3792" w:rsidP="00DE3792">
            <w:r w:rsidRPr="00DE3792">
              <w:t xml:space="preserve">Облик лире: Лира је благо заобљена. На крају лучног заобљеног дела лире у дузини од 200мм лире је раван део циме се обезбедује правилна монтаза светиљке. Лира остварује вертикалност у односу на стуб од 5 степени(тетива). </w:t>
            </w:r>
          </w:p>
          <w:p w:rsidR="00DE3792" w:rsidRPr="00DE3792" w:rsidRDefault="00DE3792" w:rsidP="00DE3792">
            <w:r w:rsidRPr="00DE3792">
              <w:lastRenderedPageBreak/>
              <w:t xml:space="preserve">Лира је вертикалним делом медусобно повезана декоративним елементом      </w:t>
            </w:r>
          </w:p>
          <w:p w:rsidR="00DE3792" w:rsidRPr="00DE3792" w:rsidRDefault="00DE3792" w:rsidP="00DE3792">
            <w:r w:rsidRPr="00DE3792">
              <w:t xml:space="preserve">Дужина крака лире: Краци лире дузине 1.2м у односу на вертикални део носећег дела лире. </w:t>
            </w:r>
          </w:p>
          <w:p w:rsidR="00DE3792" w:rsidRPr="00DE3792" w:rsidRDefault="00DE3792" w:rsidP="00DE3792">
            <w:r w:rsidRPr="00DE3792">
              <w:t xml:space="preserve">Заврсетак лире,равни цевни део крака лире пречника 60мм.                                                                                            </w:t>
            </w:r>
          </w:p>
          <w:p w:rsidR="00DE3792" w:rsidRPr="00DE3792" w:rsidRDefault="00DE3792" w:rsidP="00DE3792">
            <w:r w:rsidRPr="00DE3792">
              <w:t xml:space="preserve">АК заштита лире поступком топлог цинковања у складу са СРП ЕН ИСО 1461, обојено електростатичким поступком у боји РАЛ према захтеву наруциоца.                                                                                         </w:t>
            </w:r>
          </w:p>
          <w:p w:rsidR="00DE3792" w:rsidRPr="00DE3792" w:rsidRDefault="00DE3792" w:rsidP="00DE3792">
            <w:pPr>
              <w:rPr>
                <w:highlight w:val="green"/>
              </w:rPr>
            </w:pPr>
            <w:r w:rsidRPr="00DE3792">
              <w:t xml:space="preserve">Тип EVA S 1.0/1.2/5 фи 60 Zn РАЛ производње Валмонт или одговарајуће. </w:t>
            </w:r>
            <w:r w:rsidRPr="00DE3792">
              <w:rPr>
                <w:highlight w:val="green"/>
              </w:rPr>
              <w:t xml:space="preserve">                                </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F85DDF" w:rsidRPr="00DE3792" w:rsidTr="00412295">
        <w:trPr>
          <w:trHeight w:val="215"/>
        </w:trPr>
        <w:tc>
          <w:tcPr>
            <w:tcW w:w="900" w:type="dxa"/>
            <w:shd w:val="clear" w:color="auto" w:fill="auto"/>
            <w:noWrap/>
          </w:tcPr>
          <w:p w:rsidR="00F85DDF" w:rsidRPr="00DE3792" w:rsidRDefault="00F85DDF" w:rsidP="00DE3792">
            <w:r w:rsidRPr="00DE3792">
              <w:lastRenderedPageBreak/>
              <w:t>32</w:t>
            </w:r>
          </w:p>
          <w:p w:rsidR="00F85DDF" w:rsidRPr="00DE3792" w:rsidRDefault="00F85DDF" w:rsidP="00DE3792"/>
        </w:tc>
        <w:tc>
          <w:tcPr>
            <w:tcW w:w="4860" w:type="dxa"/>
            <w:shd w:val="clear" w:color="auto" w:fill="auto"/>
            <w:vAlign w:val="center"/>
          </w:tcPr>
          <w:p w:rsidR="00F85DDF" w:rsidRPr="00DE3792" w:rsidRDefault="00F85DDF" w:rsidP="00DE3792">
            <w:r w:rsidRPr="00DE3792">
              <w:t>Челични округли конусни стуб висине 9м, израђен од челика у складу са стандардном СРП ЕН40 (1-9) за брзине ветра од 35м/с према стандарду S 235 JR са невидљивим „плазма“ подужним варом  димензија:</w:t>
            </w:r>
          </w:p>
          <w:p w:rsidR="00F85DDF" w:rsidRPr="00DE3792" w:rsidRDefault="00F85DDF" w:rsidP="00DE3792">
            <w:r w:rsidRPr="00DE3792">
              <w:t>База стуба Ø229мм, без ребара за ојачање</w:t>
            </w:r>
          </w:p>
          <w:p w:rsidR="00F85DDF" w:rsidRPr="00DE3792" w:rsidRDefault="00F85DDF" w:rsidP="00DE3792">
            <w:r w:rsidRPr="00DE3792">
              <w:t xml:space="preserve">Дебљина зида стуба 3,0мм </w:t>
            </w:r>
          </w:p>
          <w:p w:rsidR="00F85DDF" w:rsidRPr="00DE3792" w:rsidRDefault="00F85DDF" w:rsidP="00DE3792">
            <w:r w:rsidRPr="00DE3792">
              <w:t>Завршетак стуба 76мм са стубом чини једну целину без вара</w:t>
            </w:r>
          </w:p>
          <w:p w:rsidR="00F85DDF" w:rsidRPr="00DE3792" w:rsidRDefault="00F85DDF" w:rsidP="00DE3792">
            <w:r w:rsidRPr="00DE3792">
              <w:t>Анкер плоча, квадратног равног облика са 4 елипсаста отвора за анкере, димензија 420x420мм, дебљине 14мм,  а са осним размаком отвора за анкере 300x300мм према прорачуну стуба,</w:t>
            </w:r>
          </w:p>
          <w:p w:rsidR="00F85DDF" w:rsidRPr="00DE3792" w:rsidRDefault="00F85DDF" w:rsidP="00DE3792">
            <w:r w:rsidRPr="00DE3792">
              <w:t>Ливени или 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F85DDF" w:rsidRPr="00DE3792" w:rsidRDefault="00F85DDF" w:rsidP="00DE3792">
            <w:r w:rsidRPr="00DE3792">
              <w:t>Два реда по 4 урезана навоја за вијке М10 за фиксирање лире при врху стуба</w:t>
            </w:r>
          </w:p>
          <w:p w:rsidR="00F85DDF" w:rsidRPr="00DE3792" w:rsidRDefault="00F85DDF" w:rsidP="00DE3792">
            <w:r w:rsidRPr="00DE3792">
              <w:t>Светиљка се монтира преко једнокраке лире на висини од 10м</w:t>
            </w:r>
          </w:p>
          <w:p w:rsidR="00F85DDF" w:rsidRPr="00DE3792" w:rsidRDefault="00F85DDF" w:rsidP="00DE3792">
            <w:r w:rsidRPr="00DE3792">
              <w:t>Конусност стуба 1:17</w:t>
            </w:r>
          </w:p>
          <w:p w:rsidR="00F85DDF" w:rsidRPr="00DE3792" w:rsidRDefault="00F85DDF" w:rsidP="00DE3792">
            <w:r w:rsidRPr="00DE3792">
              <w:t>Опрема стуба:</w:t>
            </w:r>
          </w:p>
          <w:p w:rsidR="00F85DDF" w:rsidRPr="00DE3792" w:rsidRDefault="00F85DDF" w:rsidP="00DE3792">
            <w:r w:rsidRPr="00DE3792">
              <w:t>Покретни подужно померљиви носач за прикључну плочу, без прикључне кутије,</w:t>
            </w:r>
          </w:p>
          <w:p w:rsidR="00F85DDF" w:rsidRPr="00DE3792" w:rsidRDefault="00F85DDF" w:rsidP="00DE3792">
            <w:r w:rsidRPr="00DE3792">
              <w:t>Један вијак или контакт за уземљење са унутрашње стране стуба,</w:t>
            </w:r>
          </w:p>
          <w:p w:rsidR="00F85DDF" w:rsidRPr="00DE3792" w:rsidRDefault="00F85DDF" w:rsidP="00DE3792">
            <w:r w:rsidRPr="00DE3792">
              <w:t>Анкер корпа према прорачуну стуба и анкер плоче, минимум М24 300x300мм</w:t>
            </w:r>
          </w:p>
          <w:p w:rsidR="00F85DDF" w:rsidRPr="00DE3792" w:rsidRDefault="00F85DDF" w:rsidP="00DE3792">
            <w:r w:rsidRPr="00DE3792">
              <w:t>Капице за заштиту анкера, ком 4</w:t>
            </w:r>
          </w:p>
          <w:p w:rsidR="00F85DDF" w:rsidRPr="00DE3792" w:rsidRDefault="00F85DDF" w:rsidP="00DE3792">
            <w:r w:rsidRPr="00DE3792">
              <w:t>АК заштита стуба поступком топлог цинковања у складу са СРП ЕН ИСО 1461, обојено електростатицким поступком у боји РАЛ према захтеву наруциоца</w:t>
            </w:r>
          </w:p>
          <w:p w:rsidR="00F85DDF" w:rsidRPr="00DE3792" w:rsidRDefault="00F85DDF" w:rsidP="00DE3792">
            <w:pPr>
              <w:rPr>
                <w:highlight w:val="yellow"/>
              </w:rPr>
            </w:pPr>
            <w:r w:rsidRPr="00DE3792">
              <w:t>Еквивалнетно типу Antares P 76 9,0 (3) 1:17 FP C 300x300 Zn РАЛ производње Валмонт или одговарајуће</w:t>
            </w:r>
          </w:p>
        </w:tc>
        <w:tc>
          <w:tcPr>
            <w:tcW w:w="810" w:type="dxa"/>
            <w:shd w:val="clear" w:color="auto" w:fill="auto"/>
            <w:noWrap/>
            <w:vAlign w:val="center"/>
          </w:tcPr>
          <w:p w:rsidR="00F85DDF" w:rsidRPr="00DE3792" w:rsidRDefault="00F85DDF" w:rsidP="00412295">
            <w:r w:rsidRPr="00DE3792">
              <w:t>ком</w:t>
            </w:r>
          </w:p>
        </w:tc>
        <w:tc>
          <w:tcPr>
            <w:tcW w:w="1260" w:type="dxa"/>
            <w:shd w:val="clear" w:color="auto" w:fill="auto"/>
            <w:noWrap/>
            <w:vAlign w:val="center"/>
          </w:tcPr>
          <w:p w:rsidR="00F85DDF" w:rsidRPr="00DE3792" w:rsidRDefault="00F85DDF" w:rsidP="00412295">
            <w:r w:rsidRPr="00DE3792">
              <w:t>1</w:t>
            </w:r>
          </w:p>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DE3792" w:rsidRPr="00DE3792" w:rsidTr="00412295">
        <w:trPr>
          <w:trHeight w:val="242"/>
        </w:trPr>
        <w:tc>
          <w:tcPr>
            <w:tcW w:w="900" w:type="dxa"/>
            <w:shd w:val="clear" w:color="auto" w:fill="auto"/>
            <w:noWrap/>
            <w:vAlign w:val="center"/>
          </w:tcPr>
          <w:p w:rsidR="00DE3792" w:rsidRPr="00DE3792" w:rsidRDefault="00DE3792" w:rsidP="00DE3792"/>
        </w:tc>
        <w:tc>
          <w:tcPr>
            <w:tcW w:w="4860" w:type="dxa"/>
            <w:shd w:val="clear" w:color="auto" w:fill="auto"/>
          </w:tcPr>
          <w:p w:rsidR="00DE3792" w:rsidRPr="00DE3792" w:rsidRDefault="00DE3792" w:rsidP="00DE3792">
            <w:r w:rsidRPr="00DE3792">
              <w:t xml:space="preserve">Челични једнокраки носач светиљке, израден од лучно савијене челичне цеви </w:t>
            </w:r>
            <w:r w:rsidRPr="00DE3792">
              <w:lastRenderedPageBreak/>
              <w:t xml:space="preserve">укупних димензија (Висина/Дузина/Угао) 1/1.2/5 са тиме да је видни део вертикалног дела у пројекцији до висине светиљке 1.0м висине, а преостали део који улази у стуб омогућава сигурну везу лире и стуба. На вертикалном делу лире улази у стуб  налази се на месту доње видљиве тацке лире просирење које обезбедује сигурну монтазу и спрецава пропадање лире у стуб и продирање воде у стуб. </w:t>
            </w:r>
          </w:p>
          <w:p w:rsidR="00DE3792" w:rsidRPr="00DE3792" w:rsidRDefault="00DE3792" w:rsidP="00DE3792">
            <w:r w:rsidRPr="00DE3792">
              <w:t xml:space="preserve">Светиљке су на висини 10м у односу на нулту тачку. </w:t>
            </w:r>
          </w:p>
          <w:p w:rsidR="00DE3792" w:rsidRPr="00DE3792" w:rsidRDefault="00DE3792" w:rsidP="00DE3792">
            <w:r w:rsidRPr="00DE3792">
              <w:t xml:space="preserve">Облик лире: Лира је благо заобљена. На крају лучног заобљеног дела лире у дужини од 200мм лире је раван део циме се обезбедује правилна монтаза светиљке. Лира остварује вертикалност у односу на стуб од 5 степени(тетива). </w:t>
            </w:r>
          </w:p>
          <w:p w:rsidR="00DE3792" w:rsidRPr="00DE3792" w:rsidRDefault="00DE3792" w:rsidP="00DE3792">
            <w:r w:rsidRPr="00DE3792">
              <w:t xml:space="preserve">Лира је вертикалним делом медусобно повезана декоративним елементом      </w:t>
            </w:r>
          </w:p>
          <w:p w:rsidR="00DE3792" w:rsidRPr="00DE3792" w:rsidRDefault="00DE3792" w:rsidP="00DE3792">
            <w:r w:rsidRPr="00DE3792">
              <w:t xml:space="preserve">Дужина крака лире: Краци лире дузине 1.2м у односу на вертикални део носецег дела лире. </w:t>
            </w:r>
          </w:p>
          <w:p w:rsidR="00DE3792" w:rsidRPr="00DE3792" w:rsidRDefault="00DE3792" w:rsidP="00DE3792">
            <w:r w:rsidRPr="00DE3792">
              <w:t xml:space="preserve">Завршетак лире, равни цевни део крака лире пречника 60мм.                                                                                            </w:t>
            </w:r>
          </w:p>
          <w:p w:rsidR="00DE3792" w:rsidRPr="00DE3792" w:rsidRDefault="00DE3792" w:rsidP="00DE3792">
            <w:r w:rsidRPr="00DE3792">
              <w:t xml:space="preserve">АК заштита лире поступком топлог цинковања у складу са СРП ЕН ИСО 1461, обојено електростатичким поступком у боји РАЛ према захтеву наруциоца.                                                                                         </w:t>
            </w:r>
          </w:p>
          <w:p w:rsidR="00DE3792" w:rsidRPr="00DE3792" w:rsidRDefault="00DE3792" w:rsidP="00DE3792">
            <w:r w:rsidRPr="00DE3792">
              <w:t>тип EVA S 1.0/1.2/5 фи 60 Zn РАЛ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tcPr>
          <w:p w:rsidR="00DE3792" w:rsidRPr="00DE3792" w:rsidRDefault="00DE3792" w:rsidP="00DE3792">
            <w:r w:rsidRPr="00DE3792">
              <w:t xml:space="preserve">Челични једнокраки бочни носач светиљке, израден од лучно савијене челичне цеви укупних димензија (Дузина/Угао) 0,8/5. </w:t>
            </w:r>
          </w:p>
          <w:p w:rsidR="00DE3792" w:rsidRPr="00DE3792" w:rsidRDefault="00DE3792" w:rsidP="00DE3792">
            <w:r w:rsidRPr="00DE3792">
              <w:t xml:space="preserve">Светиљка је на висини 6.0м у односу на нулту тачку. </w:t>
            </w:r>
          </w:p>
          <w:p w:rsidR="00DE3792" w:rsidRPr="00DE3792" w:rsidRDefault="00DE3792" w:rsidP="00DE3792">
            <w:r w:rsidRPr="00DE3792">
              <w:t>Облик лире: Лира је благо заобљена. На крају лучног заобљеног дела лире у дужини од 200мм лире је раван део чиме се обезбедује правилна монтажа светиљке. Лира остварује вертикалност у односу на стуб под углом 5 степени (тетива).</w:t>
            </w:r>
          </w:p>
          <w:p w:rsidR="00DE3792" w:rsidRPr="00DE3792" w:rsidRDefault="00DE3792" w:rsidP="00DE3792">
            <w:r w:rsidRPr="00DE3792">
              <w:t xml:space="preserve">Лира са горње стране има декоративни елемент. </w:t>
            </w:r>
          </w:p>
          <w:p w:rsidR="00DE3792" w:rsidRPr="00DE3792" w:rsidRDefault="00DE3792" w:rsidP="00DE3792">
            <w:r w:rsidRPr="00DE3792">
              <w:t xml:space="preserve">Дужзина крака лире: Крак дужине 0,8м у односу на вертикални део носецег дела лире. </w:t>
            </w:r>
          </w:p>
          <w:p w:rsidR="00DE3792" w:rsidRPr="00DE3792" w:rsidRDefault="00DE3792" w:rsidP="00DE3792">
            <w:r w:rsidRPr="00DE3792">
              <w:t xml:space="preserve">Завршетак лире, равни цевни део крака лире пречника 60мм. </w:t>
            </w:r>
          </w:p>
          <w:p w:rsidR="00DE3792" w:rsidRPr="00DE3792" w:rsidRDefault="00DE3792" w:rsidP="00DE3792">
            <w:r w:rsidRPr="00DE3792">
              <w:t xml:space="preserve">АК заштита лире поступком топлог цинковања у складу са СРП ЕН ИСО 1461, обојено електростатичким поступком у боји РАЛ према захтеву наруциоца. </w:t>
            </w:r>
          </w:p>
          <w:p w:rsidR="00DE3792" w:rsidRPr="00DE3792" w:rsidRDefault="00DE3792" w:rsidP="00DE3792">
            <w:r w:rsidRPr="00DE3792">
              <w:t xml:space="preserve">Еквивалентно типу EVA Side 0,8/5 фи 60 Zn РАЛ производње Валмонт или одговарајуће. </w:t>
            </w:r>
          </w:p>
          <w:p w:rsidR="00DE3792" w:rsidRPr="00DE3792" w:rsidRDefault="00DE3792" w:rsidP="00DE3792"/>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F85DDF" w:rsidRPr="00DE3792" w:rsidTr="00412295">
        <w:trPr>
          <w:trHeight w:val="215"/>
        </w:trPr>
        <w:tc>
          <w:tcPr>
            <w:tcW w:w="900" w:type="dxa"/>
            <w:shd w:val="clear" w:color="auto" w:fill="auto"/>
            <w:noWrap/>
          </w:tcPr>
          <w:p w:rsidR="00F85DDF" w:rsidRPr="00DE3792" w:rsidRDefault="00F85DDF" w:rsidP="00DE3792">
            <w:r w:rsidRPr="00DE3792">
              <w:lastRenderedPageBreak/>
              <w:t>33</w:t>
            </w:r>
          </w:p>
        </w:tc>
        <w:tc>
          <w:tcPr>
            <w:tcW w:w="4860" w:type="dxa"/>
            <w:shd w:val="clear" w:color="auto" w:fill="auto"/>
            <w:vAlign w:val="center"/>
          </w:tcPr>
          <w:p w:rsidR="00F85DDF" w:rsidRPr="00DE3792" w:rsidRDefault="00F85DDF" w:rsidP="00DE3792">
            <w:r w:rsidRPr="00DE3792">
              <w:t>Челични округли конусни стуб висине 7м, израђен од челика у складу са стандардном СРП ЕН40 (1-9) за брзине ветра од 35м/с према стандарду S 235 JR са невидљивим „плазма“ подужним варом  димензија:</w:t>
            </w:r>
          </w:p>
          <w:p w:rsidR="00F85DDF" w:rsidRPr="00DE3792" w:rsidRDefault="00F85DDF" w:rsidP="00DE3792">
            <w:r w:rsidRPr="00DE3792">
              <w:t>База стуба Ø195мм, без ребара за ојачање</w:t>
            </w:r>
          </w:p>
          <w:p w:rsidR="00F85DDF" w:rsidRPr="00DE3792" w:rsidRDefault="00F85DDF" w:rsidP="00DE3792">
            <w:r w:rsidRPr="00DE3792">
              <w:t xml:space="preserve">Дебљина зида стуба 3,0мм </w:t>
            </w:r>
          </w:p>
          <w:p w:rsidR="00F85DDF" w:rsidRPr="00DE3792" w:rsidRDefault="00F85DDF" w:rsidP="00DE3792">
            <w:r w:rsidRPr="00DE3792">
              <w:t>Завршетак стуба 76мм са стубом чини једну целину без вара</w:t>
            </w:r>
          </w:p>
          <w:p w:rsidR="00F85DDF" w:rsidRPr="00DE3792" w:rsidRDefault="00F85DDF" w:rsidP="00DE3792">
            <w:r w:rsidRPr="00DE3792">
              <w:t>Анкер плоча , квадратног равног облика са 4 елипсаста отвора за анкере, димензија 420x420мм, дебљине 14мм,  а са осним размаком отвора за анкере 300x300мм према прорачуну стуба,</w:t>
            </w:r>
          </w:p>
          <w:p w:rsidR="00F85DDF" w:rsidRPr="00DE3792" w:rsidRDefault="00F85DDF" w:rsidP="00DE3792">
            <w:r w:rsidRPr="00DE3792">
              <w:t>Ливени или 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F85DDF" w:rsidRPr="00DE3792" w:rsidRDefault="00F85DDF" w:rsidP="00DE3792">
            <w:r w:rsidRPr="00DE3792">
              <w:t>Два реда по 4 урезана навоја за вијке М10 за фиксирање лире при врху стуба</w:t>
            </w:r>
          </w:p>
          <w:p w:rsidR="00F85DDF" w:rsidRPr="00DE3792" w:rsidRDefault="00F85DDF" w:rsidP="00DE3792">
            <w:r w:rsidRPr="00DE3792">
              <w:t>Светиљка на врху стуба се монтира преко једнокраке лире на висини од 8м</w:t>
            </w:r>
          </w:p>
          <w:p w:rsidR="00F85DDF" w:rsidRPr="00DE3792" w:rsidRDefault="00F85DDF" w:rsidP="00DE3792">
            <w:r w:rsidRPr="00DE3792">
              <w:t>Конусност стуба 1:17</w:t>
            </w:r>
          </w:p>
          <w:p w:rsidR="00F85DDF" w:rsidRPr="00DE3792" w:rsidRDefault="00F85DDF" w:rsidP="00DE3792">
            <w:r w:rsidRPr="00DE3792">
              <w:t>Опрема стуба:</w:t>
            </w:r>
          </w:p>
          <w:p w:rsidR="00F85DDF" w:rsidRPr="00DE3792" w:rsidRDefault="00F85DDF" w:rsidP="00DE3792">
            <w:r w:rsidRPr="00DE3792">
              <w:t>Покретни подужно померљиви носач за прикључну плочу, без прикључне кутије,</w:t>
            </w:r>
          </w:p>
          <w:p w:rsidR="00F85DDF" w:rsidRPr="00DE3792" w:rsidRDefault="00F85DDF" w:rsidP="00DE3792">
            <w:r w:rsidRPr="00DE3792">
              <w:t>Један вијак или контакт за уземљење са унутрашње стране стуба,</w:t>
            </w:r>
          </w:p>
          <w:p w:rsidR="00F85DDF" w:rsidRPr="00DE3792" w:rsidRDefault="00F85DDF" w:rsidP="00DE3792">
            <w:r w:rsidRPr="00DE3792">
              <w:t>Анкер корпа према прорачуну стуба и анкер плоче, минимум М24 300x300мм</w:t>
            </w:r>
          </w:p>
          <w:p w:rsidR="00F85DDF" w:rsidRPr="00DE3792" w:rsidRDefault="00F85DDF" w:rsidP="00DE3792">
            <w:r w:rsidRPr="00DE3792">
              <w:t>Капице за заштиту анкера, ком 4</w:t>
            </w:r>
          </w:p>
          <w:p w:rsidR="00F85DDF" w:rsidRPr="00DE3792" w:rsidRDefault="00F85DDF" w:rsidP="00DE3792">
            <w:r w:rsidRPr="00DE3792">
              <w:t>АК заштита стуба поступком топлог цинковања у складу са СРП ЕН ИСО 1461, обојено електростатицким поступком у боји РАЛ према захтеву наруциоца</w:t>
            </w:r>
          </w:p>
          <w:p w:rsidR="00F85DDF" w:rsidRPr="00DE3792" w:rsidRDefault="00F85DDF" w:rsidP="00DE3792">
            <w:pPr>
              <w:rPr>
                <w:highlight w:val="green"/>
              </w:rPr>
            </w:pPr>
            <w:r w:rsidRPr="00DE3792">
              <w:t>Еквивалнетно типу Antares P 76 7,0 (3) FP C 300x300 Zn РАЛ производње Валмонт или одговарајуће</w:t>
            </w:r>
          </w:p>
        </w:tc>
        <w:tc>
          <w:tcPr>
            <w:tcW w:w="810" w:type="dxa"/>
            <w:shd w:val="clear" w:color="auto" w:fill="auto"/>
            <w:noWrap/>
            <w:vAlign w:val="center"/>
          </w:tcPr>
          <w:p w:rsidR="00F85DDF" w:rsidRPr="00DE3792" w:rsidRDefault="00F85DDF" w:rsidP="00412295">
            <w:r w:rsidRPr="00DE3792">
              <w:t>ком</w:t>
            </w:r>
          </w:p>
        </w:tc>
        <w:tc>
          <w:tcPr>
            <w:tcW w:w="1260" w:type="dxa"/>
            <w:shd w:val="clear" w:color="auto" w:fill="auto"/>
            <w:noWrap/>
            <w:vAlign w:val="center"/>
          </w:tcPr>
          <w:p w:rsidR="00F85DDF" w:rsidRPr="00DE3792" w:rsidRDefault="00F85DDF" w:rsidP="00412295">
            <w:r w:rsidRPr="00DE3792">
              <w:t>1</w:t>
            </w:r>
          </w:p>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 xml:space="preserve">Челични једнокраки носач светиљке, израден од лучно савијене челичне цеви укупних димензија (Висина/Дузина/Угао) 1/1.2/5 са тиме да је видни део вертикалног дела у пројекцији до висине светиљке 1.0м висине, а преостали део који улази у стуб омогућава сигурну везу лире и стуба. На вертикалном делу лире улази у стуб  налази се на месту доње видљиве тацке лире просирење које обезбедује сигурну монтазу и спрецава пропадање лире у стуб и продирање воде у стуб. </w:t>
            </w:r>
          </w:p>
          <w:p w:rsidR="00DE3792" w:rsidRPr="00DE3792" w:rsidRDefault="00DE3792" w:rsidP="00DE3792">
            <w:r w:rsidRPr="00DE3792">
              <w:t xml:space="preserve">Светиљке су на висини 8м у односу на нулту тацку. </w:t>
            </w:r>
          </w:p>
          <w:p w:rsidR="00DE3792" w:rsidRPr="00DE3792" w:rsidRDefault="00DE3792" w:rsidP="00DE3792">
            <w:r w:rsidRPr="00DE3792">
              <w:t xml:space="preserve">Облик лире: Лира је благо заобљена. На крају лучног заобљеног дела лире у дузини </w:t>
            </w:r>
            <w:r w:rsidRPr="00DE3792">
              <w:lastRenderedPageBreak/>
              <w:t xml:space="preserve">од 200мм лире је раван део циме се обезбедује правилна монтаза светиљке. Лира остварује вертикалност у односу на стуб од 5 степени(тетива). </w:t>
            </w:r>
          </w:p>
          <w:p w:rsidR="00DE3792" w:rsidRPr="00DE3792" w:rsidRDefault="00DE3792" w:rsidP="00DE3792">
            <w:r w:rsidRPr="00DE3792">
              <w:t xml:space="preserve">Лира је вертикалним делом медусобно повезана декоративним елементом      </w:t>
            </w:r>
          </w:p>
          <w:p w:rsidR="00DE3792" w:rsidRPr="00DE3792" w:rsidRDefault="00DE3792" w:rsidP="00DE3792">
            <w:r w:rsidRPr="00DE3792">
              <w:t xml:space="preserve">Дужина крака лире: Краци лире дузине 1.2м у односу на вертикални део носећег дела лире. </w:t>
            </w:r>
          </w:p>
          <w:p w:rsidR="00DE3792" w:rsidRPr="00DE3792" w:rsidRDefault="00DE3792" w:rsidP="00DE3792">
            <w:r w:rsidRPr="00DE3792">
              <w:t xml:space="preserve">Заврсетак лире, равни цевни део крака лире прецника 60мм.                                                                                            </w:t>
            </w:r>
          </w:p>
          <w:p w:rsidR="00DE3792" w:rsidRPr="00DE3792" w:rsidRDefault="00DE3792" w:rsidP="00DE3792">
            <w:r w:rsidRPr="00DE3792">
              <w:t xml:space="preserve">АК заштита лире поступком топлог цинковања у складу са СРП ЕН ИСО 1461,обојено електростатицким поступком у боји РАЛ према захтеву наручиоца.                                                                                         </w:t>
            </w:r>
          </w:p>
          <w:p w:rsidR="00DE3792" w:rsidRPr="00DE3792" w:rsidRDefault="00DE3792" w:rsidP="00DE3792">
            <w:pPr>
              <w:rPr>
                <w:highlight w:val="green"/>
              </w:rPr>
            </w:pPr>
            <w:r w:rsidRPr="00DE3792">
              <w:t xml:space="preserve">тип EVA S 1.0/1.2/5 фи 60 Zn РАЛ производње Валмонт или одговарајуће.   </w:t>
            </w:r>
            <w:r w:rsidRPr="00DE3792">
              <w:rPr>
                <w:highlight w:val="green"/>
              </w:rPr>
              <w:t xml:space="preserve">                           </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F85DDF" w:rsidRPr="00DE3792" w:rsidTr="00412295">
        <w:trPr>
          <w:trHeight w:val="215"/>
        </w:trPr>
        <w:tc>
          <w:tcPr>
            <w:tcW w:w="900" w:type="dxa"/>
            <w:shd w:val="clear" w:color="auto" w:fill="auto"/>
            <w:noWrap/>
          </w:tcPr>
          <w:p w:rsidR="00F85DDF" w:rsidRPr="00DE3792" w:rsidRDefault="00F85DDF" w:rsidP="00DE3792">
            <w:r w:rsidRPr="00DE3792">
              <w:lastRenderedPageBreak/>
              <w:t>34</w:t>
            </w:r>
          </w:p>
        </w:tc>
        <w:tc>
          <w:tcPr>
            <w:tcW w:w="4860" w:type="dxa"/>
            <w:shd w:val="clear" w:color="auto" w:fill="auto"/>
            <w:vAlign w:val="center"/>
          </w:tcPr>
          <w:p w:rsidR="00F85DDF" w:rsidRPr="00DE3792" w:rsidRDefault="00F85DDF" w:rsidP="00DE3792">
            <w:r w:rsidRPr="00DE3792">
              <w:t>Челични округли конусни стуб висине 6м, израђен од челика у складу са стандардном СРП ЕН40 (1-9) за брзине ветра од 35м/с према стандарду S 235 JR са невидљивим „плазма“ подужним варом  димензија:</w:t>
            </w:r>
          </w:p>
          <w:p w:rsidR="00F85DDF" w:rsidRPr="00DE3792" w:rsidRDefault="00F85DDF" w:rsidP="00DE3792">
            <w:r w:rsidRPr="00DE3792">
              <w:t>База стуба Ø164мм, без ребара за ојачање</w:t>
            </w:r>
          </w:p>
          <w:p w:rsidR="00F85DDF" w:rsidRPr="00DE3792" w:rsidRDefault="00F85DDF" w:rsidP="00DE3792">
            <w:r w:rsidRPr="00DE3792">
              <w:t xml:space="preserve">Дебљина зида стуба 4,0мм </w:t>
            </w:r>
          </w:p>
          <w:p w:rsidR="00F85DDF" w:rsidRPr="00DE3792" w:rsidRDefault="00F85DDF" w:rsidP="00DE3792">
            <w:r w:rsidRPr="00DE3792">
              <w:t>Завршетак стуба 62мм са стубом чини једну целину без вара</w:t>
            </w:r>
          </w:p>
          <w:p w:rsidR="00F85DDF" w:rsidRPr="00DE3792" w:rsidRDefault="00F85DDF" w:rsidP="00DE3792">
            <w:r w:rsidRPr="00DE3792">
              <w:t>Анкер плоча, квадратног равног облика са 4 елипсаста отвора за анкере, димензија 420x420мм, дебљине 14мм,  а са осним размаком отвора за анкере 300x300мм према прорачуну стуба,</w:t>
            </w:r>
          </w:p>
          <w:p w:rsidR="00F85DDF" w:rsidRPr="00DE3792" w:rsidRDefault="00F85DDF" w:rsidP="00DE3792">
            <w:r w:rsidRPr="00DE3792">
              <w:t>Ливени или лимени поклопац за отвор прикључне плоче и вијком за фиксирање. Димензије поклопца стуба 400x85мм. Доња тачка поклопца стуба је на 500мм од анкер плоче.</w:t>
            </w:r>
          </w:p>
          <w:p w:rsidR="00F85DDF" w:rsidRPr="00DE3792" w:rsidRDefault="00F85DDF" w:rsidP="00DE3792">
            <w:r w:rsidRPr="00DE3792">
              <w:t>Два реда по 4 урезана навоја за вијке М10 за фиксирање лире при врху стуба</w:t>
            </w:r>
          </w:p>
          <w:p w:rsidR="00F85DDF" w:rsidRPr="00DE3792" w:rsidRDefault="00F85DDF" w:rsidP="00DE3792">
            <w:r w:rsidRPr="00DE3792">
              <w:t>Конусност стуба 1:17</w:t>
            </w:r>
          </w:p>
          <w:p w:rsidR="00F85DDF" w:rsidRPr="00DE3792" w:rsidRDefault="00F85DDF" w:rsidP="00DE3792">
            <w:r w:rsidRPr="00DE3792">
              <w:t>Светиљка на врху стуба се монтира преко једнокраке лире на висини од 6,40м</w:t>
            </w:r>
          </w:p>
          <w:p w:rsidR="00F85DDF" w:rsidRPr="00DE3792" w:rsidRDefault="00F85DDF" w:rsidP="00DE3792">
            <w:r w:rsidRPr="00DE3792">
              <w:t>Опрема стуба:</w:t>
            </w:r>
          </w:p>
          <w:p w:rsidR="00F85DDF" w:rsidRPr="00DE3792" w:rsidRDefault="00F85DDF" w:rsidP="00DE3792">
            <w:r w:rsidRPr="00DE3792">
              <w:t>Покретни подужно померљиви носач за прикључну плочу, без прикључне кутије,</w:t>
            </w:r>
          </w:p>
          <w:p w:rsidR="00F85DDF" w:rsidRPr="00DE3792" w:rsidRDefault="00F85DDF" w:rsidP="00DE3792">
            <w:r w:rsidRPr="00DE3792">
              <w:t>Један вијак или контакт за уземљење са унутрашње стране стуба,</w:t>
            </w:r>
          </w:p>
          <w:p w:rsidR="00F85DDF" w:rsidRPr="00DE3792" w:rsidRDefault="00F85DDF" w:rsidP="00DE3792">
            <w:r w:rsidRPr="00DE3792">
              <w:t>Анкер корпа према прорачуну стуба и анкер плоче, минимум М24 300x300мм</w:t>
            </w:r>
          </w:p>
          <w:p w:rsidR="00F85DDF" w:rsidRPr="00DE3792" w:rsidRDefault="00F85DDF" w:rsidP="00DE3792">
            <w:r w:rsidRPr="00DE3792">
              <w:t>Капице за заштиту анкера, ком 4</w:t>
            </w:r>
          </w:p>
          <w:p w:rsidR="00F85DDF" w:rsidRPr="00DE3792" w:rsidRDefault="00F85DDF" w:rsidP="00DE3792">
            <w:r w:rsidRPr="00DE3792">
              <w:t>АК заштита стуба поступком топлог цинковања у складу са СРП ЕН ИСО 1461, обојено електростатичким поступком у боји РАЛ према захтеву наруциоца</w:t>
            </w:r>
          </w:p>
          <w:p w:rsidR="00F85DDF" w:rsidRPr="00DE3792" w:rsidRDefault="00F85DDF" w:rsidP="00DE3792">
            <w:pPr>
              <w:rPr>
                <w:highlight w:val="yellow"/>
              </w:rPr>
            </w:pPr>
            <w:r w:rsidRPr="00DE3792">
              <w:t xml:space="preserve">Еквивалнетно типу Auriga P 62 6,0 (4) FP C 300x300 Zn РАЛ производње Валмонт или </w:t>
            </w:r>
            <w:r w:rsidRPr="00DE3792">
              <w:lastRenderedPageBreak/>
              <w:t>одговарајуће</w:t>
            </w:r>
          </w:p>
        </w:tc>
        <w:tc>
          <w:tcPr>
            <w:tcW w:w="810" w:type="dxa"/>
            <w:shd w:val="clear" w:color="auto" w:fill="auto"/>
            <w:noWrap/>
            <w:vAlign w:val="center"/>
          </w:tcPr>
          <w:p w:rsidR="00F85DDF" w:rsidRPr="00DE3792" w:rsidRDefault="00F85DDF" w:rsidP="00412295">
            <w:r w:rsidRPr="00DE3792">
              <w:lastRenderedPageBreak/>
              <w:t>ком</w:t>
            </w:r>
          </w:p>
        </w:tc>
        <w:tc>
          <w:tcPr>
            <w:tcW w:w="1260" w:type="dxa"/>
            <w:shd w:val="clear" w:color="auto" w:fill="auto"/>
            <w:noWrap/>
            <w:vAlign w:val="center"/>
          </w:tcPr>
          <w:p w:rsidR="00F85DDF" w:rsidRPr="00DE3792" w:rsidRDefault="00F85DDF" w:rsidP="00412295">
            <w:r w:rsidRPr="00DE3792">
              <w:t>1</w:t>
            </w:r>
          </w:p>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 xml:space="preserve">Челични једнокраки носач светиљке, израден од лучно савијене челицне цеви укупних димензија (Висина/Дузина/Угао) 0,4/1.2/5 са тиме да је видни део вертикалног дела у пројекцији до висине светиљке 0,4м висине,а преостали део који улази у стуб омогуцава сигурну везу лире и стуба. На вертикалном делу лире улази у стуб  налази се на месту доње видљиве тацке лире просирење које обезбедује сигурну монтазу и спрецава пропадање лире у стуб и продирање воде у стуб. </w:t>
            </w:r>
          </w:p>
          <w:p w:rsidR="00DE3792" w:rsidRPr="00DE3792" w:rsidRDefault="00DE3792" w:rsidP="00DE3792">
            <w:r w:rsidRPr="00DE3792">
              <w:t xml:space="preserve">Светиљке су на висини 6,4м у односу на нулту тацку. </w:t>
            </w:r>
          </w:p>
          <w:p w:rsidR="00DE3792" w:rsidRPr="00DE3792" w:rsidRDefault="00DE3792" w:rsidP="00DE3792">
            <w:r w:rsidRPr="00DE3792">
              <w:t xml:space="preserve">Облик лире: Лира је благо заобљена. На крају луцног заобљеног дела лире у дузини од 200мм лире је раван део циме се обезбедује правилна монтаза светиљке.  Лира остварује вертикалност у односу на стуб од 5 степени(тетива). </w:t>
            </w:r>
          </w:p>
          <w:p w:rsidR="00DE3792" w:rsidRPr="00DE3792" w:rsidRDefault="00DE3792" w:rsidP="00DE3792">
            <w:r w:rsidRPr="00DE3792">
              <w:t xml:space="preserve">Лира је вертикалним делом медусобно повезана декоративним елементом      </w:t>
            </w:r>
          </w:p>
          <w:p w:rsidR="00DE3792" w:rsidRPr="00DE3792" w:rsidRDefault="00DE3792" w:rsidP="00DE3792">
            <w:r w:rsidRPr="00DE3792">
              <w:t xml:space="preserve">Дужина крака лире: Краци лире дузине 1.2м у односу на вертикални део носећег дела лире. </w:t>
            </w:r>
          </w:p>
          <w:p w:rsidR="00DE3792" w:rsidRPr="00DE3792" w:rsidRDefault="00DE3792" w:rsidP="00DE3792">
            <w:r w:rsidRPr="00DE3792">
              <w:t xml:space="preserve">Завршетак лире, равни цевни део крака лире пречника 60мм.                                                                                            </w:t>
            </w:r>
          </w:p>
          <w:p w:rsidR="00DE3792" w:rsidRPr="00DE3792" w:rsidRDefault="00DE3792" w:rsidP="00DE3792">
            <w:r w:rsidRPr="00DE3792">
              <w:t xml:space="preserve">АК заштита лире поступком топлог цинковања у складу са СРП ЕН ИСО 1461, обојено електростатичким поступком у боји РАЛ према захтеву наруциоца.                                                                                         </w:t>
            </w:r>
          </w:p>
          <w:p w:rsidR="00DE3792" w:rsidRPr="00DE3792" w:rsidRDefault="00DE3792" w:rsidP="00DE3792">
            <w:pPr>
              <w:rPr>
                <w:highlight w:val="yellow"/>
              </w:rPr>
            </w:pPr>
            <w:r w:rsidRPr="00DE3792">
              <w:t>Еквивалентно типу EVA S 0,4/1.2/5 фи 60 Zn РАЛ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F85DDF" w:rsidRPr="00DE3792" w:rsidTr="00412295">
        <w:trPr>
          <w:trHeight w:val="215"/>
        </w:trPr>
        <w:tc>
          <w:tcPr>
            <w:tcW w:w="900" w:type="dxa"/>
            <w:shd w:val="clear" w:color="auto" w:fill="auto"/>
            <w:noWrap/>
          </w:tcPr>
          <w:p w:rsidR="00F85DDF" w:rsidRPr="00DE3792" w:rsidRDefault="00F85DDF" w:rsidP="00DE3792">
            <w:r w:rsidRPr="00DE3792">
              <w:t>35</w:t>
            </w:r>
          </w:p>
        </w:tc>
        <w:tc>
          <w:tcPr>
            <w:tcW w:w="4860" w:type="dxa"/>
            <w:shd w:val="clear" w:color="auto" w:fill="auto"/>
            <w:vAlign w:val="center"/>
          </w:tcPr>
          <w:p w:rsidR="00F85DDF" w:rsidRPr="00DE3792" w:rsidRDefault="00F85DDF" w:rsidP="00DE3792">
            <w:r w:rsidRPr="00DE3792">
              <w:t>Челични округли конусни стуб висине 9м, израђен у складу са стандардном СРП ЕН40 (1-9) за брзине ветра од 35м/с од челика према стандарду S 235 JR са невидљивим „плазма“ подужним варом  димензија:</w:t>
            </w:r>
          </w:p>
          <w:p w:rsidR="00F85DDF" w:rsidRPr="00DE3792" w:rsidRDefault="00F85DDF" w:rsidP="00DE3792">
            <w:r w:rsidRPr="00DE3792">
              <w:t>База стуба Ø229мм без ребара за ојачање</w:t>
            </w:r>
          </w:p>
          <w:p w:rsidR="00F85DDF" w:rsidRPr="00DE3792" w:rsidRDefault="00F85DDF" w:rsidP="00DE3792">
            <w:r w:rsidRPr="00DE3792">
              <w:t xml:space="preserve">Дебљина зида стуба 4,0мм </w:t>
            </w:r>
          </w:p>
          <w:p w:rsidR="00F85DDF" w:rsidRPr="00DE3792" w:rsidRDefault="00F85DDF" w:rsidP="00DE3792">
            <w:r w:rsidRPr="00DE3792">
              <w:t>Завршетак стуба  Ø76мм</w:t>
            </w:r>
          </w:p>
          <w:p w:rsidR="00F85DDF" w:rsidRPr="00DE3792" w:rsidRDefault="00F85DDF" w:rsidP="00DE3792">
            <w:r w:rsidRPr="00DE3792">
              <w:t>Анкер плоча , квадратног равног облика са 4 елипсаста отвора за анкере, димензија 420x420мм, дебљине 16мм, а са осним размаком отвора за анкере 300x300мм</w:t>
            </w:r>
          </w:p>
          <w:p w:rsidR="00F85DDF" w:rsidRPr="00DE3792" w:rsidRDefault="00F85DDF" w:rsidP="00DE3792">
            <w:r w:rsidRPr="00DE3792">
              <w:t>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F85DDF" w:rsidRPr="00DE3792" w:rsidRDefault="00F85DDF" w:rsidP="00DE3792">
            <w:r w:rsidRPr="00DE3792">
              <w:t>Два реда урезаног навоја за вијке М10 за фиксирање лире при врху стуба</w:t>
            </w:r>
          </w:p>
          <w:p w:rsidR="00F85DDF" w:rsidRPr="00DE3792" w:rsidRDefault="00F85DDF" w:rsidP="00DE3792">
            <w:r w:rsidRPr="00DE3792">
              <w:t>Конусност стуба 1:17</w:t>
            </w:r>
          </w:p>
          <w:p w:rsidR="00F85DDF" w:rsidRPr="00DE3792" w:rsidRDefault="00F85DDF" w:rsidP="00DE3792">
            <w:r w:rsidRPr="00DE3792">
              <w:t xml:space="preserve">Опрема стуба: </w:t>
            </w:r>
          </w:p>
          <w:p w:rsidR="00F85DDF" w:rsidRPr="00DE3792" w:rsidRDefault="00F85DDF" w:rsidP="00DE3792">
            <w:r w:rsidRPr="00DE3792">
              <w:lastRenderedPageBreak/>
              <w:t>Покретни подужно померљиви носач за прикључну плочу, без прикључне кутије,</w:t>
            </w:r>
          </w:p>
          <w:p w:rsidR="00F85DDF" w:rsidRPr="00DE3792" w:rsidRDefault="00F85DDF" w:rsidP="00DE3792">
            <w:r w:rsidRPr="00DE3792">
              <w:t>Један вијак или контакт за уземљење са унутрашње стране стуба,</w:t>
            </w:r>
          </w:p>
          <w:p w:rsidR="00F85DDF" w:rsidRPr="00DE3792" w:rsidRDefault="00F85DDF" w:rsidP="00DE3792">
            <w:r w:rsidRPr="00DE3792">
              <w:t xml:space="preserve">Анкер корпа са 4 анкера минимум М24 300x300мм и према прорачуну стуба </w:t>
            </w:r>
          </w:p>
          <w:p w:rsidR="00F85DDF" w:rsidRPr="00DE3792" w:rsidRDefault="00F85DDF" w:rsidP="00DE3792">
            <w:r w:rsidRPr="00DE3792">
              <w:t>Капице за заштиту анкера, ком 4</w:t>
            </w:r>
          </w:p>
          <w:p w:rsidR="00F85DDF" w:rsidRPr="00DE3792" w:rsidRDefault="00F85DDF" w:rsidP="00DE3792">
            <w:r w:rsidRPr="00DE3792">
              <w:t>АК заштита стуба поступком топлог цинковања у складу са СРП ЕН ИСО 1461, не обојено.</w:t>
            </w:r>
          </w:p>
          <w:p w:rsidR="00F85DDF" w:rsidRPr="00DE3792" w:rsidRDefault="00F85DDF" w:rsidP="00DE3792">
            <w:pPr>
              <w:rPr>
                <w:highlight w:val="green"/>
              </w:rPr>
            </w:pPr>
            <w:r w:rsidRPr="00DE3792">
              <w:t>Еквивалентно типу Antares P 76 9 (4) 1:17 C FP 300x300 Zn производње Валмонт или одговарајуће</w:t>
            </w:r>
          </w:p>
        </w:tc>
        <w:tc>
          <w:tcPr>
            <w:tcW w:w="810" w:type="dxa"/>
            <w:shd w:val="clear" w:color="auto" w:fill="auto"/>
            <w:noWrap/>
            <w:vAlign w:val="center"/>
          </w:tcPr>
          <w:p w:rsidR="00F85DDF" w:rsidRPr="00DE3792" w:rsidRDefault="00F85DDF" w:rsidP="00412295">
            <w:r w:rsidRPr="00DE3792">
              <w:lastRenderedPageBreak/>
              <w:t>ком</w:t>
            </w:r>
          </w:p>
        </w:tc>
        <w:tc>
          <w:tcPr>
            <w:tcW w:w="1260" w:type="dxa"/>
            <w:shd w:val="clear" w:color="auto" w:fill="auto"/>
            <w:noWrap/>
            <w:vAlign w:val="center"/>
          </w:tcPr>
          <w:p w:rsidR="00F85DDF" w:rsidRPr="00DE3792" w:rsidRDefault="00F85DDF" w:rsidP="00412295">
            <w:r w:rsidRPr="00DE3792">
              <w:t>1</w:t>
            </w:r>
          </w:p>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DE3792" w:rsidRPr="00DE3792" w:rsidTr="00412295">
        <w:trPr>
          <w:trHeight w:val="215"/>
        </w:trPr>
        <w:tc>
          <w:tcPr>
            <w:tcW w:w="900" w:type="dxa"/>
            <w:shd w:val="clear" w:color="auto" w:fill="auto"/>
            <w:noWrap/>
            <w:vAlign w:val="center"/>
          </w:tcPr>
          <w:p w:rsidR="00DE3792" w:rsidRPr="00DE3792" w:rsidRDefault="00DE3792" w:rsidP="00DE3792"/>
        </w:tc>
        <w:tc>
          <w:tcPr>
            <w:tcW w:w="4860" w:type="dxa"/>
            <w:shd w:val="clear" w:color="auto" w:fill="auto"/>
            <w:vAlign w:val="center"/>
          </w:tcPr>
          <w:p w:rsidR="00DE3792" w:rsidRPr="00DE3792" w:rsidRDefault="00DE3792" w:rsidP="00DE3792">
            <w:r w:rsidRPr="00DE3792">
              <w:t>Челични двокраки носач светиљке, израђен од лучно савијене челичне цеви укупних димензија  (Висина/Дужина/Угао) 1.0/1,0/0 са тиме да је видни део вертикалног дела у пројекцији  до висине светиљке 1,0м висине, а преостали део који  улази у стуб омогућава сигурну везу лире и стуба. На вертикалном делу лире који улази у стуб налази се на месту доње видљиве тачке лире проширење које обезбеђује сигурну монтажу и спечава пропадање лире у стуб и продирање воде у стуб.</w:t>
            </w:r>
          </w:p>
          <w:p w:rsidR="00DE3792" w:rsidRPr="00DE3792" w:rsidRDefault="00DE3792" w:rsidP="00DE3792">
            <w:r w:rsidRPr="00DE3792">
              <w:t xml:space="preserve">Светиљке су на висини 10м у односу на нулту тачку. </w:t>
            </w:r>
          </w:p>
          <w:p w:rsidR="00DE3792" w:rsidRPr="00DE3792" w:rsidRDefault="00DE3792" w:rsidP="00DE3792">
            <w:r w:rsidRPr="00DE3792">
              <w:t>Облик лире: Лира је благо заобљена. На крају лучног заобљеног дела лире у дужини од 200мм лире је раван део чиме се обезбеђује правилна монтажа светиљке. Лира остварује вертикалност у односу на стуб од 0 степени (тетива) Краци лира у односу један на други 180 степени симетрицно у односу на осу стуба.</w:t>
            </w:r>
          </w:p>
          <w:p w:rsidR="00DE3792" w:rsidRPr="00DE3792" w:rsidRDefault="00DE3792" w:rsidP="00DE3792">
            <w:r w:rsidRPr="00DE3792">
              <w:t xml:space="preserve">Дужина крака лире: </w:t>
            </w:r>
          </w:p>
          <w:p w:rsidR="00DE3792" w:rsidRPr="00DE3792" w:rsidRDefault="00DE3792" w:rsidP="00DE3792">
            <w:r w:rsidRPr="00DE3792">
              <w:t xml:space="preserve">Краци лире дужине 1,0м у односу на вертикални део носећег дела лире </w:t>
            </w:r>
          </w:p>
          <w:p w:rsidR="00DE3792" w:rsidRPr="00DE3792" w:rsidRDefault="00DE3792" w:rsidP="00DE3792">
            <w:r w:rsidRPr="00DE3792">
              <w:t>Завршетак лире, равни цевни део крака лире пречника 60мм</w:t>
            </w:r>
          </w:p>
          <w:p w:rsidR="00DE3792" w:rsidRPr="00DE3792" w:rsidRDefault="00DE3792" w:rsidP="00DE3792">
            <w:r w:rsidRPr="00DE3792">
              <w:t>АК заштита лире поступком топлог цинковања у складу са СРП ЕН ИСО 1461, не обојено</w:t>
            </w:r>
          </w:p>
          <w:p w:rsidR="00DE3792" w:rsidRPr="00DE3792" w:rsidRDefault="00DE3792" w:rsidP="00DE3792">
            <w:pPr>
              <w:rPr>
                <w:highlight w:val="green"/>
              </w:rPr>
            </w:pPr>
            <w:r w:rsidRPr="00DE3792">
              <w:t>Еквивалентно типу KCC D 1,0/1,0/0 V180 ФИ60 Зн производње Валмонт или одговарајуће</w:t>
            </w:r>
          </w:p>
        </w:tc>
        <w:tc>
          <w:tcPr>
            <w:tcW w:w="810" w:type="dxa"/>
            <w:shd w:val="clear" w:color="auto" w:fill="auto"/>
            <w:noWrap/>
            <w:vAlign w:val="center"/>
          </w:tcPr>
          <w:p w:rsidR="00DE3792" w:rsidRPr="00DE3792" w:rsidRDefault="00DE3792" w:rsidP="00DE3792"/>
        </w:tc>
        <w:tc>
          <w:tcPr>
            <w:tcW w:w="1260" w:type="dxa"/>
            <w:shd w:val="clear" w:color="auto" w:fill="auto"/>
            <w:noWrap/>
            <w:vAlign w:val="center"/>
          </w:tcPr>
          <w:p w:rsidR="00DE3792" w:rsidRPr="00DE3792" w:rsidRDefault="00DE3792" w:rsidP="00DE3792"/>
        </w:tc>
        <w:tc>
          <w:tcPr>
            <w:tcW w:w="1440" w:type="dxa"/>
            <w:shd w:val="clear" w:color="auto" w:fill="FFFFFF"/>
            <w:vAlign w:val="center"/>
          </w:tcPr>
          <w:p w:rsidR="00DE3792" w:rsidRPr="00DE3792" w:rsidRDefault="00DE3792" w:rsidP="00DE3792"/>
        </w:tc>
        <w:tc>
          <w:tcPr>
            <w:tcW w:w="1530" w:type="dxa"/>
            <w:shd w:val="clear" w:color="auto" w:fill="auto"/>
            <w:noWrap/>
            <w:vAlign w:val="center"/>
          </w:tcPr>
          <w:p w:rsidR="00DE3792" w:rsidRPr="00DE3792" w:rsidRDefault="00DE3792" w:rsidP="00DE3792"/>
        </w:tc>
      </w:tr>
      <w:tr w:rsidR="00F85DDF" w:rsidRPr="00DE3792" w:rsidTr="00412295">
        <w:trPr>
          <w:trHeight w:val="215"/>
        </w:trPr>
        <w:tc>
          <w:tcPr>
            <w:tcW w:w="900" w:type="dxa"/>
            <w:shd w:val="clear" w:color="auto" w:fill="auto"/>
            <w:noWrap/>
          </w:tcPr>
          <w:p w:rsidR="00F85DDF" w:rsidRPr="00DE3792" w:rsidRDefault="00F85DDF" w:rsidP="00DE3792">
            <w:r w:rsidRPr="00DE3792">
              <w:t>36</w:t>
            </w:r>
          </w:p>
        </w:tc>
        <w:tc>
          <w:tcPr>
            <w:tcW w:w="4860" w:type="dxa"/>
            <w:shd w:val="clear" w:color="auto" w:fill="auto"/>
            <w:vAlign w:val="center"/>
          </w:tcPr>
          <w:p w:rsidR="00F85DDF" w:rsidRPr="00DE3792" w:rsidRDefault="00F85DDF" w:rsidP="00DE3792">
            <w:r w:rsidRPr="00DE3792">
              <w:t>Челични округли конусни стуб висине 9м, израђен у складу са стандардном СРП ЕН40 (1-9) за брзине ветра од 35м/с од челика према стандарду S 235 JR са невидљивим „плазма“ подужним варом  димензија:</w:t>
            </w:r>
          </w:p>
          <w:p w:rsidR="00F85DDF" w:rsidRPr="00DE3792" w:rsidRDefault="00F85DDF" w:rsidP="00DE3792">
            <w:r w:rsidRPr="00DE3792">
              <w:t>База стуба Ø229мм без ребара за ојачање</w:t>
            </w:r>
          </w:p>
          <w:p w:rsidR="00F85DDF" w:rsidRPr="00DE3792" w:rsidRDefault="00F85DDF" w:rsidP="00DE3792">
            <w:r w:rsidRPr="00DE3792">
              <w:t xml:space="preserve">Дебљина зида стуба 4,0мм </w:t>
            </w:r>
          </w:p>
          <w:p w:rsidR="00F85DDF" w:rsidRPr="00DE3792" w:rsidRDefault="00F85DDF" w:rsidP="00DE3792">
            <w:r w:rsidRPr="00DE3792">
              <w:t>Завршетак стуба  Ø76мм</w:t>
            </w:r>
          </w:p>
          <w:p w:rsidR="00F85DDF" w:rsidRPr="00DE3792" w:rsidRDefault="00F85DDF" w:rsidP="00DE3792">
            <w:r w:rsidRPr="00DE3792">
              <w:lastRenderedPageBreak/>
              <w:t>Анкер плоча , квадратног равног облика са 4 елипсаста отвора за анкере, димензија 420x420мм, дебљине 16мм, а са осним размаком отвора за анкере 300x300мм</w:t>
            </w:r>
          </w:p>
          <w:p w:rsidR="00F85DDF" w:rsidRPr="00DE3792" w:rsidRDefault="00F85DDF" w:rsidP="00DE3792">
            <w:r w:rsidRPr="00DE3792">
              <w:t>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F85DDF" w:rsidRPr="00DE3792" w:rsidRDefault="00F85DDF" w:rsidP="00DE3792">
            <w:r w:rsidRPr="00DE3792">
              <w:t>Два реда урезаног навоја за вијке М10 за фиксирање лире при врху стуба</w:t>
            </w:r>
          </w:p>
          <w:p w:rsidR="00F85DDF" w:rsidRPr="00DE3792" w:rsidRDefault="00F85DDF" w:rsidP="00DE3792">
            <w:r w:rsidRPr="00DE3792">
              <w:t>Конусност стуба 1:17</w:t>
            </w:r>
          </w:p>
          <w:p w:rsidR="00F85DDF" w:rsidRPr="00DE3792" w:rsidRDefault="00F85DDF" w:rsidP="00DE3792">
            <w:r w:rsidRPr="00DE3792">
              <w:t xml:space="preserve">Опрема стуба: </w:t>
            </w:r>
          </w:p>
          <w:p w:rsidR="00F85DDF" w:rsidRPr="00DE3792" w:rsidRDefault="00F85DDF" w:rsidP="00DE3792">
            <w:r w:rsidRPr="00DE3792">
              <w:t>Покретни подужно померљиви носач за прикључну плочу, без прикључне кутије,</w:t>
            </w:r>
          </w:p>
          <w:p w:rsidR="00F85DDF" w:rsidRPr="00DE3792" w:rsidRDefault="00F85DDF" w:rsidP="00DE3792">
            <w:r w:rsidRPr="00DE3792">
              <w:t>Један вијак или контакт за уземљење са унутрашње стране стуба,</w:t>
            </w:r>
          </w:p>
          <w:p w:rsidR="00F85DDF" w:rsidRPr="00DE3792" w:rsidRDefault="00F85DDF" w:rsidP="00DE3792">
            <w:r w:rsidRPr="00DE3792">
              <w:t xml:space="preserve">Анкер корпа са 4 анкера минимум М24 300x300мм и према прорачуну стуба </w:t>
            </w:r>
          </w:p>
          <w:p w:rsidR="00F85DDF" w:rsidRPr="00DE3792" w:rsidRDefault="00F85DDF" w:rsidP="00DE3792">
            <w:r w:rsidRPr="00DE3792">
              <w:t>Капице за заштиту анкера, ком 4</w:t>
            </w:r>
          </w:p>
          <w:p w:rsidR="00F85DDF" w:rsidRPr="00DE3792" w:rsidRDefault="00F85DDF" w:rsidP="00DE3792">
            <w:r w:rsidRPr="00DE3792">
              <w:t>АК заштита стуба поступком топлог цинковања у складу са СРП ЕН ИСО 1461, необојено.</w:t>
            </w:r>
          </w:p>
          <w:p w:rsidR="00F85DDF" w:rsidRPr="00DE3792" w:rsidRDefault="00F85DDF" w:rsidP="00DE3792">
            <w:pPr>
              <w:rPr>
                <w:highlight w:val="cyan"/>
              </w:rPr>
            </w:pPr>
            <w:r w:rsidRPr="00DE3792">
              <w:t>Еквивалентно типу Antares P 76 9 (4) 1:17 C FP 300x300 Zn производње Валмонт или одговарајуће</w:t>
            </w:r>
          </w:p>
        </w:tc>
        <w:tc>
          <w:tcPr>
            <w:tcW w:w="810" w:type="dxa"/>
            <w:shd w:val="clear" w:color="auto" w:fill="auto"/>
            <w:noWrap/>
            <w:vAlign w:val="center"/>
          </w:tcPr>
          <w:p w:rsidR="00F85DDF" w:rsidRPr="00DE3792" w:rsidRDefault="00F85DDF" w:rsidP="00412295">
            <w:r w:rsidRPr="00DE3792">
              <w:lastRenderedPageBreak/>
              <w:t>ком</w:t>
            </w:r>
          </w:p>
        </w:tc>
        <w:tc>
          <w:tcPr>
            <w:tcW w:w="1260" w:type="dxa"/>
            <w:shd w:val="clear" w:color="auto" w:fill="auto"/>
            <w:noWrap/>
            <w:vAlign w:val="center"/>
          </w:tcPr>
          <w:p w:rsidR="00F85DDF" w:rsidRPr="00DE3792" w:rsidRDefault="00F85DDF" w:rsidP="00412295">
            <w:r w:rsidRPr="00DE3792">
              <w:t>1</w:t>
            </w:r>
          </w:p>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F85DDF" w:rsidRPr="00DE3792" w:rsidTr="00412295">
        <w:trPr>
          <w:trHeight w:val="215"/>
        </w:trPr>
        <w:tc>
          <w:tcPr>
            <w:tcW w:w="900" w:type="dxa"/>
            <w:shd w:val="clear" w:color="auto" w:fill="auto"/>
            <w:noWrap/>
            <w:vAlign w:val="center"/>
          </w:tcPr>
          <w:p w:rsidR="00F85DDF" w:rsidRPr="00DE3792" w:rsidRDefault="00F85DDF" w:rsidP="00DE3792"/>
        </w:tc>
        <w:tc>
          <w:tcPr>
            <w:tcW w:w="4860" w:type="dxa"/>
            <w:shd w:val="clear" w:color="auto" w:fill="auto"/>
            <w:vAlign w:val="center"/>
          </w:tcPr>
          <w:p w:rsidR="00F85DDF" w:rsidRPr="00DE3792" w:rsidRDefault="00F85DDF" w:rsidP="00DE3792">
            <w:r w:rsidRPr="00DE3792">
              <w:t>Челични двокраки носач светиљке, израђен од лучно савијене челичне цеви укупних димензија  (Висина/Дужина/Угао) 1.0/1,0/10 са тиме да је видни део вертикалног дела у пројекцији  до висине светиљке 1,0м висине, а преостали део који  улази у стуб омогућава сигурну везу лире и стуба. На вертикалном делу лире који улази у стуб налази се на месту доње видљиве тачке лире проширење које обезбеђује сигурну монтажу и спечава пропадање лире у стуб и продирање воде у стуб.</w:t>
            </w:r>
          </w:p>
          <w:p w:rsidR="00F85DDF" w:rsidRPr="00DE3792" w:rsidRDefault="00F85DDF" w:rsidP="00DE3792">
            <w:r w:rsidRPr="00DE3792">
              <w:t xml:space="preserve">Светиљке су на висини 10м у односу на нулту тачку. </w:t>
            </w:r>
          </w:p>
          <w:p w:rsidR="00F85DDF" w:rsidRPr="00DE3792" w:rsidRDefault="00F85DDF" w:rsidP="00DE3792">
            <w:r w:rsidRPr="00DE3792">
              <w:t xml:space="preserve">Облик лире:  Лира је благо заобљена. На крају лучног заобљеног дела лире у дужини од 200мм лире је раван део чиме се обезбеђује правилна монтажа светиљке. Лира остварује вертикалност у односу на стуб од 10 степени (тетива) </w:t>
            </w:r>
          </w:p>
          <w:p w:rsidR="00F85DDF" w:rsidRPr="00DE3792" w:rsidRDefault="00F85DDF" w:rsidP="00DE3792">
            <w:r w:rsidRPr="00DE3792">
              <w:t>Краци лира у односу један на други 90 степени симетрицно у односу на осу стуба.</w:t>
            </w:r>
          </w:p>
          <w:p w:rsidR="00F85DDF" w:rsidRPr="00DE3792" w:rsidRDefault="00F85DDF" w:rsidP="00DE3792">
            <w:r w:rsidRPr="00DE3792">
              <w:t xml:space="preserve">Дужина крака лире: Краци лире дужине 1,0м у односу на вертикални део носећег дела лире </w:t>
            </w:r>
          </w:p>
          <w:p w:rsidR="00F85DDF" w:rsidRPr="00DE3792" w:rsidRDefault="00F85DDF" w:rsidP="00DE3792">
            <w:r w:rsidRPr="00DE3792">
              <w:t>Завршетак лире, равни цевни део крака лире пречника 60мм</w:t>
            </w:r>
          </w:p>
          <w:p w:rsidR="00F85DDF" w:rsidRPr="00DE3792" w:rsidRDefault="00F85DDF" w:rsidP="00DE3792">
            <w:r w:rsidRPr="00DE3792">
              <w:t>АК заштита лире поступком топлог цинковања у складу са СРП ЕН ИСО 1461, необојено</w:t>
            </w:r>
          </w:p>
          <w:p w:rsidR="00F85DDF" w:rsidRPr="00DE3792" w:rsidRDefault="00F85DDF" w:rsidP="00DE3792">
            <w:pPr>
              <w:rPr>
                <w:highlight w:val="cyan"/>
              </w:rPr>
            </w:pPr>
            <w:r w:rsidRPr="00DE3792">
              <w:lastRenderedPageBreak/>
              <w:t>Еквивалентно типу KCC D 1,0/1,0/10 V90 ФИ60 Зн производње Валмонт или одговарајуће</w:t>
            </w:r>
          </w:p>
        </w:tc>
        <w:tc>
          <w:tcPr>
            <w:tcW w:w="810" w:type="dxa"/>
            <w:shd w:val="clear" w:color="auto" w:fill="auto"/>
            <w:noWrap/>
            <w:vAlign w:val="center"/>
          </w:tcPr>
          <w:p w:rsidR="00F85DDF" w:rsidRPr="00DE3792" w:rsidRDefault="00F85DDF" w:rsidP="00DE3792"/>
        </w:tc>
        <w:tc>
          <w:tcPr>
            <w:tcW w:w="1260" w:type="dxa"/>
            <w:shd w:val="clear" w:color="auto" w:fill="auto"/>
            <w:noWrap/>
            <w:vAlign w:val="center"/>
          </w:tcPr>
          <w:p w:rsidR="00F85DDF" w:rsidRPr="00DE3792" w:rsidRDefault="00F85DDF" w:rsidP="00DE3792"/>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F85DDF" w:rsidRPr="00DE3792" w:rsidTr="00412295">
        <w:trPr>
          <w:trHeight w:val="215"/>
        </w:trPr>
        <w:tc>
          <w:tcPr>
            <w:tcW w:w="900" w:type="dxa"/>
            <w:shd w:val="clear" w:color="auto" w:fill="auto"/>
            <w:noWrap/>
          </w:tcPr>
          <w:p w:rsidR="00F85DDF" w:rsidRPr="00DE3792" w:rsidRDefault="00F85DDF" w:rsidP="00DE3792">
            <w:r w:rsidRPr="00DE3792">
              <w:lastRenderedPageBreak/>
              <w:t>37</w:t>
            </w:r>
          </w:p>
        </w:tc>
        <w:tc>
          <w:tcPr>
            <w:tcW w:w="4860" w:type="dxa"/>
            <w:shd w:val="clear" w:color="auto" w:fill="auto"/>
            <w:vAlign w:val="center"/>
          </w:tcPr>
          <w:p w:rsidR="00F85DDF" w:rsidRPr="00DE3792" w:rsidRDefault="00F85DDF" w:rsidP="00DE3792">
            <w:r w:rsidRPr="00DE3792">
              <w:t>Челични округли конусни стуб висине 9м, израђен у складу са стандардном СРП ЕН40 (1-9) за брзине ветра од 35м/с од челика према стандарду S 235 JR са невидљивим „плазма“ подужним варом  димензија:</w:t>
            </w:r>
          </w:p>
          <w:p w:rsidR="00F85DDF" w:rsidRPr="00DE3792" w:rsidRDefault="00F85DDF" w:rsidP="00DE3792">
            <w:r w:rsidRPr="00DE3792">
              <w:t>База стуба Ø186мм без ребара за ојачање</w:t>
            </w:r>
          </w:p>
          <w:p w:rsidR="00F85DDF" w:rsidRPr="00DE3792" w:rsidRDefault="00F85DDF" w:rsidP="00DE3792">
            <w:r w:rsidRPr="00DE3792">
              <w:t xml:space="preserve">Дебљина зида стуба 4,0мм </w:t>
            </w:r>
          </w:p>
          <w:p w:rsidR="00F85DDF" w:rsidRPr="00DE3792" w:rsidRDefault="00F85DDF" w:rsidP="00DE3792">
            <w:r w:rsidRPr="00DE3792">
              <w:t>Завршетак стуба  Ø76мм</w:t>
            </w:r>
          </w:p>
          <w:p w:rsidR="00F85DDF" w:rsidRPr="00DE3792" w:rsidRDefault="00F85DDF" w:rsidP="00DE3792">
            <w:r w:rsidRPr="00DE3792">
              <w:t>Анкер плоча , квадратног равног облика са 4 елипсаста отвора за анкере, димензија 420x420мм, дебљине 16мм, а са осним размаком отвора за анкере 300x300мм</w:t>
            </w:r>
          </w:p>
          <w:p w:rsidR="00F85DDF" w:rsidRPr="00DE3792" w:rsidRDefault="00F85DDF" w:rsidP="00DE3792">
            <w:r w:rsidRPr="00DE3792">
              <w:t>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F85DDF" w:rsidRPr="00DE3792" w:rsidRDefault="00F85DDF" w:rsidP="00DE3792">
            <w:r w:rsidRPr="00DE3792">
              <w:t>Два реда урезаног навоја за вијке М10 за фиксирање лире при врху стуба</w:t>
            </w:r>
          </w:p>
          <w:p w:rsidR="00F85DDF" w:rsidRPr="00DE3792" w:rsidRDefault="00F85DDF" w:rsidP="00DE3792">
            <w:r w:rsidRPr="00DE3792">
              <w:t>Конусност стуба 1:12</w:t>
            </w:r>
          </w:p>
          <w:p w:rsidR="00F85DDF" w:rsidRPr="00DE3792" w:rsidRDefault="00F85DDF" w:rsidP="00DE3792">
            <w:r w:rsidRPr="00DE3792">
              <w:t xml:space="preserve">Опрема стуба: </w:t>
            </w:r>
          </w:p>
          <w:p w:rsidR="00F85DDF" w:rsidRPr="00DE3792" w:rsidRDefault="00F85DDF" w:rsidP="00DE3792">
            <w:r w:rsidRPr="00DE3792">
              <w:t>Покретни подужно померљиви носач за прикључну плочу, без прикључне кутије,</w:t>
            </w:r>
          </w:p>
          <w:p w:rsidR="00F85DDF" w:rsidRPr="00DE3792" w:rsidRDefault="00F85DDF" w:rsidP="00DE3792">
            <w:r w:rsidRPr="00DE3792">
              <w:t>Један вијак или контакт за уземљење са унутрашње стране стуба,</w:t>
            </w:r>
          </w:p>
          <w:p w:rsidR="00F85DDF" w:rsidRPr="00DE3792" w:rsidRDefault="00F85DDF" w:rsidP="00DE3792">
            <w:r w:rsidRPr="00DE3792">
              <w:t xml:space="preserve">Анкер корпа са 4 анкера минимум М24 300x300мм и према прорачуну стуба </w:t>
            </w:r>
          </w:p>
          <w:p w:rsidR="00F85DDF" w:rsidRPr="00DE3792" w:rsidRDefault="00F85DDF" w:rsidP="00DE3792">
            <w:r w:rsidRPr="00DE3792">
              <w:t>Капице за заштиту анкера, ком 4</w:t>
            </w:r>
          </w:p>
          <w:p w:rsidR="00F85DDF" w:rsidRPr="00DE3792" w:rsidRDefault="00F85DDF" w:rsidP="00DE3792">
            <w:r w:rsidRPr="00DE3792">
              <w:t>АК заштита стуба поступком топлог цинковања у складу са СРП ЕН ИСО 1461, не обојено.</w:t>
            </w:r>
          </w:p>
          <w:p w:rsidR="00F85DDF" w:rsidRPr="00DE3792" w:rsidRDefault="00F85DDF" w:rsidP="00DE3792">
            <w:pPr>
              <w:rPr>
                <w:highlight w:val="yellow"/>
              </w:rPr>
            </w:pPr>
            <w:r w:rsidRPr="00DE3792">
              <w:t>Еквивалентно типу Antares P 76 9 (4) 1:12 C FP 300x300 Zn производње Валмонт или одговарајуће</w:t>
            </w:r>
          </w:p>
        </w:tc>
        <w:tc>
          <w:tcPr>
            <w:tcW w:w="810" w:type="dxa"/>
            <w:shd w:val="clear" w:color="auto" w:fill="auto"/>
            <w:noWrap/>
            <w:vAlign w:val="center"/>
          </w:tcPr>
          <w:p w:rsidR="00F85DDF" w:rsidRPr="00DE3792" w:rsidRDefault="00F85DDF" w:rsidP="00412295">
            <w:r w:rsidRPr="00DE3792">
              <w:t>ком</w:t>
            </w:r>
          </w:p>
        </w:tc>
        <w:tc>
          <w:tcPr>
            <w:tcW w:w="1260" w:type="dxa"/>
            <w:shd w:val="clear" w:color="auto" w:fill="auto"/>
            <w:noWrap/>
            <w:vAlign w:val="center"/>
          </w:tcPr>
          <w:p w:rsidR="00F85DDF" w:rsidRPr="00DE3792" w:rsidRDefault="00F85DDF" w:rsidP="00412295">
            <w:r w:rsidRPr="00DE3792">
              <w:t>1</w:t>
            </w:r>
          </w:p>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F85DDF" w:rsidRPr="00DE3792" w:rsidTr="00412295">
        <w:trPr>
          <w:trHeight w:val="215"/>
        </w:trPr>
        <w:tc>
          <w:tcPr>
            <w:tcW w:w="900" w:type="dxa"/>
            <w:shd w:val="clear" w:color="auto" w:fill="auto"/>
            <w:noWrap/>
            <w:vAlign w:val="center"/>
          </w:tcPr>
          <w:p w:rsidR="00F85DDF" w:rsidRPr="00DE3792" w:rsidRDefault="00F85DDF" w:rsidP="00DE3792"/>
        </w:tc>
        <w:tc>
          <w:tcPr>
            <w:tcW w:w="4860" w:type="dxa"/>
            <w:shd w:val="clear" w:color="auto" w:fill="auto"/>
            <w:vAlign w:val="center"/>
          </w:tcPr>
          <w:p w:rsidR="00F85DDF" w:rsidRPr="00DE3792" w:rsidRDefault="00F85DDF" w:rsidP="00DE3792">
            <w:r w:rsidRPr="00DE3792">
              <w:t>Челични једнокраки носач светиљке, израђен од лучно савијене челичне цеви укупних димензија (Висина/Дужина/Угао) 1.0/1,0/0 са тиме да је видни део вертикалног дела у пројекцији  до висине светиљке 1,0м висине , а преостали део који  улази у стуб омогућава сигурну везу лире и стуба. На вертикалном делу лире који улази у стуб налази се на месту доње видљиве тачке лире проширење које обезбеђује сигурну монтажу и спечава пропадање лире у стуб и продирање воде у стуб.</w:t>
            </w:r>
          </w:p>
          <w:p w:rsidR="00F85DDF" w:rsidRPr="00DE3792" w:rsidRDefault="00F85DDF" w:rsidP="00DE3792">
            <w:r w:rsidRPr="00DE3792">
              <w:t xml:space="preserve">Светиљка је на висини 10м у односу на нулту тачку. </w:t>
            </w:r>
          </w:p>
          <w:p w:rsidR="00F85DDF" w:rsidRPr="00DE3792" w:rsidRDefault="00F85DDF" w:rsidP="00DE3792">
            <w:r w:rsidRPr="00DE3792">
              <w:t xml:space="preserve">Облик лире:  Лира је благо заобљена. На крају лучног заобљеног дела лире у дужини од 200мм лире је раван део чиме се обезбеђује правилна монтажа светиљке. </w:t>
            </w:r>
            <w:r w:rsidRPr="00DE3792">
              <w:lastRenderedPageBreak/>
              <w:t>Лира остварује вертикалност у односу на стуб од 0 степени (тетива).</w:t>
            </w:r>
          </w:p>
          <w:p w:rsidR="00F85DDF" w:rsidRPr="00DE3792" w:rsidRDefault="00F85DDF" w:rsidP="00DE3792">
            <w:r w:rsidRPr="00DE3792">
              <w:t xml:space="preserve">Дужина крака лире: Крак лире дужине 1,0м у односу на вертикални део носећег дела лире </w:t>
            </w:r>
          </w:p>
          <w:p w:rsidR="00F85DDF" w:rsidRPr="00DE3792" w:rsidRDefault="00F85DDF" w:rsidP="00DE3792">
            <w:r w:rsidRPr="00DE3792">
              <w:t>Завршетак лире, равни цевни део крака лире пречника 60мм</w:t>
            </w:r>
          </w:p>
          <w:p w:rsidR="00F85DDF" w:rsidRPr="00DE3792" w:rsidRDefault="00F85DDF" w:rsidP="00DE3792">
            <w:r w:rsidRPr="00DE3792">
              <w:t>АК заштита лире поступком топлог цинковања у складу са СРП ЕН ИСО 1461, не обојено</w:t>
            </w:r>
          </w:p>
          <w:p w:rsidR="00F85DDF" w:rsidRPr="00DE3792" w:rsidRDefault="00F85DDF" w:rsidP="00DE3792">
            <w:pPr>
              <w:rPr>
                <w:highlight w:val="yellow"/>
              </w:rPr>
            </w:pPr>
            <w:r w:rsidRPr="00DE3792">
              <w:t>Еквивалентно типу KCC S 1,0/1,0/0 Ф160 Zn производње Валмонт или одговарајуће</w:t>
            </w:r>
          </w:p>
        </w:tc>
        <w:tc>
          <w:tcPr>
            <w:tcW w:w="810" w:type="dxa"/>
            <w:shd w:val="clear" w:color="auto" w:fill="auto"/>
            <w:noWrap/>
            <w:vAlign w:val="center"/>
          </w:tcPr>
          <w:p w:rsidR="00F85DDF" w:rsidRPr="00DE3792" w:rsidRDefault="00F85DDF" w:rsidP="00DE3792"/>
        </w:tc>
        <w:tc>
          <w:tcPr>
            <w:tcW w:w="1260" w:type="dxa"/>
            <w:shd w:val="clear" w:color="auto" w:fill="auto"/>
            <w:noWrap/>
            <w:vAlign w:val="center"/>
          </w:tcPr>
          <w:p w:rsidR="00F85DDF" w:rsidRPr="00DE3792" w:rsidRDefault="00F85DDF" w:rsidP="00DE3792"/>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F85DDF" w:rsidRPr="00DE3792" w:rsidTr="00412295">
        <w:trPr>
          <w:trHeight w:val="215"/>
        </w:trPr>
        <w:tc>
          <w:tcPr>
            <w:tcW w:w="900" w:type="dxa"/>
            <w:shd w:val="clear" w:color="auto" w:fill="auto"/>
            <w:noWrap/>
          </w:tcPr>
          <w:p w:rsidR="00F85DDF" w:rsidRPr="00DE3792" w:rsidRDefault="00F85DDF" w:rsidP="00DE3792">
            <w:r w:rsidRPr="00DE3792">
              <w:lastRenderedPageBreak/>
              <w:t>38</w:t>
            </w:r>
          </w:p>
        </w:tc>
        <w:tc>
          <w:tcPr>
            <w:tcW w:w="4860" w:type="dxa"/>
            <w:shd w:val="clear" w:color="auto" w:fill="auto"/>
            <w:vAlign w:val="center"/>
          </w:tcPr>
          <w:p w:rsidR="00F85DDF" w:rsidRPr="00DE3792" w:rsidRDefault="00F85DDF" w:rsidP="00DE3792">
            <w:r w:rsidRPr="00DE3792">
              <w:t>Челични округли конусни стуб висине 7м, израђен у складу са стандардном СРП ЕН40 (1-9) за брзине ветра од 35м/с од челика према стандарду S 235 JR са невидљивим „плазма“ подужним варом  димензија:</w:t>
            </w:r>
          </w:p>
          <w:p w:rsidR="00F85DDF" w:rsidRPr="00DE3792" w:rsidRDefault="00F85DDF" w:rsidP="00DE3792">
            <w:r w:rsidRPr="00DE3792">
              <w:t>База стуба Ø160мм без ребара за ојачање</w:t>
            </w:r>
          </w:p>
          <w:p w:rsidR="00F85DDF" w:rsidRPr="00DE3792" w:rsidRDefault="00F85DDF" w:rsidP="00DE3792">
            <w:r w:rsidRPr="00DE3792">
              <w:t xml:space="preserve">Дебљина зида стуба 4,0мм </w:t>
            </w:r>
          </w:p>
          <w:p w:rsidR="00F85DDF" w:rsidRPr="00DE3792" w:rsidRDefault="00F85DDF" w:rsidP="00DE3792">
            <w:r w:rsidRPr="00DE3792">
              <w:t>Завршетак стуба  Ø76мм</w:t>
            </w:r>
          </w:p>
          <w:p w:rsidR="00F85DDF" w:rsidRPr="00DE3792" w:rsidRDefault="00F85DDF" w:rsidP="00DE3792">
            <w:r w:rsidRPr="00DE3792">
              <w:t>Анкер плоча , квадратног равног облика са 4 елипсаста отвора за анкере, димензија 420x420мм, дебљине 16мм, а са осним размаком отвора за анкере 300x300мм</w:t>
            </w:r>
          </w:p>
          <w:p w:rsidR="00F85DDF" w:rsidRPr="00DE3792" w:rsidRDefault="00F85DDF" w:rsidP="00DE3792">
            <w:r w:rsidRPr="00DE3792">
              <w:t>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F85DDF" w:rsidRPr="00DE3792" w:rsidRDefault="00F85DDF" w:rsidP="00DE3792">
            <w:r w:rsidRPr="00DE3792">
              <w:t>Два реда урезаног навоја за вијке М10 за фиксирање лире при врху стуба</w:t>
            </w:r>
          </w:p>
          <w:p w:rsidR="00F85DDF" w:rsidRPr="00DE3792" w:rsidRDefault="00F85DDF" w:rsidP="00DE3792">
            <w:r w:rsidRPr="00DE3792">
              <w:t>Конусност стуба 1:12</w:t>
            </w:r>
          </w:p>
          <w:p w:rsidR="00F85DDF" w:rsidRPr="00DE3792" w:rsidRDefault="00F85DDF" w:rsidP="00DE3792">
            <w:r w:rsidRPr="00DE3792">
              <w:t xml:space="preserve">Опрема стуба: </w:t>
            </w:r>
          </w:p>
          <w:p w:rsidR="00F85DDF" w:rsidRPr="00DE3792" w:rsidRDefault="00F85DDF" w:rsidP="00DE3792">
            <w:r w:rsidRPr="00DE3792">
              <w:t>Покретни подужно померљиви носач за прикључну плочу, без прикључне кутије,</w:t>
            </w:r>
          </w:p>
          <w:p w:rsidR="00F85DDF" w:rsidRPr="00DE3792" w:rsidRDefault="00F85DDF" w:rsidP="00DE3792">
            <w:r w:rsidRPr="00DE3792">
              <w:t>Један вијак или контакт за уземљење са унутрашње стране стуба,</w:t>
            </w:r>
          </w:p>
          <w:p w:rsidR="00F85DDF" w:rsidRPr="00DE3792" w:rsidRDefault="00F85DDF" w:rsidP="00DE3792">
            <w:r w:rsidRPr="00DE3792">
              <w:t xml:space="preserve">Анкер корпа са 4 анкера минимум М24 300x300мм и према прорачуну стуба </w:t>
            </w:r>
          </w:p>
          <w:p w:rsidR="00F85DDF" w:rsidRPr="00DE3792" w:rsidRDefault="00F85DDF" w:rsidP="00DE3792">
            <w:r w:rsidRPr="00DE3792">
              <w:t>Капице за заштиту анкера, ком 4</w:t>
            </w:r>
          </w:p>
          <w:p w:rsidR="00F85DDF" w:rsidRPr="00DE3792" w:rsidRDefault="00F85DDF" w:rsidP="00DE3792">
            <w:r w:rsidRPr="00DE3792">
              <w:t>АК заштита стуба поступком топлог цинковања у складу са СРП ЕН ИСО 1461, не обојено.</w:t>
            </w:r>
          </w:p>
          <w:p w:rsidR="00F85DDF" w:rsidRPr="00DE3792" w:rsidRDefault="00F85DDF" w:rsidP="00DE3792">
            <w:pPr>
              <w:rPr>
                <w:highlight w:val="green"/>
              </w:rPr>
            </w:pPr>
            <w:r w:rsidRPr="00DE3792">
              <w:t>Еквивалентно типу Antares P 76 7 (4) 1:12 C FP 300x300 Zn производње Валмонт или одговарајуће</w:t>
            </w:r>
          </w:p>
        </w:tc>
        <w:tc>
          <w:tcPr>
            <w:tcW w:w="810" w:type="dxa"/>
            <w:shd w:val="clear" w:color="auto" w:fill="auto"/>
            <w:noWrap/>
            <w:vAlign w:val="center"/>
          </w:tcPr>
          <w:p w:rsidR="00F85DDF" w:rsidRPr="00DE3792" w:rsidRDefault="00F85DDF" w:rsidP="00412295">
            <w:r w:rsidRPr="00DE3792">
              <w:t>ком</w:t>
            </w:r>
          </w:p>
        </w:tc>
        <w:tc>
          <w:tcPr>
            <w:tcW w:w="1260" w:type="dxa"/>
            <w:shd w:val="clear" w:color="auto" w:fill="auto"/>
            <w:noWrap/>
            <w:vAlign w:val="center"/>
          </w:tcPr>
          <w:p w:rsidR="00F85DDF" w:rsidRPr="00DE3792" w:rsidRDefault="00F85DDF" w:rsidP="00412295">
            <w:r w:rsidRPr="00DE3792">
              <w:t>1</w:t>
            </w:r>
          </w:p>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F85DDF" w:rsidRPr="00DE3792" w:rsidTr="00412295">
        <w:trPr>
          <w:trHeight w:val="215"/>
        </w:trPr>
        <w:tc>
          <w:tcPr>
            <w:tcW w:w="900" w:type="dxa"/>
            <w:shd w:val="clear" w:color="auto" w:fill="auto"/>
            <w:noWrap/>
            <w:vAlign w:val="center"/>
          </w:tcPr>
          <w:p w:rsidR="00F85DDF" w:rsidRPr="00DE3792" w:rsidRDefault="00F85DDF" w:rsidP="00DE3792"/>
        </w:tc>
        <w:tc>
          <w:tcPr>
            <w:tcW w:w="4860" w:type="dxa"/>
            <w:shd w:val="clear" w:color="auto" w:fill="auto"/>
            <w:vAlign w:val="center"/>
          </w:tcPr>
          <w:p w:rsidR="00F85DDF" w:rsidRPr="00DE3792" w:rsidRDefault="00F85DDF" w:rsidP="00DE3792">
            <w:r w:rsidRPr="00DE3792">
              <w:t xml:space="preserve">Челични једнокраки носач светиљке, израђен од лучно савијене челичне цеви укупних димензија  (Висина/Дужина/Угао) 1.0/1,0/0 са тиме да је видни део вертикалног дела у пројекцији  до висине светиљке 1,0м висине, а преостали део који  улази у стуб омогућава сигурну везу лире и стуба. На вертикалном делу лире који улази у стуб налази се на месту доње видљиве тачке лире </w:t>
            </w:r>
            <w:r w:rsidRPr="00DE3792">
              <w:lastRenderedPageBreak/>
              <w:t>проширење које обезбеђује сигурну монтажу и спечава пропадање лире у стуб и продирање воде у стуб.</w:t>
            </w:r>
          </w:p>
          <w:p w:rsidR="00F85DDF" w:rsidRPr="00DE3792" w:rsidRDefault="00F85DDF" w:rsidP="00DE3792">
            <w:r w:rsidRPr="00DE3792">
              <w:t xml:space="preserve">Светиљка је на висини 8м у односу на нулту тачку. </w:t>
            </w:r>
          </w:p>
          <w:p w:rsidR="00F85DDF" w:rsidRPr="00DE3792" w:rsidRDefault="00F85DDF" w:rsidP="00DE3792">
            <w:r w:rsidRPr="00DE3792">
              <w:t>Облик лире:  Лира је благо заобљена. На крају лучног заобљеног дела лире у дужини од 200мм лире је раван део чиме се обезбеђује правилна монтажа светиљке. Лира остварује вертикалност у односу на стуб од 0 степени (тетива).</w:t>
            </w:r>
          </w:p>
          <w:p w:rsidR="00F85DDF" w:rsidRPr="00DE3792" w:rsidRDefault="00F85DDF" w:rsidP="00DE3792">
            <w:r w:rsidRPr="00DE3792">
              <w:t xml:space="preserve">Дужина крака лире: Крак лире дужине 1,0м у односу на вертикални део носећег дела лире </w:t>
            </w:r>
          </w:p>
          <w:p w:rsidR="00F85DDF" w:rsidRPr="00DE3792" w:rsidRDefault="00F85DDF" w:rsidP="00DE3792">
            <w:r w:rsidRPr="00DE3792">
              <w:t>Завршетак лире, равни цевни део крака лире пречника 60мм</w:t>
            </w:r>
          </w:p>
          <w:p w:rsidR="00F85DDF" w:rsidRPr="00DE3792" w:rsidRDefault="00F85DDF" w:rsidP="00DE3792">
            <w:r w:rsidRPr="00DE3792">
              <w:t>АК заштита лире поступком топлог цинковања у складу са СРП ЕН ИСО 1461, не обојено</w:t>
            </w:r>
          </w:p>
          <w:p w:rsidR="00F85DDF" w:rsidRPr="00DE3792" w:rsidRDefault="00F85DDF" w:rsidP="00DE3792">
            <w:pPr>
              <w:rPr>
                <w:highlight w:val="green"/>
              </w:rPr>
            </w:pPr>
            <w:r w:rsidRPr="00DE3792">
              <w:t>Еквивалентно типу KCC S 1,0/1,0/0 ФИ60 Zn производње Валмонт или одговарајуће</w:t>
            </w:r>
          </w:p>
        </w:tc>
        <w:tc>
          <w:tcPr>
            <w:tcW w:w="810" w:type="dxa"/>
            <w:shd w:val="clear" w:color="auto" w:fill="auto"/>
            <w:noWrap/>
            <w:vAlign w:val="center"/>
          </w:tcPr>
          <w:p w:rsidR="00F85DDF" w:rsidRPr="00DE3792" w:rsidRDefault="00F85DDF" w:rsidP="00DE3792"/>
        </w:tc>
        <w:tc>
          <w:tcPr>
            <w:tcW w:w="1260" w:type="dxa"/>
            <w:shd w:val="clear" w:color="auto" w:fill="auto"/>
            <w:noWrap/>
            <w:vAlign w:val="center"/>
          </w:tcPr>
          <w:p w:rsidR="00F85DDF" w:rsidRPr="00DE3792" w:rsidRDefault="00F85DDF" w:rsidP="00DE3792"/>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F85DDF" w:rsidRPr="00DE3792" w:rsidTr="00412295">
        <w:trPr>
          <w:trHeight w:val="215"/>
        </w:trPr>
        <w:tc>
          <w:tcPr>
            <w:tcW w:w="900" w:type="dxa"/>
            <w:shd w:val="clear" w:color="auto" w:fill="auto"/>
            <w:noWrap/>
          </w:tcPr>
          <w:p w:rsidR="00F85DDF" w:rsidRPr="00DE3792" w:rsidRDefault="00F85DDF" w:rsidP="00DE3792">
            <w:r w:rsidRPr="00DE3792">
              <w:lastRenderedPageBreak/>
              <w:t>39</w:t>
            </w:r>
          </w:p>
        </w:tc>
        <w:tc>
          <w:tcPr>
            <w:tcW w:w="4860" w:type="dxa"/>
            <w:shd w:val="clear" w:color="auto" w:fill="auto"/>
            <w:vAlign w:val="center"/>
          </w:tcPr>
          <w:p w:rsidR="00F85DDF" w:rsidRPr="00DE3792" w:rsidRDefault="00F85DDF" w:rsidP="00DE3792">
            <w:r w:rsidRPr="00DE3792">
              <w:t>Челични округли конусни стуб висине 7м, израђен у складу са стандардном СРП ЕН40 (1-9) за брзине ветра од 35м/с од челика према стандарду S 235 JR са невидљивим „плазма“ подужним варом  димензија:</w:t>
            </w:r>
          </w:p>
          <w:p w:rsidR="00F85DDF" w:rsidRPr="00DE3792" w:rsidRDefault="00F85DDF" w:rsidP="00DE3792">
            <w:r w:rsidRPr="00DE3792">
              <w:t>База стуба Ø160мм без ребара за ојачање</w:t>
            </w:r>
          </w:p>
          <w:p w:rsidR="00F85DDF" w:rsidRPr="00DE3792" w:rsidRDefault="00F85DDF" w:rsidP="00DE3792">
            <w:r w:rsidRPr="00DE3792">
              <w:t xml:space="preserve">Дебљина зида стуба 4,0мм </w:t>
            </w:r>
          </w:p>
          <w:p w:rsidR="00F85DDF" w:rsidRPr="00DE3792" w:rsidRDefault="00F85DDF" w:rsidP="00DE3792">
            <w:r w:rsidRPr="00DE3792">
              <w:t>Завршетак стуба  Ø76мм</w:t>
            </w:r>
          </w:p>
          <w:p w:rsidR="00F85DDF" w:rsidRPr="00DE3792" w:rsidRDefault="00F85DDF" w:rsidP="00DE3792">
            <w:r w:rsidRPr="00DE3792">
              <w:t>Анкер плоча , квадратног равног облика са 4 елипсаста отвора за анкере, димензија 420x420мм, дебљине 16мм, а са осним размаком отвора за анкере 300x300мм</w:t>
            </w:r>
          </w:p>
          <w:p w:rsidR="00F85DDF" w:rsidRPr="00DE3792" w:rsidRDefault="00F85DDF" w:rsidP="00DE3792">
            <w:r w:rsidRPr="00DE3792">
              <w:t>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F85DDF" w:rsidRPr="00DE3792" w:rsidRDefault="00F85DDF" w:rsidP="00DE3792">
            <w:r w:rsidRPr="00DE3792">
              <w:t>Два реда урезаног навоја за вијке М10 за фиксирање лире при врху стуба</w:t>
            </w:r>
          </w:p>
          <w:p w:rsidR="00F85DDF" w:rsidRPr="00DE3792" w:rsidRDefault="00F85DDF" w:rsidP="00DE3792">
            <w:r w:rsidRPr="00DE3792">
              <w:t>Конусност стуба 1:12</w:t>
            </w:r>
          </w:p>
          <w:p w:rsidR="00F85DDF" w:rsidRPr="00DE3792" w:rsidRDefault="00F85DDF" w:rsidP="00DE3792">
            <w:r w:rsidRPr="00DE3792">
              <w:t xml:space="preserve">Опрема стуба: </w:t>
            </w:r>
          </w:p>
          <w:p w:rsidR="00F85DDF" w:rsidRPr="00DE3792" w:rsidRDefault="00F85DDF" w:rsidP="00DE3792">
            <w:r w:rsidRPr="00DE3792">
              <w:t>Покретни подужно померљиви носач за прикључну плочу, без прикључне кутије,</w:t>
            </w:r>
          </w:p>
          <w:p w:rsidR="00F85DDF" w:rsidRPr="00DE3792" w:rsidRDefault="00F85DDF" w:rsidP="00DE3792">
            <w:r w:rsidRPr="00DE3792">
              <w:t>Један вијак или контакт за уземљење са унутрашње стране стуба,</w:t>
            </w:r>
          </w:p>
          <w:p w:rsidR="00F85DDF" w:rsidRPr="00DE3792" w:rsidRDefault="00F85DDF" w:rsidP="00DE3792">
            <w:r w:rsidRPr="00DE3792">
              <w:t xml:space="preserve">Анкер корпа са 4 анкера минимум М24 300x300мм и према прорачуну стуба </w:t>
            </w:r>
          </w:p>
          <w:p w:rsidR="00F85DDF" w:rsidRPr="00DE3792" w:rsidRDefault="00F85DDF" w:rsidP="00DE3792">
            <w:r w:rsidRPr="00DE3792">
              <w:t>Капице за заштиту анкера, ком 4</w:t>
            </w:r>
          </w:p>
          <w:p w:rsidR="00F85DDF" w:rsidRPr="00DE3792" w:rsidRDefault="00F85DDF" w:rsidP="00DE3792">
            <w:r w:rsidRPr="00DE3792">
              <w:t>АК заштита стуба поступком топлог цинковања у складу са СРП ЕН ИСО 1461, не обојено.</w:t>
            </w:r>
          </w:p>
          <w:p w:rsidR="00F85DDF" w:rsidRPr="00DE3792" w:rsidRDefault="00F85DDF" w:rsidP="00DE3792">
            <w:pPr>
              <w:rPr>
                <w:highlight w:val="cyan"/>
              </w:rPr>
            </w:pPr>
            <w:r w:rsidRPr="00DE3792">
              <w:t>Еквивалентно типу  Antares P 76 7 (4) 1:12 C FP 300x300 Zn производње Валмонт или одговарајуће</w:t>
            </w:r>
          </w:p>
        </w:tc>
        <w:tc>
          <w:tcPr>
            <w:tcW w:w="810" w:type="dxa"/>
            <w:shd w:val="clear" w:color="auto" w:fill="auto"/>
            <w:noWrap/>
            <w:vAlign w:val="center"/>
          </w:tcPr>
          <w:p w:rsidR="00F85DDF" w:rsidRPr="00DE3792" w:rsidRDefault="00F85DDF" w:rsidP="00412295">
            <w:r w:rsidRPr="00DE3792">
              <w:t>ком</w:t>
            </w:r>
          </w:p>
        </w:tc>
        <w:tc>
          <w:tcPr>
            <w:tcW w:w="1260" w:type="dxa"/>
            <w:shd w:val="clear" w:color="auto" w:fill="auto"/>
            <w:noWrap/>
            <w:vAlign w:val="center"/>
          </w:tcPr>
          <w:p w:rsidR="00F85DDF" w:rsidRPr="00DE3792" w:rsidRDefault="00F85DDF" w:rsidP="00412295">
            <w:r w:rsidRPr="00DE3792">
              <w:t>1</w:t>
            </w:r>
          </w:p>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F85DDF" w:rsidRPr="00DE3792" w:rsidTr="00412295">
        <w:trPr>
          <w:trHeight w:val="215"/>
        </w:trPr>
        <w:tc>
          <w:tcPr>
            <w:tcW w:w="900" w:type="dxa"/>
            <w:shd w:val="clear" w:color="auto" w:fill="auto"/>
            <w:noWrap/>
            <w:vAlign w:val="center"/>
          </w:tcPr>
          <w:p w:rsidR="00F85DDF" w:rsidRPr="00DE3792" w:rsidRDefault="00F85DDF" w:rsidP="00DE3792"/>
        </w:tc>
        <w:tc>
          <w:tcPr>
            <w:tcW w:w="4860" w:type="dxa"/>
            <w:shd w:val="clear" w:color="auto" w:fill="auto"/>
            <w:vAlign w:val="center"/>
          </w:tcPr>
          <w:p w:rsidR="00F85DDF" w:rsidRPr="00DE3792" w:rsidRDefault="00F85DDF" w:rsidP="00DE3792">
            <w:r w:rsidRPr="00DE3792">
              <w:t>Челични двокраки носач светиљке, израђен од лучно савијене челичне цеви укупних димензија (Висина/Дужина/Угао) 1.0/1,0/0 са тиме да је видни део вертикалног дела у пројекцији  до висине светиљке 1,0м висине, а преостали део који  улази у стуб омогућава сигурну везу лире и стуба. На вертикалном делу лире који улази у стуб налази се на месту доње видљиве тачке лире проширење које обезбеђује сигурну монтажу и спечава пропадање лире у стуб и продирање воде у стуб.</w:t>
            </w:r>
          </w:p>
          <w:p w:rsidR="00F85DDF" w:rsidRPr="00DE3792" w:rsidRDefault="00F85DDF" w:rsidP="00DE3792">
            <w:r w:rsidRPr="00DE3792">
              <w:t xml:space="preserve">Светиљке су на висини 8м у односу на нулту тачку. </w:t>
            </w:r>
          </w:p>
          <w:p w:rsidR="00F85DDF" w:rsidRPr="00DE3792" w:rsidRDefault="00F85DDF" w:rsidP="00DE3792">
            <w:r w:rsidRPr="00DE3792">
              <w:t>Облик лире:  Лира је благо заобљена. На крају лучног заобљеног дела лире у дужини од 200мм лире је раван део чиме се обезбеђује правилна монтажа светиљке. Лира остварује вертикалност у односу на стуб од 0 степени (тетива) Краци лира у односу један на други 180 степени симетрицно у односу на осу стуба.</w:t>
            </w:r>
          </w:p>
          <w:p w:rsidR="00F85DDF" w:rsidRPr="00DE3792" w:rsidRDefault="00F85DDF" w:rsidP="00DE3792">
            <w:r w:rsidRPr="00DE3792">
              <w:t xml:space="preserve">Дужина крака лире: </w:t>
            </w:r>
          </w:p>
          <w:p w:rsidR="00F85DDF" w:rsidRPr="00DE3792" w:rsidRDefault="00F85DDF" w:rsidP="00DE3792">
            <w:r w:rsidRPr="00DE3792">
              <w:t xml:space="preserve">Краци лире дужине 1,0м у односу на вертикални део носећег дела лире </w:t>
            </w:r>
          </w:p>
          <w:p w:rsidR="00F85DDF" w:rsidRPr="00DE3792" w:rsidRDefault="00F85DDF" w:rsidP="00DE3792">
            <w:r w:rsidRPr="00DE3792">
              <w:t>Завршетак лире, равни цевни део крака лире пречника 60мм</w:t>
            </w:r>
          </w:p>
          <w:p w:rsidR="00F85DDF" w:rsidRPr="00DE3792" w:rsidRDefault="00F85DDF" w:rsidP="00DE3792">
            <w:r w:rsidRPr="00DE3792">
              <w:t>АК заштита лире поступком топлог цинковања у складу са СРП ЕН ИСО 1461, не обојено</w:t>
            </w:r>
          </w:p>
          <w:p w:rsidR="00F85DDF" w:rsidRPr="00DE3792" w:rsidRDefault="00F85DDF" w:rsidP="00DE3792">
            <w:pPr>
              <w:rPr>
                <w:highlight w:val="cyan"/>
              </w:rPr>
            </w:pPr>
            <w:r w:rsidRPr="00DE3792">
              <w:t>Еквивалентно типу KCC D 1,0/1,0/0 V180 ФИ60 Zn производње Валмонт или одговарајуће</w:t>
            </w:r>
          </w:p>
        </w:tc>
        <w:tc>
          <w:tcPr>
            <w:tcW w:w="810" w:type="dxa"/>
            <w:shd w:val="clear" w:color="auto" w:fill="auto"/>
            <w:noWrap/>
            <w:vAlign w:val="center"/>
          </w:tcPr>
          <w:p w:rsidR="00F85DDF" w:rsidRPr="00DE3792" w:rsidRDefault="00F85DDF" w:rsidP="00DE3792"/>
        </w:tc>
        <w:tc>
          <w:tcPr>
            <w:tcW w:w="1260" w:type="dxa"/>
            <w:shd w:val="clear" w:color="auto" w:fill="auto"/>
            <w:noWrap/>
            <w:vAlign w:val="center"/>
          </w:tcPr>
          <w:p w:rsidR="00F85DDF" w:rsidRPr="00DE3792" w:rsidRDefault="00F85DDF" w:rsidP="00DE3792"/>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4C060A" w:rsidRPr="00DE3792" w:rsidTr="00412295">
        <w:trPr>
          <w:trHeight w:val="215"/>
        </w:trPr>
        <w:tc>
          <w:tcPr>
            <w:tcW w:w="900" w:type="dxa"/>
            <w:shd w:val="clear" w:color="auto" w:fill="auto"/>
            <w:noWrap/>
          </w:tcPr>
          <w:p w:rsidR="004C060A" w:rsidRPr="00DE3792" w:rsidRDefault="004C060A" w:rsidP="00DE3792">
            <w:r w:rsidRPr="00DE3792">
              <w:t>40</w:t>
            </w:r>
          </w:p>
          <w:p w:rsidR="004C060A" w:rsidRPr="00DE3792" w:rsidRDefault="004C060A" w:rsidP="00DE3792"/>
        </w:tc>
        <w:tc>
          <w:tcPr>
            <w:tcW w:w="4860" w:type="dxa"/>
            <w:shd w:val="clear" w:color="auto" w:fill="auto"/>
            <w:vAlign w:val="center"/>
          </w:tcPr>
          <w:p w:rsidR="004C060A" w:rsidRPr="00DE3792" w:rsidRDefault="004C060A" w:rsidP="00DE3792">
            <w:r w:rsidRPr="00DE3792">
              <w:t>Челични округли конусни стуб висине 10m, израђен у складу са стандардном СРП ЕН40 (1-9) за брзине ветра од 35м/с од челика према стандарду S 235 JR са невидљивим „плазма“ подужним варом  димензија:</w:t>
            </w:r>
          </w:p>
          <w:p w:rsidR="004C060A" w:rsidRPr="00DE3792" w:rsidRDefault="004C060A" w:rsidP="00DE3792">
            <w:r w:rsidRPr="00DE3792">
              <w:t>База стуба Ø230мм без ребара за ојачање</w:t>
            </w:r>
          </w:p>
          <w:p w:rsidR="004C060A" w:rsidRPr="00DE3792" w:rsidRDefault="004C060A" w:rsidP="00DE3792">
            <w:r w:rsidRPr="00DE3792">
              <w:t xml:space="preserve">Дебљина зида стуба 4,0мм </w:t>
            </w:r>
          </w:p>
          <w:p w:rsidR="004C060A" w:rsidRPr="00DE3792" w:rsidRDefault="004C060A" w:rsidP="00DE3792">
            <w:r w:rsidRPr="00DE3792">
              <w:t>Завршетак стуба  Ø62мм</w:t>
            </w:r>
          </w:p>
          <w:p w:rsidR="004C060A" w:rsidRPr="00DE3792" w:rsidRDefault="004C060A" w:rsidP="00DE3792">
            <w:r w:rsidRPr="00DE3792">
              <w:t>Анкер плоча , квадратног равног облика са 4 елипсаста отвора за анкере, димензија 420x420мм, дебљине 16мм, а са осним размаком отвора за анкере 300x300мм</w:t>
            </w:r>
          </w:p>
          <w:p w:rsidR="004C060A" w:rsidRPr="00DE3792" w:rsidRDefault="004C060A" w:rsidP="00DE3792">
            <w:r w:rsidRPr="00DE3792">
              <w:t>Лимени поклопац за отвор прикључне плоче и вијком за фиксирање. Димензије поклопца стуба 400x110мм. Доња тачка поклопца стуба је на 500мм од анкер плоче.</w:t>
            </w:r>
          </w:p>
          <w:p w:rsidR="004C060A" w:rsidRPr="00DE3792" w:rsidRDefault="004C060A" w:rsidP="00DE3792">
            <w:r w:rsidRPr="00DE3792">
              <w:t>Два реда урезаног навоја за вијке 4xМ10 за фиксирање лире при врху стуба</w:t>
            </w:r>
          </w:p>
          <w:p w:rsidR="004C060A" w:rsidRPr="00DE3792" w:rsidRDefault="004C060A" w:rsidP="00DE3792">
            <w:r w:rsidRPr="00DE3792">
              <w:t xml:space="preserve">Опрема стуба: </w:t>
            </w:r>
          </w:p>
          <w:p w:rsidR="004C060A" w:rsidRPr="00DE3792" w:rsidRDefault="004C060A" w:rsidP="00DE3792">
            <w:r w:rsidRPr="00DE3792">
              <w:t>Покретни подужно померљиви носач за прикључну плочу, без прикључне кутије,</w:t>
            </w:r>
          </w:p>
          <w:p w:rsidR="004C060A" w:rsidRPr="00DE3792" w:rsidRDefault="004C060A" w:rsidP="00DE3792">
            <w:r w:rsidRPr="00DE3792">
              <w:t xml:space="preserve">Један вијак или контакт за уземљење са </w:t>
            </w:r>
            <w:r w:rsidRPr="00DE3792">
              <w:lastRenderedPageBreak/>
              <w:t>унутрашње стране стуба,</w:t>
            </w:r>
          </w:p>
          <w:p w:rsidR="004C060A" w:rsidRPr="00DE3792" w:rsidRDefault="004C060A" w:rsidP="00DE3792">
            <w:r w:rsidRPr="00DE3792">
              <w:t xml:space="preserve">Анкер корпа са 4 анкера минимум М24 300x300мм и према прорачуну стуба </w:t>
            </w:r>
          </w:p>
          <w:p w:rsidR="004C060A" w:rsidRPr="00DE3792" w:rsidRDefault="004C060A" w:rsidP="00DE3792">
            <w:r w:rsidRPr="00DE3792">
              <w:t>Капице за заштиту анкера, ком 4</w:t>
            </w:r>
          </w:p>
          <w:p w:rsidR="004C060A" w:rsidRPr="00DE3792" w:rsidRDefault="004C060A" w:rsidP="00DE3792">
            <w:r w:rsidRPr="00DE3792">
              <w:t>Конусност стуба 1:17</w:t>
            </w:r>
          </w:p>
          <w:p w:rsidR="004C060A" w:rsidRPr="00DE3792" w:rsidRDefault="004C060A" w:rsidP="00DE3792">
            <w:r w:rsidRPr="00DE3792">
              <w:t>Светиљке се монтирају преко двокраке лире на врху стуба на висини 10420мм</w:t>
            </w:r>
          </w:p>
          <w:p w:rsidR="004C060A" w:rsidRPr="00DE3792" w:rsidRDefault="004C060A" w:rsidP="00DE3792">
            <w:r w:rsidRPr="00DE3792">
              <w:t>АК заштита стуба поступком топлог цинковања у складу са СРП ЕН ИСО 1461, у боји РАЛ електростичким путем према захтеву наруциоца</w:t>
            </w:r>
          </w:p>
          <w:p w:rsidR="004C060A" w:rsidRPr="00DE3792" w:rsidRDefault="004C060A" w:rsidP="00DE3792">
            <w:pPr>
              <w:rPr>
                <w:highlight w:val="green"/>
              </w:rPr>
            </w:pPr>
            <w:r w:rsidRPr="00DE3792">
              <w:t>Еквивалентно типу Antares P 62 10 (4) 1:17 C FP 300x300 Zn RAL производње Valmont или одговарајуће</w:t>
            </w:r>
          </w:p>
        </w:tc>
        <w:tc>
          <w:tcPr>
            <w:tcW w:w="810" w:type="dxa"/>
            <w:shd w:val="clear" w:color="auto" w:fill="auto"/>
            <w:noWrap/>
            <w:vAlign w:val="center"/>
          </w:tcPr>
          <w:p w:rsidR="004C060A" w:rsidRPr="00DE3792" w:rsidRDefault="004C060A" w:rsidP="00412295">
            <w:r w:rsidRPr="00DE3792">
              <w:lastRenderedPageBreak/>
              <w:t>ком</w:t>
            </w:r>
          </w:p>
        </w:tc>
        <w:tc>
          <w:tcPr>
            <w:tcW w:w="1260" w:type="dxa"/>
            <w:shd w:val="clear" w:color="auto" w:fill="auto"/>
            <w:noWrap/>
            <w:vAlign w:val="center"/>
          </w:tcPr>
          <w:p w:rsidR="004C060A" w:rsidRPr="00DE3792" w:rsidRDefault="004C060A" w:rsidP="00412295">
            <w:r w:rsidRPr="00DE3792">
              <w:t>1</w:t>
            </w:r>
          </w:p>
        </w:tc>
        <w:tc>
          <w:tcPr>
            <w:tcW w:w="1440" w:type="dxa"/>
            <w:shd w:val="clear" w:color="auto" w:fill="FFFFFF"/>
            <w:vAlign w:val="center"/>
          </w:tcPr>
          <w:p w:rsidR="004C060A" w:rsidRPr="00DE3792" w:rsidRDefault="004C060A" w:rsidP="00DE3792"/>
        </w:tc>
        <w:tc>
          <w:tcPr>
            <w:tcW w:w="1530" w:type="dxa"/>
            <w:shd w:val="clear" w:color="auto" w:fill="auto"/>
            <w:noWrap/>
            <w:vAlign w:val="center"/>
          </w:tcPr>
          <w:p w:rsidR="004C060A" w:rsidRPr="00DE3792" w:rsidRDefault="004C060A" w:rsidP="00DE3792"/>
        </w:tc>
      </w:tr>
      <w:tr w:rsidR="00F85DDF" w:rsidRPr="00DE3792" w:rsidTr="00412295">
        <w:trPr>
          <w:trHeight w:val="215"/>
        </w:trPr>
        <w:tc>
          <w:tcPr>
            <w:tcW w:w="900" w:type="dxa"/>
            <w:shd w:val="clear" w:color="auto" w:fill="auto"/>
            <w:noWrap/>
            <w:vAlign w:val="center"/>
          </w:tcPr>
          <w:p w:rsidR="00F85DDF" w:rsidRPr="00DE3792" w:rsidRDefault="00F85DDF" w:rsidP="00DE3792"/>
        </w:tc>
        <w:tc>
          <w:tcPr>
            <w:tcW w:w="4860" w:type="dxa"/>
            <w:shd w:val="clear" w:color="auto" w:fill="auto"/>
            <w:vAlign w:val="center"/>
          </w:tcPr>
          <w:p w:rsidR="00F85DDF" w:rsidRPr="00DE3792" w:rsidRDefault="00F85DDF" w:rsidP="00DE3792">
            <w:r w:rsidRPr="00DE3792">
              <w:t>Челични двокраки носач светиљке, израђен од лучно савијене челичне цеви укупних димензија Х/Л/У (Висина/Дужина/Угао) 0,42/1,5/5 са тиме да је видни део вертикалног дела у пројекцији  до висине светиљке 0,42м висине , а преостали део који  улази у стуб омогућава сигурну везу лире и стуба. На вертикалном делу лире који улази у стуб налази се на месту доње видљиве тачке лире проширење које обезбеђује сигурну монтажу и спечава пропадање лире у стуб и продирање воде у стуб.</w:t>
            </w:r>
          </w:p>
          <w:p w:rsidR="00F85DDF" w:rsidRPr="00DE3792" w:rsidRDefault="00F85DDF" w:rsidP="00DE3792">
            <w:r w:rsidRPr="00DE3792">
              <w:t xml:space="preserve">Светиљке су на висини 10,42м у односу на нулту тачку. </w:t>
            </w:r>
          </w:p>
          <w:p w:rsidR="00F85DDF" w:rsidRPr="00DE3792" w:rsidRDefault="00F85DDF" w:rsidP="00DE3792">
            <w:r w:rsidRPr="00DE3792">
              <w:t>Облик лире: Лира је благо заобљена. На крају лучног заобљеног дела лире у дужини од 200мм лире је раван део чиме се обезбеђује правилна монтажа светиљке. Лира остварује вертикалност у односу на стуб од 5 степени (тетива) Краци лира у односу један на други 180 степени симетрицно у односу на осу стуба. Лиресу међусобно повезане декоративним елементом.</w:t>
            </w:r>
          </w:p>
          <w:p w:rsidR="00F85DDF" w:rsidRPr="00DE3792" w:rsidRDefault="00F85DDF" w:rsidP="00DE3792">
            <w:r w:rsidRPr="00DE3792">
              <w:t xml:space="preserve">Дужина крака лире: Краци лире дужине 1,5м у односу на вертикални део носећег дела лире </w:t>
            </w:r>
          </w:p>
          <w:p w:rsidR="00F85DDF" w:rsidRPr="00DE3792" w:rsidRDefault="00F85DDF" w:rsidP="00DE3792">
            <w:r w:rsidRPr="00DE3792">
              <w:t>Завршетак лире, равни цевни део крака лире пречника 60мм</w:t>
            </w:r>
          </w:p>
          <w:p w:rsidR="00F85DDF" w:rsidRPr="00DE3792" w:rsidRDefault="00F85DDF" w:rsidP="00DE3792">
            <w:r w:rsidRPr="00DE3792">
              <w:t>АК заштита лире поступком топлог цинковања у складу са СРП ЕН ИСО 1461 у боји РАЛ електросттичким путем према захтеву наруциоца</w:t>
            </w:r>
          </w:p>
          <w:p w:rsidR="00F85DDF" w:rsidRPr="00DE3792" w:rsidRDefault="00F85DDF" w:rsidP="00DE3792">
            <w:r w:rsidRPr="00DE3792">
              <w:t>Еквивалентно типу EVA D 0,42/1,5/0 V180 fi 60 Zn RAL производње Valmont или одговарајуће</w:t>
            </w:r>
          </w:p>
        </w:tc>
        <w:tc>
          <w:tcPr>
            <w:tcW w:w="810" w:type="dxa"/>
            <w:shd w:val="clear" w:color="auto" w:fill="auto"/>
            <w:noWrap/>
            <w:vAlign w:val="center"/>
          </w:tcPr>
          <w:p w:rsidR="00F85DDF" w:rsidRPr="00DE3792" w:rsidRDefault="00F85DDF" w:rsidP="00DE3792"/>
        </w:tc>
        <w:tc>
          <w:tcPr>
            <w:tcW w:w="1260" w:type="dxa"/>
            <w:shd w:val="clear" w:color="auto" w:fill="auto"/>
            <w:noWrap/>
            <w:vAlign w:val="center"/>
          </w:tcPr>
          <w:p w:rsidR="00F85DDF" w:rsidRPr="00DE3792" w:rsidRDefault="00F85DDF" w:rsidP="00DE3792"/>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4C060A" w:rsidRPr="00DE3792" w:rsidTr="00412295">
        <w:trPr>
          <w:trHeight w:val="215"/>
        </w:trPr>
        <w:tc>
          <w:tcPr>
            <w:tcW w:w="900" w:type="dxa"/>
            <w:shd w:val="clear" w:color="auto" w:fill="auto"/>
            <w:noWrap/>
          </w:tcPr>
          <w:p w:rsidR="004C060A" w:rsidRPr="00DE3792" w:rsidRDefault="004C060A" w:rsidP="00DE3792">
            <w:r w:rsidRPr="00DE3792">
              <w:t>41</w:t>
            </w:r>
          </w:p>
        </w:tc>
        <w:tc>
          <w:tcPr>
            <w:tcW w:w="4860" w:type="dxa"/>
            <w:shd w:val="clear" w:color="auto" w:fill="auto"/>
            <w:vAlign w:val="center"/>
          </w:tcPr>
          <w:p w:rsidR="004C060A" w:rsidRPr="00DE3792" w:rsidRDefault="004C060A" w:rsidP="00DE3792">
            <w:r w:rsidRPr="00DE3792">
              <w:t xml:space="preserve">Челични округли конусни стуб висине 8m, израђен у складу са стандардном СРП ЕН40 (1-9) за брзине ветра од 35м/с од челика </w:t>
            </w:r>
            <w:r w:rsidRPr="00DE3792">
              <w:lastRenderedPageBreak/>
              <w:t>према стандарду S 235 JR са невидљивим „плазма“ подужним варом  димензија:</w:t>
            </w:r>
          </w:p>
          <w:p w:rsidR="004C060A" w:rsidRPr="00DE3792" w:rsidRDefault="004C060A" w:rsidP="00DE3792">
            <w:r w:rsidRPr="00DE3792">
              <w:t>База стуба Ø172мм без ребара за ојачање</w:t>
            </w:r>
          </w:p>
          <w:p w:rsidR="004C060A" w:rsidRPr="00DE3792" w:rsidRDefault="004C060A" w:rsidP="00DE3792">
            <w:r w:rsidRPr="00DE3792">
              <w:t xml:space="preserve">Дебљина зида стуба 4,0мм </w:t>
            </w:r>
          </w:p>
          <w:p w:rsidR="004C060A" w:rsidRPr="00DE3792" w:rsidRDefault="004C060A" w:rsidP="00DE3792">
            <w:r w:rsidRPr="00DE3792">
              <w:t>Завршетак стуба  Ø76мм</w:t>
            </w:r>
          </w:p>
          <w:p w:rsidR="004C060A" w:rsidRPr="00DE3792" w:rsidRDefault="004C060A" w:rsidP="00DE3792">
            <w:r w:rsidRPr="00DE3792">
              <w:t>Анкер плоча , квадратног равног облика са 4 елипсаста отвора за анкере, димензија 420x420мм, дебљине 14мм, а са осним размаком отвора за анкере 300x300мм</w:t>
            </w:r>
          </w:p>
          <w:p w:rsidR="004C060A" w:rsidRPr="00DE3792" w:rsidRDefault="004C060A" w:rsidP="00DE3792">
            <w:r w:rsidRPr="00DE3792">
              <w:t>Лимени поклопац за отвор прикључне плоче и вијком за фиксирање. Димензије поклопца стуба 400x100мм. Доња тачка поклопца стуба је на 500мм од анкер плоче.</w:t>
            </w:r>
          </w:p>
          <w:p w:rsidR="004C060A" w:rsidRPr="00DE3792" w:rsidRDefault="004C060A" w:rsidP="00DE3792">
            <w:r w:rsidRPr="00DE3792">
              <w:t>Два реда урезаног навоја за вијке 4xМ10 за фиксирање лире при врху стуба</w:t>
            </w:r>
          </w:p>
          <w:p w:rsidR="004C060A" w:rsidRPr="00DE3792" w:rsidRDefault="004C060A" w:rsidP="00DE3792">
            <w:r w:rsidRPr="00DE3792">
              <w:t xml:space="preserve">Опрема стуба: </w:t>
            </w:r>
          </w:p>
          <w:p w:rsidR="004C060A" w:rsidRPr="00DE3792" w:rsidRDefault="004C060A" w:rsidP="00DE3792">
            <w:r w:rsidRPr="00DE3792">
              <w:t>Покретни подужно померљиви носач за прикључну плочу, без прикључне кутије,</w:t>
            </w:r>
          </w:p>
          <w:p w:rsidR="004C060A" w:rsidRPr="00DE3792" w:rsidRDefault="004C060A" w:rsidP="00DE3792">
            <w:r w:rsidRPr="00DE3792">
              <w:t>Један вијак или контакт за уземљење са унутрашње стране стуба,</w:t>
            </w:r>
          </w:p>
          <w:p w:rsidR="004C060A" w:rsidRPr="00DE3792" w:rsidRDefault="004C060A" w:rsidP="00DE3792">
            <w:r w:rsidRPr="00DE3792">
              <w:t xml:space="preserve">Анкер корпа са 4 анкера минимум М24 300x300мм и према прорачуну стуба </w:t>
            </w:r>
          </w:p>
          <w:p w:rsidR="004C060A" w:rsidRPr="00DE3792" w:rsidRDefault="004C060A" w:rsidP="00DE3792">
            <w:r w:rsidRPr="00DE3792">
              <w:t>Капице за заштиту анкера, ком 4</w:t>
            </w:r>
          </w:p>
          <w:p w:rsidR="004C060A" w:rsidRPr="00DE3792" w:rsidRDefault="004C060A" w:rsidP="00DE3792">
            <w:r w:rsidRPr="00DE3792">
              <w:t>Конусност стуба 1:12</w:t>
            </w:r>
          </w:p>
          <w:p w:rsidR="004C060A" w:rsidRPr="00DE3792" w:rsidRDefault="004C060A" w:rsidP="00DE3792">
            <w:r w:rsidRPr="00DE3792">
              <w:t>Светиљка се монтира преко једнокраке лире на врху стуба на висини 8400мм</w:t>
            </w:r>
          </w:p>
          <w:p w:rsidR="004C060A" w:rsidRPr="00DE3792" w:rsidRDefault="004C060A" w:rsidP="00DE3792">
            <w:r w:rsidRPr="00DE3792">
              <w:t>АК заштита стуба поступком топлог цинковања у складу са СРП ЕН ИСО 1461, у боји RAL електрост</w:t>
            </w:r>
            <w:r w:rsidR="00B36FFD">
              <w:t>тичким путем према захтеву наруч</w:t>
            </w:r>
            <w:r w:rsidRPr="00DE3792">
              <w:t>иоца</w:t>
            </w:r>
          </w:p>
          <w:p w:rsidR="004C060A" w:rsidRPr="00DE3792" w:rsidRDefault="004C060A" w:rsidP="00DE3792">
            <w:r w:rsidRPr="00DE3792">
              <w:t>Еквивалентно типу Antares P 76 8 (4) C FP 300x300 Zn RAL производње Valmont или одговарајуће</w:t>
            </w:r>
          </w:p>
        </w:tc>
        <w:tc>
          <w:tcPr>
            <w:tcW w:w="810" w:type="dxa"/>
            <w:shd w:val="clear" w:color="auto" w:fill="auto"/>
            <w:noWrap/>
            <w:vAlign w:val="center"/>
          </w:tcPr>
          <w:p w:rsidR="004C060A" w:rsidRPr="00DE3792" w:rsidRDefault="004C060A" w:rsidP="00412295">
            <w:r w:rsidRPr="00DE3792">
              <w:lastRenderedPageBreak/>
              <w:t>ком</w:t>
            </w:r>
          </w:p>
        </w:tc>
        <w:tc>
          <w:tcPr>
            <w:tcW w:w="1260" w:type="dxa"/>
            <w:shd w:val="clear" w:color="auto" w:fill="auto"/>
            <w:noWrap/>
            <w:vAlign w:val="center"/>
          </w:tcPr>
          <w:p w:rsidR="004C060A" w:rsidRPr="00DE3792" w:rsidRDefault="004C060A" w:rsidP="00412295">
            <w:r w:rsidRPr="00DE3792">
              <w:t>1</w:t>
            </w:r>
          </w:p>
        </w:tc>
        <w:tc>
          <w:tcPr>
            <w:tcW w:w="1440" w:type="dxa"/>
            <w:shd w:val="clear" w:color="auto" w:fill="FFFFFF"/>
            <w:vAlign w:val="center"/>
          </w:tcPr>
          <w:p w:rsidR="004C060A" w:rsidRPr="00DE3792" w:rsidRDefault="004C060A" w:rsidP="00DE3792"/>
        </w:tc>
        <w:tc>
          <w:tcPr>
            <w:tcW w:w="1530" w:type="dxa"/>
            <w:shd w:val="clear" w:color="auto" w:fill="auto"/>
            <w:noWrap/>
            <w:vAlign w:val="center"/>
          </w:tcPr>
          <w:p w:rsidR="004C060A" w:rsidRPr="00DE3792" w:rsidRDefault="004C060A" w:rsidP="00DE3792"/>
        </w:tc>
      </w:tr>
      <w:tr w:rsidR="00F85DDF" w:rsidRPr="00DE3792" w:rsidTr="00412295">
        <w:trPr>
          <w:trHeight w:val="215"/>
        </w:trPr>
        <w:tc>
          <w:tcPr>
            <w:tcW w:w="900" w:type="dxa"/>
            <w:shd w:val="clear" w:color="auto" w:fill="auto"/>
            <w:noWrap/>
            <w:vAlign w:val="center"/>
          </w:tcPr>
          <w:p w:rsidR="00F85DDF" w:rsidRPr="00DE3792" w:rsidRDefault="00F85DDF" w:rsidP="00DE3792"/>
        </w:tc>
        <w:tc>
          <w:tcPr>
            <w:tcW w:w="4860" w:type="dxa"/>
            <w:shd w:val="clear" w:color="auto" w:fill="auto"/>
            <w:vAlign w:val="center"/>
          </w:tcPr>
          <w:p w:rsidR="00F85DDF" w:rsidRPr="00DE3792" w:rsidRDefault="00F85DDF" w:rsidP="00DE3792">
            <w:r w:rsidRPr="00DE3792">
              <w:t>Челични једнокраки носач светиљке, израђен од лучно савијене челичне цеви укупних димензија  (Висина/Дужина/Угао) 0,42/1,2/5 са тиме да је видни део вертикалног дела у пројекцији  до висине светиљке 0,42м висине, а преостали део који  улази у стуб омогућава сигурну везу лире и стуба. На вертикалном делу лире који улази у стуб налази се на месту доње видљиве тачке лире проширење које обезбеђује сигурну монтажу и спечава пропадање лире у стуб и продирање воде у стуб.</w:t>
            </w:r>
          </w:p>
          <w:p w:rsidR="00F85DDF" w:rsidRPr="00DE3792" w:rsidRDefault="00F85DDF" w:rsidP="00DE3792">
            <w:r w:rsidRPr="00DE3792">
              <w:t xml:space="preserve">Светиљке су на висини 8,42м у односу на нулту тачку. </w:t>
            </w:r>
          </w:p>
          <w:p w:rsidR="00F85DDF" w:rsidRPr="00DE3792" w:rsidRDefault="00F85DDF" w:rsidP="00DE3792">
            <w:r w:rsidRPr="00DE3792">
              <w:t xml:space="preserve">Облик лире:  Лира је благо заобљена. На крају лучног заобљеног дела лире у дужини од 200мм лире је раван део чиме се обезбеђује правилна монтажа светиљке. Лира остварује вертикалност у односу на стуб од 5 степени (тетива)  Лира је са вертикалним делом међусобно повезана декоративним елементом </w:t>
            </w:r>
          </w:p>
          <w:p w:rsidR="00F85DDF" w:rsidRPr="00DE3792" w:rsidRDefault="00F85DDF" w:rsidP="00DE3792">
            <w:r w:rsidRPr="00DE3792">
              <w:lastRenderedPageBreak/>
              <w:t xml:space="preserve">Дужина крака лире: Краци лире дужине 1,2м у односу на вертикални део носећег дела лире </w:t>
            </w:r>
          </w:p>
          <w:p w:rsidR="00F85DDF" w:rsidRPr="00DE3792" w:rsidRDefault="00F85DDF" w:rsidP="00DE3792">
            <w:r w:rsidRPr="00DE3792">
              <w:t>Завршетак лире, равни цевни део крака лире пречника 60мм</w:t>
            </w:r>
          </w:p>
          <w:p w:rsidR="00F85DDF" w:rsidRPr="00DE3792" w:rsidRDefault="00F85DDF" w:rsidP="00DE3792">
            <w:r w:rsidRPr="00DE3792">
              <w:t xml:space="preserve">АК заштита лире поступком топлог цинковања у складу са СРП ЕН ИСО 1461, у боји RAL електросттичким путем према захтеву наруциоца </w:t>
            </w:r>
          </w:p>
          <w:p w:rsidR="00F85DDF" w:rsidRPr="00DE3792" w:rsidRDefault="00F85DDF" w:rsidP="00DE3792">
            <w:r w:rsidRPr="00DE3792">
              <w:t>Еквивалентно типу EVA S 0,42/1,2/0  fi 60 Zn RAL производње Valmont или одговарајуће</w:t>
            </w:r>
          </w:p>
          <w:p w:rsidR="00F85DDF" w:rsidRPr="00DE3792" w:rsidRDefault="00F85DDF" w:rsidP="00DE3792"/>
        </w:tc>
        <w:tc>
          <w:tcPr>
            <w:tcW w:w="810" w:type="dxa"/>
            <w:shd w:val="clear" w:color="auto" w:fill="auto"/>
            <w:noWrap/>
            <w:vAlign w:val="center"/>
          </w:tcPr>
          <w:p w:rsidR="00F85DDF" w:rsidRPr="00DE3792" w:rsidRDefault="00F85DDF" w:rsidP="00DE3792"/>
        </w:tc>
        <w:tc>
          <w:tcPr>
            <w:tcW w:w="1260" w:type="dxa"/>
            <w:shd w:val="clear" w:color="auto" w:fill="auto"/>
            <w:noWrap/>
            <w:vAlign w:val="center"/>
          </w:tcPr>
          <w:p w:rsidR="00F85DDF" w:rsidRPr="00DE3792" w:rsidRDefault="00F85DDF" w:rsidP="00DE3792"/>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4C060A" w:rsidRPr="00DE3792" w:rsidTr="00412295">
        <w:trPr>
          <w:trHeight w:val="215"/>
        </w:trPr>
        <w:tc>
          <w:tcPr>
            <w:tcW w:w="900" w:type="dxa"/>
            <w:shd w:val="clear" w:color="auto" w:fill="auto"/>
            <w:noWrap/>
          </w:tcPr>
          <w:p w:rsidR="004C060A" w:rsidRPr="00DE3792" w:rsidRDefault="004C060A" w:rsidP="00DE3792">
            <w:r w:rsidRPr="00DE3792">
              <w:lastRenderedPageBreak/>
              <w:t>42</w:t>
            </w:r>
          </w:p>
        </w:tc>
        <w:tc>
          <w:tcPr>
            <w:tcW w:w="4860" w:type="dxa"/>
            <w:shd w:val="clear" w:color="auto" w:fill="auto"/>
            <w:vAlign w:val="center"/>
          </w:tcPr>
          <w:p w:rsidR="004C060A" w:rsidRPr="00DE3792" w:rsidRDefault="004C060A" w:rsidP="00DE3792">
            <w:r w:rsidRPr="00DE3792">
              <w:t>Челични округли конусни стуб висине 5m, израђен у складу са стандардном СРП ЕН40 (1-9) за брзине ветра од 35м/с од челика према стандарду S 235 JR са невидљивим „плазма“ подужним варом  димензија:</w:t>
            </w:r>
          </w:p>
          <w:p w:rsidR="004C060A" w:rsidRPr="00DE3792" w:rsidRDefault="004C060A" w:rsidP="00DE3792">
            <w:r w:rsidRPr="00DE3792">
              <w:t>База стуба Ø122мм без ребара за ојачање</w:t>
            </w:r>
          </w:p>
          <w:p w:rsidR="004C060A" w:rsidRPr="00DE3792" w:rsidRDefault="004C060A" w:rsidP="00DE3792">
            <w:r w:rsidRPr="00DE3792">
              <w:t xml:space="preserve">Дебљина зида стуба 3,0мм </w:t>
            </w:r>
          </w:p>
          <w:p w:rsidR="004C060A" w:rsidRPr="00DE3792" w:rsidRDefault="004C060A" w:rsidP="00DE3792">
            <w:r w:rsidRPr="00DE3792">
              <w:t>Завршетак стуба  Ø60мм</w:t>
            </w:r>
          </w:p>
          <w:p w:rsidR="004C060A" w:rsidRPr="00DE3792" w:rsidRDefault="004C060A" w:rsidP="00DE3792">
            <w:r w:rsidRPr="00DE3792">
              <w:t>Анкер плоча , квадратног равног облика са 4 елипсаста отвора за анкере, димензија 280x280мм,  дебљине 10мм, а са осним размаком отвора за анкере 200x200мм</w:t>
            </w:r>
          </w:p>
          <w:p w:rsidR="004C060A" w:rsidRPr="00DE3792" w:rsidRDefault="004C060A" w:rsidP="00DE3792">
            <w:r w:rsidRPr="00DE3792">
              <w:t>Лимени поклопац за отвор прикључне плоче и вијком за фиксирање. Димензије поклопца стуба 400x80мм. Доња тачка поклопца стуба је на 500мм од анкер плоче.</w:t>
            </w:r>
          </w:p>
          <w:p w:rsidR="004C060A" w:rsidRPr="00DE3792" w:rsidRDefault="004C060A" w:rsidP="00DE3792">
            <w:r w:rsidRPr="00DE3792">
              <w:t>Врх стуба затворен поклопцем.</w:t>
            </w:r>
          </w:p>
          <w:p w:rsidR="004C060A" w:rsidRPr="00DE3792" w:rsidRDefault="004C060A" w:rsidP="00DE3792">
            <w:r w:rsidRPr="00DE3792">
              <w:t>Стуб припремљен за монтажу светиљке бочно на висини 4,7м</w:t>
            </w:r>
          </w:p>
          <w:p w:rsidR="004C060A" w:rsidRPr="00DE3792" w:rsidRDefault="004C060A" w:rsidP="00DE3792">
            <w:r w:rsidRPr="00DE3792">
              <w:t xml:space="preserve">Опрема стуба: </w:t>
            </w:r>
          </w:p>
          <w:p w:rsidR="004C060A" w:rsidRPr="00DE3792" w:rsidRDefault="004C060A" w:rsidP="00DE3792">
            <w:r w:rsidRPr="00DE3792">
              <w:t>Покретни подужно померљиви носач за прикључну плочу, без прикључне кутије,</w:t>
            </w:r>
          </w:p>
          <w:p w:rsidR="004C060A" w:rsidRPr="00DE3792" w:rsidRDefault="004C060A" w:rsidP="00DE3792">
            <w:r w:rsidRPr="00DE3792">
              <w:t>Један вијак или контакт за уземљење са унутрашње стране стуба,</w:t>
            </w:r>
          </w:p>
          <w:p w:rsidR="004C060A" w:rsidRPr="00DE3792" w:rsidRDefault="004C060A" w:rsidP="00DE3792">
            <w:r w:rsidRPr="00DE3792">
              <w:t xml:space="preserve">Анкер корпа са 4 анкера минимум М18 200x200мм и према прорачуну стуба </w:t>
            </w:r>
          </w:p>
          <w:p w:rsidR="004C060A" w:rsidRPr="00DE3792" w:rsidRDefault="004C060A" w:rsidP="00DE3792">
            <w:r w:rsidRPr="00DE3792">
              <w:t>Капице за заштиту анкера, ком 4</w:t>
            </w:r>
          </w:p>
          <w:p w:rsidR="004C060A" w:rsidRPr="00DE3792" w:rsidRDefault="004C060A" w:rsidP="00DE3792"/>
          <w:p w:rsidR="004C060A" w:rsidRPr="00DE3792" w:rsidRDefault="004C060A" w:rsidP="00DE3792">
            <w:r w:rsidRPr="00DE3792">
              <w:t>Конусност стуба 1:12</w:t>
            </w:r>
          </w:p>
          <w:p w:rsidR="004C060A" w:rsidRPr="00DE3792" w:rsidRDefault="004C060A" w:rsidP="00DE3792">
            <w:r w:rsidRPr="00DE3792">
              <w:t>АК заштита стуба поступком топлог цинковања у складу са СРП ЕН ИСО 1461, у боји RAL електросттичким путем према захтеву наруциоца</w:t>
            </w:r>
          </w:p>
          <w:p w:rsidR="004C060A" w:rsidRPr="00DE3792" w:rsidRDefault="004C060A" w:rsidP="00DE3792">
            <w:r w:rsidRPr="00DE3792">
              <w:t>Еквивалентно типу Auriga P 60 5 (3) 1:12 C FP 200x200 Zn RAL Side производње Valmont или одговарајуће</w:t>
            </w:r>
          </w:p>
        </w:tc>
        <w:tc>
          <w:tcPr>
            <w:tcW w:w="810" w:type="dxa"/>
            <w:shd w:val="clear" w:color="auto" w:fill="auto"/>
            <w:noWrap/>
            <w:vAlign w:val="center"/>
          </w:tcPr>
          <w:p w:rsidR="004C060A" w:rsidRPr="00DE3792" w:rsidRDefault="004C060A" w:rsidP="00412295">
            <w:r w:rsidRPr="00DE3792">
              <w:t>ком</w:t>
            </w:r>
          </w:p>
        </w:tc>
        <w:tc>
          <w:tcPr>
            <w:tcW w:w="1260" w:type="dxa"/>
            <w:shd w:val="clear" w:color="auto" w:fill="auto"/>
            <w:noWrap/>
            <w:vAlign w:val="center"/>
          </w:tcPr>
          <w:p w:rsidR="004C060A" w:rsidRPr="00DE3792" w:rsidRDefault="004C060A" w:rsidP="00412295">
            <w:r w:rsidRPr="00DE3792">
              <w:t>1</w:t>
            </w:r>
          </w:p>
        </w:tc>
        <w:tc>
          <w:tcPr>
            <w:tcW w:w="1440" w:type="dxa"/>
            <w:shd w:val="clear" w:color="auto" w:fill="FFFFFF"/>
            <w:vAlign w:val="center"/>
          </w:tcPr>
          <w:p w:rsidR="004C060A" w:rsidRPr="00DE3792" w:rsidRDefault="004C060A" w:rsidP="00DE3792"/>
        </w:tc>
        <w:tc>
          <w:tcPr>
            <w:tcW w:w="1530" w:type="dxa"/>
            <w:shd w:val="clear" w:color="auto" w:fill="auto"/>
            <w:noWrap/>
            <w:vAlign w:val="center"/>
          </w:tcPr>
          <w:p w:rsidR="004C060A" w:rsidRPr="00DE3792" w:rsidRDefault="004C060A" w:rsidP="00DE3792"/>
        </w:tc>
      </w:tr>
      <w:tr w:rsidR="004C060A" w:rsidRPr="00DE3792" w:rsidTr="00412295">
        <w:trPr>
          <w:trHeight w:val="215"/>
        </w:trPr>
        <w:tc>
          <w:tcPr>
            <w:tcW w:w="900" w:type="dxa"/>
            <w:shd w:val="clear" w:color="auto" w:fill="auto"/>
            <w:noWrap/>
          </w:tcPr>
          <w:p w:rsidR="004C060A" w:rsidRPr="00DE3792" w:rsidRDefault="004C060A" w:rsidP="00DE3792">
            <w:r w:rsidRPr="00DE3792">
              <w:t>43</w:t>
            </w:r>
          </w:p>
        </w:tc>
        <w:tc>
          <w:tcPr>
            <w:tcW w:w="4860" w:type="dxa"/>
            <w:shd w:val="clear" w:color="auto" w:fill="auto"/>
            <w:vAlign w:val="center"/>
          </w:tcPr>
          <w:p w:rsidR="004C060A" w:rsidRPr="00DE3792" w:rsidRDefault="004C060A" w:rsidP="00DE3792">
            <w:r w:rsidRPr="00DE3792">
              <w:t>Челични округли конусни стуб висине 4m, израђен у складу са стандардном СРП ЕН40 (1-9) за брзине ветра од 35м/с од челика према стандарду S 235 JR са невидљивим „плазма“ подужним варом  димензија:</w:t>
            </w:r>
          </w:p>
          <w:p w:rsidR="004C060A" w:rsidRPr="00DE3792" w:rsidRDefault="004C060A" w:rsidP="00DE3792">
            <w:r w:rsidRPr="00DE3792">
              <w:lastRenderedPageBreak/>
              <w:t>База стуба Ø128мм без ребара за ојачање</w:t>
            </w:r>
          </w:p>
          <w:p w:rsidR="004C060A" w:rsidRPr="00DE3792" w:rsidRDefault="004C060A" w:rsidP="00DE3792">
            <w:r w:rsidRPr="00DE3792">
              <w:t xml:space="preserve">Дебљина зида стуба 3,0мм </w:t>
            </w:r>
          </w:p>
          <w:p w:rsidR="004C060A" w:rsidRPr="00DE3792" w:rsidRDefault="004C060A" w:rsidP="00DE3792">
            <w:r w:rsidRPr="00DE3792">
              <w:t>Завршетак стуба  Ø60мм</w:t>
            </w:r>
          </w:p>
          <w:p w:rsidR="004C060A" w:rsidRPr="00DE3792" w:rsidRDefault="004C060A" w:rsidP="00DE3792">
            <w:r w:rsidRPr="00DE3792">
              <w:t>Анкер плоча , квадратног равног облика са 4 елипсаста отвора за анкере, димензија 280x280мм, дебљине 10мм, а са осним размаком отвора за анкере 200x200мм</w:t>
            </w:r>
          </w:p>
          <w:p w:rsidR="004C060A" w:rsidRPr="00DE3792" w:rsidRDefault="004C060A" w:rsidP="00DE3792">
            <w:r w:rsidRPr="00DE3792">
              <w:t>Лимени поклопац за отвор прикључне плоче и вијком за фиксирање. Димензије поклопца стуба 400x75мм. Доња тачка поклопца стуба је на 500мм од анкер плоче.</w:t>
            </w:r>
          </w:p>
          <w:p w:rsidR="004C060A" w:rsidRPr="00DE3792" w:rsidRDefault="004C060A" w:rsidP="00DE3792">
            <w:r w:rsidRPr="00DE3792">
              <w:t>Врх стуба затворен поклопцем.</w:t>
            </w:r>
          </w:p>
          <w:p w:rsidR="004C060A" w:rsidRPr="00DE3792" w:rsidRDefault="004C060A" w:rsidP="00DE3792">
            <w:r w:rsidRPr="00DE3792">
              <w:t>Стуб припремљен за монтажу светиљке на врх стуба</w:t>
            </w:r>
          </w:p>
          <w:p w:rsidR="004C060A" w:rsidRPr="00DE3792" w:rsidRDefault="004C060A" w:rsidP="00DE3792">
            <w:r w:rsidRPr="00DE3792">
              <w:t xml:space="preserve">Опрема стуба: </w:t>
            </w:r>
          </w:p>
          <w:p w:rsidR="004C060A" w:rsidRPr="00DE3792" w:rsidRDefault="004C060A" w:rsidP="00DE3792">
            <w:r w:rsidRPr="00DE3792">
              <w:t>Покретни подужно померљиви носач за прикључну плочу, без прикључне кутије,</w:t>
            </w:r>
          </w:p>
          <w:p w:rsidR="004C060A" w:rsidRPr="00DE3792" w:rsidRDefault="004C060A" w:rsidP="00DE3792">
            <w:r w:rsidRPr="00DE3792">
              <w:t>Један вијак или контакт за уземљење са унутрашње стране стуба,</w:t>
            </w:r>
          </w:p>
          <w:p w:rsidR="004C060A" w:rsidRPr="00DE3792" w:rsidRDefault="004C060A" w:rsidP="00DE3792">
            <w:r w:rsidRPr="00DE3792">
              <w:t xml:space="preserve">Анкер корпа са 4 анкера минимум М18 200x200мм и према прорачуну стуба </w:t>
            </w:r>
          </w:p>
          <w:p w:rsidR="004C060A" w:rsidRPr="00DE3792" w:rsidRDefault="004C060A" w:rsidP="00DE3792">
            <w:r w:rsidRPr="00DE3792">
              <w:t>Капице за заштиту анкера, ком 4</w:t>
            </w:r>
          </w:p>
          <w:p w:rsidR="004C060A" w:rsidRPr="00DE3792" w:rsidRDefault="004C060A" w:rsidP="00DE3792"/>
          <w:p w:rsidR="004C060A" w:rsidRPr="00DE3792" w:rsidRDefault="004C060A" w:rsidP="00DE3792">
            <w:r w:rsidRPr="00DE3792">
              <w:t>Конусност стуба 1:17</w:t>
            </w:r>
          </w:p>
          <w:p w:rsidR="004C060A" w:rsidRPr="00DE3792" w:rsidRDefault="004C060A" w:rsidP="00DE3792">
            <w:r w:rsidRPr="00DE3792">
              <w:t>Светиљка се монтира директно на врх стуба</w:t>
            </w:r>
          </w:p>
          <w:p w:rsidR="004C060A" w:rsidRPr="00DE3792" w:rsidRDefault="004C060A" w:rsidP="00DE3792">
            <w:r w:rsidRPr="00DE3792">
              <w:t>АК заштита стуба поступком топлог цинковања у складу са СРП ЕН ИСО 1461 у боји RAL електросттичким путем према захтеву наруциоца</w:t>
            </w:r>
          </w:p>
          <w:p w:rsidR="004C060A" w:rsidRPr="00DE3792" w:rsidRDefault="004C060A" w:rsidP="00DE3792">
            <w:r w:rsidRPr="00DE3792">
              <w:t>Еквивалентно типу Auriga P 60 4 (3) 1:17 C FP 200x200 Zn RAL производње Valmont или одговарајуће</w:t>
            </w:r>
          </w:p>
        </w:tc>
        <w:tc>
          <w:tcPr>
            <w:tcW w:w="810" w:type="dxa"/>
            <w:shd w:val="clear" w:color="auto" w:fill="auto"/>
            <w:noWrap/>
            <w:vAlign w:val="center"/>
          </w:tcPr>
          <w:p w:rsidR="004C060A" w:rsidRPr="00DE3792" w:rsidRDefault="004C060A" w:rsidP="00412295">
            <w:r w:rsidRPr="00DE3792">
              <w:lastRenderedPageBreak/>
              <w:t>ком</w:t>
            </w:r>
          </w:p>
        </w:tc>
        <w:tc>
          <w:tcPr>
            <w:tcW w:w="1260" w:type="dxa"/>
            <w:shd w:val="clear" w:color="auto" w:fill="auto"/>
            <w:noWrap/>
            <w:vAlign w:val="center"/>
          </w:tcPr>
          <w:p w:rsidR="004C060A" w:rsidRPr="00DE3792" w:rsidRDefault="004C060A" w:rsidP="00412295">
            <w:r w:rsidRPr="00DE3792">
              <w:t>1</w:t>
            </w:r>
          </w:p>
        </w:tc>
        <w:tc>
          <w:tcPr>
            <w:tcW w:w="1440" w:type="dxa"/>
            <w:shd w:val="clear" w:color="auto" w:fill="FFFFFF"/>
            <w:vAlign w:val="center"/>
          </w:tcPr>
          <w:p w:rsidR="004C060A" w:rsidRPr="00DE3792" w:rsidRDefault="004C060A" w:rsidP="00DE3792"/>
        </w:tc>
        <w:tc>
          <w:tcPr>
            <w:tcW w:w="1530" w:type="dxa"/>
            <w:shd w:val="clear" w:color="auto" w:fill="auto"/>
            <w:noWrap/>
            <w:vAlign w:val="center"/>
          </w:tcPr>
          <w:p w:rsidR="004C060A" w:rsidRPr="00DE3792" w:rsidRDefault="004C060A" w:rsidP="00DE3792"/>
        </w:tc>
      </w:tr>
      <w:tr w:rsidR="00737B54" w:rsidRPr="00DE3792" w:rsidTr="00412295">
        <w:trPr>
          <w:trHeight w:val="215"/>
        </w:trPr>
        <w:tc>
          <w:tcPr>
            <w:tcW w:w="900" w:type="dxa"/>
            <w:shd w:val="clear" w:color="auto" w:fill="auto"/>
            <w:noWrap/>
          </w:tcPr>
          <w:p w:rsidR="00737B54" w:rsidRPr="00DE3792" w:rsidRDefault="00737B54" w:rsidP="00DE3792">
            <w:r w:rsidRPr="00DE3792">
              <w:lastRenderedPageBreak/>
              <w:t>44</w:t>
            </w:r>
          </w:p>
        </w:tc>
        <w:tc>
          <w:tcPr>
            <w:tcW w:w="4860" w:type="dxa"/>
            <w:shd w:val="clear" w:color="auto" w:fill="auto"/>
          </w:tcPr>
          <w:p w:rsidR="00737B54" w:rsidRPr="00DE3792" w:rsidRDefault="00737B54" w:rsidP="00DE3792">
            <w:r w:rsidRPr="00DE3792">
              <w:t>Челични округли конусни стуб висине 6m, израђен од челика у складу са стандардном СРП ЕН40 (1-9) за брзине ветра од 35м/с од челика према стандарду S 235 JR са невидљивим „плазма“ подужним варом димензија: База стуба Ø134 мм без ребара за ојачање. Завршетак стуба Ø60мм дужине 85 мм са стубом чини јединствену целину без вара</w:t>
            </w:r>
          </w:p>
        </w:tc>
        <w:tc>
          <w:tcPr>
            <w:tcW w:w="810" w:type="dxa"/>
            <w:shd w:val="clear" w:color="auto" w:fill="auto"/>
            <w:noWrap/>
            <w:vAlign w:val="center"/>
          </w:tcPr>
          <w:p w:rsidR="00737B54" w:rsidRPr="00DE3792" w:rsidRDefault="00737B54" w:rsidP="00412295">
            <w:r w:rsidRPr="00DE3792">
              <w:t>ком</w:t>
            </w:r>
          </w:p>
        </w:tc>
        <w:tc>
          <w:tcPr>
            <w:tcW w:w="1260" w:type="dxa"/>
            <w:shd w:val="clear" w:color="auto" w:fill="auto"/>
            <w:noWrap/>
            <w:vAlign w:val="center"/>
          </w:tcPr>
          <w:p w:rsidR="00737B54" w:rsidRPr="00DE3792" w:rsidRDefault="00737B54" w:rsidP="00412295">
            <w:r w:rsidRPr="00DE3792">
              <w:t>1</w:t>
            </w:r>
          </w:p>
        </w:tc>
        <w:tc>
          <w:tcPr>
            <w:tcW w:w="1440" w:type="dxa"/>
            <w:shd w:val="clear" w:color="auto" w:fill="FFFFFF"/>
            <w:vAlign w:val="center"/>
          </w:tcPr>
          <w:p w:rsidR="00737B54" w:rsidRPr="00DE3792" w:rsidRDefault="00737B54" w:rsidP="00DE3792"/>
        </w:tc>
        <w:tc>
          <w:tcPr>
            <w:tcW w:w="1530" w:type="dxa"/>
            <w:shd w:val="clear" w:color="auto" w:fill="auto"/>
            <w:noWrap/>
            <w:vAlign w:val="center"/>
          </w:tcPr>
          <w:p w:rsidR="00737B54" w:rsidRPr="00DE3792" w:rsidRDefault="00737B54" w:rsidP="00DE3792"/>
        </w:tc>
      </w:tr>
      <w:tr w:rsidR="00F85DDF" w:rsidRPr="00DE3792" w:rsidTr="00412295">
        <w:trPr>
          <w:trHeight w:val="215"/>
        </w:trPr>
        <w:tc>
          <w:tcPr>
            <w:tcW w:w="900" w:type="dxa"/>
            <w:shd w:val="clear" w:color="auto" w:fill="auto"/>
            <w:noWrap/>
            <w:vAlign w:val="center"/>
          </w:tcPr>
          <w:p w:rsidR="00F85DDF" w:rsidRPr="00DE3792" w:rsidRDefault="00F85DDF" w:rsidP="00DE3792"/>
        </w:tc>
        <w:tc>
          <w:tcPr>
            <w:tcW w:w="4860" w:type="dxa"/>
            <w:shd w:val="clear" w:color="auto" w:fill="auto"/>
          </w:tcPr>
          <w:p w:rsidR="00F85DDF" w:rsidRPr="00DE3792" w:rsidRDefault="00F85DDF" w:rsidP="00DE3792">
            <w:r w:rsidRPr="00DE3792">
              <w:t xml:space="preserve">Анкер плоча , квадратног равног облика са 4 елипсаста отвора за анкере 271x271мм са осним размаком отвора за анкере 200x200мм. </w:t>
            </w:r>
            <w:r w:rsidRPr="00DE3792">
              <w:br/>
              <w:t xml:space="preserve">Ливени или лимени поклопац за отвор прикључне плоче и вијком за фиксирање. Димензије поклопца стуба 400x85мм. Доња тачка поклопца стуба је на 500мм од анкер плоче. </w:t>
            </w:r>
          </w:p>
        </w:tc>
        <w:tc>
          <w:tcPr>
            <w:tcW w:w="810" w:type="dxa"/>
            <w:shd w:val="clear" w:color="auto" w:fill="auto"/>
            <w:noWrap/>
            <w:vAlign w:val="center"/>
          </w:tcPr>
          <w:p w:rsidR="00F85DDF" w:rsidRPr="00DE3792" w:rsidRDefault="00F85DDF" w:rsidP="00DE3792"/>
        </w:tc>
        <w:tc>
          <w:tcPr>
            <w:tcW w:w="1260" w:type="dxa"/>
            <w:shd w:val="clear" w:color="auto" w:fill="auto"/>
            <w:noWrap/>
            <w:vAlign w:val="center"/>
          </w:tcPr>
          <w:p w:rsidR="00F85DDF" w:rsidRPr="00DE3792" w:rsidRDefault="00F85DDF" w:rsidP="00DE3792"/>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F85DDF" w:rsidRPr="00DE3792" w:rsidTr="00412295">
        <w:trPr>
          <w:trHeight w:val="215"/>
        </w:trPr>
        <w:tc>
          <w:tcPr>
            <w:tcW w:w="900" w:type="dxa"/>
            <w:shd w:val="clear" w:color="auto" w:fill="auto"/>
            <w:noWrap/>
            <w:vAlign w:val="center"/>
          </w:tcPr>
          <w:p w:rsidR="00F85DDF" w:rsidRPr="00DE3792" w:rsidRDefault="00F85DDF" w:rsidP="00DE3792"/>
        </w:tc>
        <w:tc>
          <w:tcPr>
            <w:tcW w:w="4860" w:type="dxa"/>
            <w:shd w:val="clear" w:color="auto" w:fill="auto"/>
          </w:tcPr>
          <w:p w:rsidR="00F85DDF" w:rsidRPr="00DE3792" w:rsidRDefault="00F85DDF" w:rsidP="00DE3792">
            <w:r w:rsidRPr="00DE3792">
              <w:t xml:space="preserve">Опрема стуба: </w:t>
            </w:r>
            <w:r w:rsidRPr="00DE3792">
              <w:br/>
              <w:t>- Покретни подужно померљиви носач за прикључну плочу, без прикључне кутије,</w:t>
            </w:r>
            <w:r w:rsidRPr="00DE3792">
              <w:br/>
              <w:t xml:space="preserve">- Један вијак или контакт за уземљење са </w:t>
            </w:r>
            <w:r w:rsidRPr="00DE3792">
              <w:lastRenderedPageBreak/>
              <w:t>унутрашње стране стуба,</w:t>
            </w:r>
            <w:r w:rsidRPr="00DE3792">
              <w:br/>
              <w:t>- Анкер корпа са 4 анкера минимум М18 , према</w:t>
            </w:r>
            <w:r w:rsidRPr="00DE3792">
              <w:br/>
              <w:t>прорачуну стуба</w:t>
            </w:r>
          </w:p>
        </w:tc>
        <w:tc>
          <w:tcPr>
            <w:tcW w:w="810" w:type="dxa"/>
            <w:shd w:val="clear" w:color="auto" w:fill="auto"/>
            <w:noWrap/>
            <w:vAlign w:val="center"/>
          </w:tcPr>
          <w:p w:rsidR="00F85DDF" w:rsidRPr="00DE3792" w:rsidRDefault="00F85DDF" w:rsidP="00DE3792"/>
        </w:tc>
        <w:tc>
          <w:tcPr>
            <w:tcW w:w="1260" w:type="dxa"/>
            <w:shd w:val="clear" w:color="auto" w:fill="auto"/>
            <w:noWrap/>
            <w:vAlign w:val="center"/>
          </w:tcPr>
          <w:p w:rsidR="00F85DDF" w:rsidRPr="00DE3792" w:rsidRDefault="00F85DDF" w:rsidP="00DE3792"/>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F85DDF" w:rsidRPr="00DE3792" w:rsidTr="00412295">
        <w:trPr>
          <w:trHeight w:val="215"/>
        </w:trPr>
        <w:tc>
          <w:tcPr>
            <w:tcW w:w="900" w:type="dxa"/>
            <w:shd w:val="clear" w:color="auto" w:fill="auto"/>
            <w:noWrap/>
            <w:vAlign w:val="center"/>
          </w:tcPr>
          <w:p w:rsidR="00F85DDF" w:rsidRPr="00DE3792" w:rsidRDefault="00F85DDF" w:rsidP="00DE3792"/>
        </w:tc>
        <w:tc>
          <w:tcPr>
            <w:tcW w:w="4860" w:type="dxa"/>
            <w:shd w:val="clear" w:color="auto" w:fill="auto"/>
          </w:tcPr>
          <w:p w:rsidR="00F85DDF" w:rsidRPr="00DE3792" w:rsidRDefault="00F85DDF" w:rsidP="00DE3792">
            <w:r w:rsidRPr="00DE3792">
              <w:t xml:space="preserve"> - Капице за заштиту анкера, ком 4</w:t>
            </w:r>
            <w:r w:rsidRPr="00DE3792">
              <w:br/>
              <w:t>- АК заштита стуба поступком топлог цинковања у складу са СРП ЕН ИСО 1461, обојен електрос-татичким путему у боји коју одреди архитекта .</w:t>
            </w:r>
            <w:r w:rsidRPr="00DE3792">
              <w:br/>
              <w:t>Стуб типу Auriga 60 6,0 SP 200x200 Zn RAL производње Valmont или одговарајућe</w:t>
            </w:r>
          </w:p>
        </w:tc>
        <w:tc>
          <w:tcPr>
            <w:tcW w:w="810" w:type="dxa"/>
            <w:shd w:val="clear" w:color="auto" w:fill="auto"/>
            <w:noWrap/>
            <w:vAlign w:val="center"/>
          </w:tcPr>
          <w:p w:rsidR="00F85DDF" w:rsidRPr="00DE3792" w:rsidRDefault="00F85DDF" w:rsidP="00DE3792"/>
        </w:tc>
        <w:tc>
          <w:tcPr>
            <w:tcW w:w="1260" w:type="dxa"/>
            <w:shd w:val="clear" w:color="auto" w:fill="auto"/>
            <w:noWrap/>
            <w:vAlign w:val="center"/>
          </w:tcPr>
          <w:p w:rsidR="00F85DDF" w:rsidRPr="00DE3792" w:rsidRDefault="00F85DDF" w:rsidP="00DE3792"/>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737B54" w:rsidRPr="00DE3792" w:rsidTr="00412295">
        <w:trPr>
          <w:trHeight w:val="215"/>
        </w:trPr>
        <w:tc>
          <w:tcPr>
            <w:tcW w:w="900" w:type="dxa"/>
            <w:shd w:val="clear" w:color="auto" w:fill="auto"/>
            <w:noWrap/>
          </w:tcPr>
          <w:p w:rsidR="00737B54" w:rsidRPr="00DE3792" w:rsidRDefault="00737B54" w:rsidP="00DE3792">
            <w:r w:rsidRPr="00DE3792">
              <w:t>45</w:t>
            </w:r>
          </w:p>
          <w:p w:rsidR="00737B54" w:rsidRPr="00DE3792" w:rsidRDefault="00737B54" w:rsidP="00DE3792"/>
        </w:tc>
        <w:tc>
          <w:tcPr>
            <w:tcW w:w="4860" w:type="dxa"/>
            <w:shd w:val="clear" w:color="auto" w:fill="auto"/>
          </w:tcPr>
          <w:p w:rsidR="00737B54" w:rsidRPr="00DE3792" w:rsidRDefault="00737B54" w:rsidP="00DE3792">
            <w:r w:rsidRPr="00DE3792">
              <w:t>Челични округли конусни стуб висине 5m, израђен од челика у складу са стандардном СРП ЕН40 (1-9) за брзине ветра од 35м/с од челика према стандарду S 235 JR са невидљивим „плазма“ подужним варом димензија: База стуба Ø122 мм без ребара за ојачање. Завршетак стуба Ø60мм дужине 85 мм са стубом чини јединствену целину без вара</w:t>
            </w:r>
          </w:p>
        </w:tc>
        <w:tc>
          <w:tcPr>
            <w:tcW w:w="810" w:type="dxa"/>
            <w:shd w:val="clear" w:color="auto" w:fill="auto"/>
            <w:noWrap/>
            <w:vAlign w:val="center"/>
          </w:tcPr>
          <w:p w:rsidR="00737B54" w:rsidRPr="00DE3792" w:rsidRDefault="00737B54" w:rsidP="00412295">
            <w:r w:rsidRPr="00DE3792">
              <w:t>ком</w:t>
            </w:r>
          </w:p>
        </w:tc>
        <w:tc>
          <w:tcPr>
            <w:tcW w:w="1260" w:type="dxa"/>
            <w:shd w:val="clear" w:color="auto" w:fill="auto"/>
            <w:noWrap/>
            <w:vAlign w:val="center"/>
          </w:tcPr>
          <w:p w:rsidR="00737B54" w:rsidRPr="00DE3792" w:rsidRDefault="00737B54" w:rsidP="00412295">
            <w:r w:rsidRPr="00DE3792">
              <w:t>1</w:t>
            </w:r>
          </w:p>
        </w:tc>
        <w:tc>
          <w:tcPr>
            <w:tcW w:w="1440" w:type="dxa"/>
            <w:shd w:val="clear" w:color="auto" w:fill="FFFFFF"/>
            <w:vAlign w:val="center"/>
          </w:tcPr>
          <w:p w:rsidR="00737B54" w:rsidRPr="00DE3792" w:rsidRDefault="00737B54" w:rsidP="00DE3792"/>
        </w:tc>
        <w:tc>
          <w:tcPr>
            <w:tcW w:w="1530" w:type="dxa"/>
            <w:shd w:val="clear" w:color="auto" w:fill="auto"/>
            <w:noWrap/>
            <w:vAlign w:val="center"/>
          </w:tcPr>
          <w:p w:rsidR="00737B54" w:rsidRPr="00DE3792" w:rsidRDefault="00737B54" w:rsidP="00DE3792"/>
        </w:tc>
      </w:tr>
      <w:tr w:rsidR="00F85DDF" w:rsidRPr="00DE3792" w:rsidTr="00412295">
        <w:trPr>
          <w:trHeight w:val="215"/>
        </w:trPr>
        <w:tc>
          <w:tcPr>
            <w:tcW w:w="900" w:type="dxa"/>
            <w:shd w:val="clear" w:color="auto" w:fill="auto"/>
            <w:noWrap/>
            <w:vAlign w:val="center"/>
          </w:tcPr>
          <w:p w:rsidR="00F85DDF" w:rsidRPr="00DE3792" w:rsidRDefault="00F85DDF" w:rsidP="00DE3792"/>
        </w:tc>
        <w:tc>
          <w:tcPr>
            <w:tcW w:w="4860" w:type="dxa"/>
            <w:shd w:val="clear" w:color="auto" w:fill="auto"/>
          </w:tcPr>
          <w:p w:rsidR="00F85DDF" w:rsidRPr="00DE3792" w:rsidRDefault="00F85DDF" w:rsidP="00DE3792">
            <w:r w:rsidRPr="00DE3792">
              <w:t xml:space="preserve">Анкер плоча , квадратног равног облика са 4 елипсаста отвора за анкере 271x271мм са осним размаком отвора за анкере 200x200мм. </w:t>
            </w:r>
            <w:r w:rsidRPr="00DE3792">
              <w:br/>
              <w:t xml:space="preserve">Ливени или лимени поклопац за отвор прикључне плоче и вијком за фиксирање. Димензије поклопца стуба 400x80мм. Доња тачка поклопца стуба је на 500мм од анкер плоче. </w:t>
            </w:r>
          </w:p>
        </w:tc>
        <w:tc>
          <w:tcPr>
            <w:tcW w:w="810" w:type="dxa"/>
            <w:shd w:val="clear" w:color="auto" w:fill="auto"/>
            <w:noWrap/>
            <w:vAlign w:val="center"/>
          </w:tcPr>
          <w:p w:rsidR="00F85DDF" w:rsidRPr="00DE3792" w:rsidRDefault="00F85DDF" w:rsidP="00DE3792"/>
        </w:tc>
        <w:tc>
          <w:tcPr>
            <w:tcW w:w="1260" w:type="dxa"/>
            <w:shd w:val="clear" w:color="auto" w:fill="auto"/>
            <w:noWrap/>
            <w:vAlign w:val="center"/>
          </w:tcPr>
          <w:p w:rsidR="00F85DDF" w:rsidRPr="00DE3792" w:rsidRDefault="00F85DDF" w:rsidP="00DE3792"/>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F85DDF" w:rsidRPr="00DE3792" w:rsidTr="00412295">
        <w:trPr>
          <w:trHeight w:val="215"/>
        </w:trPr>
        <w:tc>
          <w:tcPr>
            <w:tcW w:w="900" w:type="dxa"/>
            <w:shd w:val="clear" w:color="auto" w:fill="auto"/>
            <w:noWrap/>
            <w:vAlign w:val="center"/>
          </w:tcPr>
          <w:p w:rsidR="00F85DDF" w:rsidRPr="00DE3792" w:rsidRDefault="00F85DDF" w:rsidP="00DE3792"/>
        </w:tc>
        <w:tc>
          <w:tcPr>
            <w:tcW w:w="4860" w:type="dxa"/>
            <w:shd w:val="clear" w:color="auto" w:fill="auto"/>
          </w:tcPr>
          <w:p w:rsidR="00F85DDF" w:rsidRPr="00DE3792" w:rsidRDefault="00F85DDF" w:rsidP="00DE3792">
            <w:r w:rsidRPr="00DE3792">
              <w:t xml:space="preserve">Опрема стуба: </w:t>
            </w:r>
            <w:r w:rsidRPr="00DE3792">
              <w:br/>
              <w:t>- Покретни подужно померљиви носач за прикључну плочу, без прикључне кутије,</w:t>
            </w:r>
            <w:r w:rsidRPr="00DE3792">
              <w:br/>
              <w:t>- Један вијак или контакт за уземљење са унутрашње стране стуба,</w:t>
            </w:r>
            <w:r w:rsidRPr="00DE3792">
              <w:br/>
              <w:t>- Анкер корпа са 4 анкера минимум М18 , према</w:t>
            </w:r>
            <w:r w:rsidRPr="00DE3792">
              <w:br/>
              <w:t>прорачуну стуба</w:t>
            </w:r>
          </w:p>
        </w:tc>
        <w:tc>
          <w:tcPr>
            <w:tcW w:w="810" w:type="dxa"/>
            <w:shd w:val="clear" w:color="auto" w:fill="auto"/>
            <w:noWrap/>
            <w:vAlign w:val="center"/>
          </w:tcPr>
          <w:p w:rsidR="00F85DDF" w:rsidRPr="00DE3792" w:rsidRDefault="00F85DDF" w:rsidP="00DE3792"/>
        </w:tc>
        <w:tc>
          <w:tcPr>
            <w:tcW w:w="1260" w:type="dxa"/>
            <w:shd w:val="clear" w:color="auto" w:fill="auto"/>
            <w:noWrap/>
            <w:vAlign w:val="center"/>
          </w:tcPr>
          <w:p w:rsidR="00F85DDF" w:rsidRPr="00DE3792" w:rsidRDefault="00F85DDF" w:rsidP="00DE3792"/>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F85DDF" w:rsidRPr="00DE3792" w:rsidTr="00412295">
        <w:trPr>
          <w:trHeight w:val="215"/>
        </w:trPr>
        <w:tc>
          <w:tcPr>
            <w:tcW w:w="900" w:type="dxa"/>
            <w:shd w:val="clear" w:color="auto" w:fill="auto"/>
            <w:noWrap/>
            <w:vAlign w:val="center"/>
          </w:tcPr>
          <w:p w:rsidR="00F85DDF" w:rsidRPr="00DE3792" w:rsidRDefault="00F85DDF" w:rsidP="00DE3792"/>
        </w:tc>
        <w:tc>
          <w:tcPr>
            <w:tcW w:w="4860" w:type="dxa"/>
            <w:shd w:val="clear" w:color="auto" w:fill="auto"/>
          </w:tcPr>
          <w:p w:rsidR="00F85DDF" w:rsidRPr="00DE3792" w:rsidRDefault="00F85DDF" w:rsidP="00DE3792">
            <w:r w:rsidRPr="00DE3792">
              <w:t>_ Капице за заштиту анкера, ком 4</w:t>
            </w:r>
            <w:r w:rsidRPr="00DE3792">
              <w:br/>
              <w:t>- АК заштита стуба поступком топлог цинковања у складу са СРП ЕН ИСО 1461, обојен електростатичким путем у боји коју одреди архитекта .</w:t>
            </w:r>
            <w:r w:rsidRPr="00DE3792">
              <w:br/>
              <w:t>Стуб тип Auriga 60 5,0 SP 200x200 Zn RAL производње Valmont или одговарајућe</w:t>
            </w:r>
          </w:p>
        </w:tc>
        <w:tc>
          <w:tcPr>
            <w:tcW w:w="810" w:type="dxa"/>
            <w:shd w:val="clear" w:color="auto" w:fill="auto"/>
            <w:noWrap/>
            <w:vAlign w:val="center"/>
          </w:tcPr>
          <w:p w:rsidR="00F85DDF" w:rsidRPr="00DE3792" w:rsidRDefault="00F85DDF" w:rsidP="00DE3792"/>
        </w:tc>
        <w:tc>
          <w:tcPr>
            <w:tcW w:w="1260" w:type="dxa"/>
            <w:shd w:val="clear" w:color="auto" w:fill="auto"/>
            <w:noWrap/>
            <w:vAlign w:val="center"/>
          </w:tcPr>
          <w:p w:rsidR="00F85DDF" w:rsidRPr="00DE3792" w:rsidRDefault="00F85DDF" w:rsidP="00DE3792"/>
        </w:tc>
        <w:tc>
          <w:tcPr>
            <w:tcW w:w="1440" w:type="dxa"/>
            <w:shd w:val="clear" w:color="auto" w:fill="FFFFFF"/>
            <w:vAlign w:val="center"/>
          </w:tcPr>
          <w:p w:rsidR="00F85DDF" w:rsidRPr="00DE3792" w:rsidRDefault="00F85DDF" w:rsidP="00DE3792"/>
        </w:tc>
        <w:tc>
          <w:tcPr>
            <w:tcW w:w="1530" w:type="dxa"/>
            <w:shd w:val="clear" w:color="auto" w:fill="auto"/>
            <w:noWrap/>
            <w:vAlign w:val="center"/>
          </w:tcPr>
          <w:p w:rsidR="00F85DDF" w:rsidRPr="00DE3792" w:rsidRDefault="00F85DDF" w:rsidP="00DE3792"/>
        </w:tc>
      </w:tr>
      <w:tr w:rsidR="00737B54" w:rsidRPr="00DE3792" w:rsidTr="00412295">
        <w:trPr>
          <w:trHeight w:val="215"/>
        </w:trPr>
        <w:tc>
          <w:tcPr>
            <w:tcW w:w="900" w:type="dxa"/>
            <w:shd w:val="clear" w:color="auto" w:fill="auto"/>
            <w:noWrap/>
            <w:vAlign w:val="center"/>
          </w:tcPr>
          <w:p w:rsidR="00737B54" w:rsidRPr="00DE3792" w:rsidRDefault="00737B54" w:rsidP="00DE3792">
            <w:r w:rsidRPr="00DE3792">
              <w:t>46</w:t>
            </w:r>
          </w:p>
        </w:tc>
        <w:tc>
          <w:tcPr>
            <w:tcW w:w="4860" w:type="dxa"/>
            <w:shd w:val="clear" w:color="auto" w:fill="auto"/>
            <w:vAlign w:val="center"/>
          </w:tcPr>
          <w:p w:rsidR="00737B54" w:rsidRPr="00DE3792" w:rsidRDefault="00737B54" w:rsidP="00DE3792">
            <w:r w:rsidRPr="00DE3792">
              <w:t>Гумени оребрени подметач димензија 300x300, а са осним растојањем анкера 200x200мм за нивелисање стуба направљен од ЕПДМ гуме. Тврдоћа гуме 70±5 Shº, отпорна на утицај база и киселина, атмосферске утицаје и озонско старење и на температуре -25  до +120 ºC</w:t>
            </w:r>
          </w:p>
        </w:tc>
        <w:tc>
          <w:tcPr>
            <w:tcW w:w="810" w:type="dxa"/>
            <w:shd w:val="clear" w:color="auto" w:fill="auto"/>
            <w:noWrap/>
            <w:vAlign w:val="center"/>
          </w:tcPr>
          <w:p w:rsidR="00737B54" w:rsidRPr="00DE3792" w:rsidRDefault="00737B54" w:rsidP="00412295">
            <w:r w:rsidRPr="00DE3792">
              <w:t>ком</w:t>
            </w:r>
          </w:p>
        </w:tc>
        <w:tc>
          <w:tcPr>
            <w:tcW w:w="1260" w:type="dxa"/>
            <w:shd w:val="clear" w:color="auto" w:fill="auto"/>
            <w:noWrap/>
            <w:vAlign w:val="center"/>
          </w:tcPr>
          <w:p w:rsidR="00737B54" w:rsidRPr="00DE3792" w:rsidRDefault="00737B54" w:rsidP="00412295">
            <w:r w:rsidRPr="00DE3792">
              <w:t>1</w:t>
            </w:r>
          </w:p>
        </w:tc>
        <w:tc>
          <w:tcPr>
            <w:tcW w:w="1440" w:type="dxa"/>
            <w:shd w:val="clear" w:color="auto" w:fill="FFFFFF"/>
            <w:vAlign w:val="center"/>
          </w:tcPr>
          <w:p w:rsidR="00737B54" w:rsidRPr="00DE3792" w:rsidRDefault="00737B54" w:rsidP="00DE3792"/>
        </w:tc>
        <w:tc>
          <w:tcPr>
            <w:tcW w:w="1530" w:type="dxa"/>
            <w:shd w:val="clear" w:color="auto" w:fill="auto"/>
            <w:noWrap/>
            <w:vAlign w:val="center"/>
          </w:tcPr>
          <w:p w:rsidR="00737B54" w:rsidRPr="00DE3792" w:rsidRDefault="00737B54" w:rsidP="00DE3792"/>
        </w:tc>
      </w:tr>
      <w:tr w:rsidR="00737B54" w:rsidRPr="00DE3792" w:rsidTr="00412295">
        <w:trPr>
          <w:trHeight w:val="215"/>
        </w:trPr>
        <w:tc>
          <w:tcPr>
            <w:tcW w:w="900" w:type="dxa"/>
            <w:shd w:val="clear" w:color="auto" w:fill="auto"/>
            <w:noWrap/>
            <w:vAlign w:val="center"/>
          </w:tcPr>
          <w:p w:rsidR="00737B54" w:rsidRPr="00DE3792" w:rsidRDefault="00737B54" w:rsidP="00DE3792">
            <w:r w:rsidRPr="00DE3792">
              <w:t>47</w:t>
            </w:r>
          </w:p>
        </w:tc>
        <w:tc>
          <w:tcPr>
            <w:tcW w:w="4860" w:type="dxa"/>
            <w:shd w:val="clear" w:color="auto" w:fill="auto"/>
            <w:vAlign w:val="center"/>
          </w:tcPr>
          <w:p w:rsidR="00737B54" w:rsidRPr="00DE3792" w:rsidRDefault="00737B54" w:rsidP="00DE3792">
            <w:r w:rsidRPr="00DE3792">
              <w:t xml:space="preserve">Гумени оребрени подметач димензија 400x400мм, а са осним растијањем анкераа 300x300мм за нивелисање стуба направљен </w:t>
            </w:r>
            <w:r w:rsidRPr="00DE3792">
              <w:lastRenderedPageBreak/>
              <w:t>од ЕПДМ гуме. Тврдоћа гуме 70±5 Shº, отпорна на утицај база и киселина, атмосферске утицаје и озонско старење и на температуре -25  до +120 ºC</w:t>
            </w:r>
          </w:p>
        </w:tc>
        <w:tc>
          <w:tcPr>
            <w:tcW w:w="810" w:type="dxa"/>
            <w:shd w:val="clear" w:color="auto" w:fill="auto"/>
            <w:noWrap/>
            <w:vAlign w:val="center"/>
          </w:tcPr>
          <w:p w:rsidR="00737B54" w:rsidRPr="00DE3792" w:rsidRDefault="00737B54" w:rsidP="00412295">
            <w:r w:rsidRPr="00DE3792">
              <w:lastRenderedPageBreak/>
              <w:t>ком</w:t>
            </w:r>
          </w:p>
        </w:tc>
        <w:tc>
          <w:tcPr>
            <w:tcW w:w="1260" w:type="dxa"/>
            <w:shd w:val="clear" w:color="auto" w:fill="auto"/>
            <w:noWrap/>
            <w:vAlign w:val="center"/>
          </w:tcPr>
          <w:p w:rsidR="00737B54" w:rsidRPr="00DE3792" w:rsidRDefault="00737B54" w:rsidP="00412295">
            <w:r w:rsidRPr="00DE3792">
              <w:t>1</w:t>
            </w:r>
          </w:p>
        </w:tc>
        <w:tc>
          <w:tcPr>
            <w:tcW w:w="1440" w:type="dxa"/>
            <w:shd w:val="clear" w:color="auto" w:fill="FFFFFF"/>
            <w:vAlign w:val="center"/>
          </w:tcPr>
          <w:p w:rsidR="00737B54" w:rsidRPr="00DE3792" w:rsidRDefault="00737B54" w:rsidP="00DE3792"/>
        </w:tc>
        <w:tc>
          <w:tcPr>
            <w:tcW w:w="1530" w:type="dxa"/>
            <w:shd w:val="clear" w:color="auto" w:fill="auto"/>
            <w:noWrap/>
            <w:vAlign w:val="center"/>
          </w:tcPr>
          <w:p w:rsidR="00737B54" w:rsidRPr="00DE3792" w:rsidRDefault="00737B54" w:rsidP="00DE3792"/>
        </w:tc>
      </w:tr>
      <w:tr w:rsidR="00737B54" w:rsidRPr="00DE3792" w:rsidTr="00412295">
        <w:trPr>
          <w:trHeight w:val="215"/>
        </w:trPr>
        <w:tc>
          <w:tcPr>
            <w:tcW w:w="900" w:type="dxa"/>
            <w:shd w:val="clear" w:color="auto" w:fill="auto"/>
            <w:noWrap/>
            <w:vAlign w:val="center"/>
          </w:tcPr>
          <w:p w:rsidR="00737B54" w:rsidRPr="00DE3792" w:rsidRDefault="00737B54" w:rsidP="00DE3792">
            <w:r w:rsidRPr="00DE3792">
              <w:lastRenderedPageBreak/>
              <w:t>48</w:t>
            </w:r>
          </w:p>
        </w:tc>
        <w:tc>
          <w:tcPr>
            <w:tcW w:w="4860" w:type="dxa"/>
            <w:shd w:val="clear" w:color="auto" w:fill="auto"/>
            <w:vAlign w:val="center"/>
          </w:tcPr>
          <w:p w:rsidR="00737B54" w:rsidRPr="00DE3792" w:rsidRDefault="00737B54" w:rsidP="00DE3792">
            <w:r w:rsidRPr="00DE3792">
              <w:t xml:space="preserve">Прикључна  кутија тип RRS 12, материјал ASA+PC / V-0, РАЛ 7035, произвођача "EXTEH" или одговарајуће </w:t>
            </w:r>
          </w:p>
          <w:p w:rsidR="00737B54" w:rsidRPr="00DE3792" w:rsidRDefault="00737B54" w:rsidP="00DE3792">
            <w:r w:rsidRPr="00DE3792">
              <w:t>капацитет прикључка два кабла 4x16мм2, Cu/Al, заштита од додира IP54, са прозирним поклопцем изнад аутоматског осигурача. Кутија је опремљена прикључном стезаљком из полиамида PA 66 / V-0, RAL 9005 и стезаљком за нуловањем, ДИН шином и једним аутоматским осигурачем од 10А и/или 6А,1п, „Ц“ карактеристике, 10кА, у складу са стандардима ЕН 60493-1, ДИН ВДЕ 0660-505, ДИН 43628, ДИН43871.</w:t>
            </w:r>
          </w:p>
        </w:tc>
        <w:tc>
          <w:tcPr>
            <w:tcW w:w="810" w:type="dxa"/>
            <w:shd w:val="clear" w:color="auto" w:fill="auto"/>
            <w:noWrap/>
            <w:vAlign w:val="center"/>
          </w:tcPr>
          <w:p w:rsidR="00737B54" w:rsidRPr="00DE3792" w:rsidRDefault="00737B54" w:rsidP="00412295">
            <w:r w:rsidRPr="00DE3792">
              <w:t>ком</w:t>
            </w:r>
          </w:p>
        </w:tc>
        <w:tc>
          <w:tcPr>
            <w:tcW w:w="1260" w:type="dxa"/>
            <w:shd w:val="clear" w:color="auto" w:fill="auto"/>
            <w:noWrap/>
            <w:vAlign w:val="center"/>
          </w:tcPr>
          <w:p w:rsidR="00737B54" w:rsidRPr="00DE3792" w:rsidRDefault="00737B54" w:rsidP="00412295">
            <w:r w:rsidRPr="00DE3792">
              <w:t>1</w:t>
            </w:r>
          </w:p>
        </w:tc>
        <w:tc>
          <w:tcPr>
            <w:tcW w:w="1440" w:type="dxa"/>
            <w:shd w:val="clear" w:color="auto" w:fill="FFFFFF"/>
            <w:vAlign w:val="center"/>
          </w:tcPr>
          <w:p w:rsidR="00737B54" w:rsidRPr="00DE3792" w:rsidRDefault="00737B54" w:rsidP="00DE3792"/>
        </w:tc>
        <w:tc>
          <w:tcPr>
            <w:tcW w:w="1530" w:type="dxa"/>
            <w:shd w:val="clear" w:color="auto" w:fill="auto"/>
            <w:noWrap/>
            <w:vAlign w:val="center"/>
          </w:tcPr>
          <w:p w:rsidR="00737B54" w:rsidRPr="00DE3792" w:rsidRDefault="00737B54" w:rsidP="00DE3792"/>
        </w:tc>
      </w:tr>
      <w:tr w:rsidR="00737B54" w:rsidRPr="00DE3792" w:rsidTr="00412295">
        <w:trPr>
          <w:trHeight w:val="215"/>
        </w:trPr>
        <w:tc>
          <w:tcPr>
            <w:tcW w:w="900" w:type="dxa"/>
            <w:shd w:val="clear" w:color="auto" w:fill="auto"/>
            <w:noWrap/>
            <w:vAlign w:val="center"/>
          </w:tcPr>
          <w:p w:rsidR="00737B54" w:rsidRPr="00DE3792" w:rsidRDefault="00737B54" w:rsidP="00DE3792">
            <w:r w:rsidRPr="00DE3792">
              <w:t>49</w:t>
            </w:r>
          </w:p>
        </w:tc>
        <w:tc>
          <w:tcPr>
            <w:tcW w:w="4860" w:type="dxa"/>
            <w:shd w:val="clear" w:color="auto" w:fill="auto"/>
            <w:vAlign w:val="center"/>
          </w:tcPr>
          <w:p w:rsidR="00737B54" w:rsidRPr="00DE3792" w:rsidRDefault="00737B54" w:rsidP="00DE3792">
            <w:r w:rsidRPr="00DE3792">
              <w:t>Прикључна  кутија тип RRS 12, материјал ASA+PC / V-0, РАЛ 7035, произвођача "EXTEH" или одговарајуће</w:t>
            </w:r>
          </w:p>
          <w:p w:rsidR="00737B54" w:rsidRPr="00DE3792" w:rsidRDefault="00737B54" w:rsidP="00DE3792">
            <w:r w:rsidRPr="00DE3792">
              <w:t>капацитет прикључка два кабла 4x16мм2, Cu/Al, заштита од додира IP54, са прозирним поклопцем изнад аутоматског осигурача. Кутија је опремљена прикључном стезаљком из полиамида PA 66 / V-0, RAL 9005 и стезаљком за нуловањем, ДИН шином и два аутоматска осигурача од 10А и/или 6А,1п, „Ц“ карактеристике, 10кА, у складу са стандардима ЕН 60493-1, ДИН ВДЕ 0660-505, ДИН 43628, ДИН43871.</w:t>
            </w:r>
          </w:p>
        </w:tc>
        <w:tc>
          <w:tcPr>
            <w:tcW w:w="810" w:type="dxa"/>
            <w:shd w:val="clear" w:color="auto" w:fill="auto"/>
            <w:noWrap/>
            <w:vAlign w:val="center"/>
          </w:tcPr>
          <w:p w:rsidR="00737B54" w:rsidRPr="00DE3792" w:rsidRDefault="00737B54" w:rsidP="00412295">
            <w:r w:rsidRPr="00DE3792">
              <w:t>ком</w:t>
            </w:r>
          </w:p>
        </w:tc>
        <w:tc>
          <w:tcPr>
            <w:tcW w:w="1260" w:type="dxa"/>
            <w:shd w:val="clear" w:color="auto" w:fill="auto"/>
            <w:noWrap/>
            <w:vAlign w:val="center"/>
          </w:tcPr>
          <w:p w:rsidR="00737B54" w:rsidRPr="00DE3792" w:rsidRDefault="00737B54" w:rsidP="00412295">
            <w:r w:rsidRPr="00DE3792">
              <w:t>1</w:t>
            </w:r>
          </w:p>
        </w:tc>
        <w:tc>
          <w:tcPr>
            <w:tcW w:w="1440" w:type="dxa"/>
            <w:shd w:val="clear" w:color="auto" w:fill="FFFFFF"/>
            <w:vAlign w:val="center"/>
          </w:tcPr>
          <w:p w:rsidR="00737B54" w:rsidRPr="00DE3792" w:rsidRDefault="00737B54" w:rsidP="00DE3792"/>
        </w:tc>
        <w:tc>
          <w:tcPr>
            <w:tcW w:w="1530" w:type="dxa"/>
            <w:shd w:val="clear" w:color="auto" w:fill="auto"/>
            <w:noWrap/>
            <w:vAlign w:val="center"/>
          </w:tcPr>
          <w:p w:rsidR="00737B54" w:rsidRPr="00DE3792" w:rsidRDefault="00737B54" w:rsidP="00DE3792"/>
        </w:tc>
      </w:tr>
      <w:tr w:rsidR="00737B54" w:rsidRPr="00DE3792" w:rsidTr="00412295">
        <w:trPr>
          <w:trHeight w:val="215"/>
        </w:trPr>
        <w:tc>
          <w:tcPr>
            <w:tcW w:w="900" w:type="dxa"/>
            <w:shd w:val="clear" w:color="auto" w:fill="auto"/>
            <w:noWrap/>
            <w:vAlign w:val="center"/>
          </w:tcPr>
          <w:p w:rsidR="00737B54" w:rsidRPr="00DE3792" w:rsidRDefault="00737B54" w:rsidP="00DE3792">
            <w:r w:rsidRPr="00DE3792">
              <w:t>50</w:t>
            </w:r>
          </w:p>
        </w:tc>
        <w:tc>
          <w:tcPr>
            <w:tcW w:w="4860" w:type="dxa"/>
            <w:shd w:val="clear" w:color="auto" w:fill="auto"/>
            <w:vAlign w:val="center"/>
          </w:tcPr>
          <w:p w:rsidR="00737B54" w:rsidRPr="00DE3792" w:rsidRDefault="00737B54" w:rsidP="00DE3792">
            <w:r w:rsidRPr="00DE3792">
              <w:t>Прикључна кутија тип RRS 08, материјал ASA+PC / V-0, РАЛ 7035, произвођача "EXTEH" или одговарајуће</w:t>
            </w:r>
          </w:p>
          <w:p w:rsidR="00737B54" w:rsidRPr="00DE3792" w:rsidRDefault="00737B54" w:rsidP="00DE3792">
            <w:r w:rsidRPr="00DE3792">
              <w:t>капацитет прикључка до три кабла 4x16мм2 или два кабла 4x35 мм2 Cu/Al, заштита од додира IP54, са прозирним поклопцем изнад аутоматског осигурача. Кутија је опремљена прикључном стезаљком из полиамида PA 66/V-0, RAL 9005 и стезаљком за нуловање, ДИН шином и једним аутоматским осигурачем од 10А и/или 6А,1п, „Ц“ карактеристике, 10кА, у складу са стандардима ЕН 60493-1, ДИН ВДЕ 0660-505, ДИН 43628, ДИН43871 .</w:t>
            </w:r>
          </w:p>
        </w:tc>
        <w:tc>
          <w:tcPr>
            <w:tcW w:w="810" w:type="dxa"/>
            <w:shd w:val="clear" w:color="auto" w:fill="auto"/>
            <w:noWrap/>
            <w:vAlign w:val="center"/>
          </w:tcPr>
          <w:p w:rsidR="00737B54" w:rsidRPr="00DE3792" w:rsidRDefault="00737B54" w:rsidP="00412295">
            <w:r w:rsidRPr="00DE3792">
              <w:t>ком</w:t>
            </w:r>
          </w:p>
        </w:tc>
        <w:tc>
          <w:tcPr>
            <w:tcW w:w="1260" w:type="dxa"/>
            <w:shd w:val="clear" w:color="auto" w:fill="auto"/>
            <w:noWrap/>
            <w:vAlign w:val="center"/>
          </w:tcPr>
          <w:p w:rsidR="00737B54" w:rsidRPr="00DE3792" w:rsidRDefault="00737B54" w:rsidP="00412295">
            <w:r w:rsidRPr="00DE3792">
              <w:t>1</w:t>
            </w:r>
          </w:p>
        </w:tc>
        <w:tc>
          <w:tcPr>
            <w:tcW w:w="1440" w:type="dxa"/>
            <w:shd w:val="clear" w:color="auto" w:fill="FFFFFF"/>
            <w:vAlign w:val="center"/>
          </w:tcPr>
          <w:p w:rsidR="00737B54" w:rsidRPr="00DE3792" w:rsidRDefault="00737B54" w:rsidP="00DE3792"/>
        </w:tc>
        <w:tc>
          <w:tcPr>
            <w:tcW w:w="1530" w:type="dxa"/>
            <w:shd w:val="clear" w:color="auto" w:fill="auto"/>
            <w:noWrap/>
            <w:vAlign w:val="center"/>
          </w:tcPr>
          <w:p w:rsidR="00737B54" w:rsidRPr="00DE3792" w:rsidRDefault="00737B54" w:rsidP="00DE3792"/>
        </w:tc>
      </w:tr>
      <w:tr w:rsidR="00737B54" w:rsidRPr="00DE3792" w:rsidTr="00412295">
        <w:trPr>
          <w:trHeight w:val="215"/>
        </w:trPr>
        <w:tc>
          <w:tcPr>
            <w:tcW w:w="900" w:type="dxa"/>
            <w:shd w:val="clear" w:color="auto" w:fill="auto"/>
            <w:noWrap/>
            <w:vAlign w:val="center"/>
          </w:tcPr>
          <w:p w:rsidR="00737B54" w:rsidRPr="00DE3792" w:rsidRDefault="00737B54" w:rsidP="00DE3792">
            <w:r w:rsidRPr="00DE3792">
              <w:t>51</w:t>
            </w:r>
          </w:p>
        </w:tc>
        <w:tc>
          <w:tcPr>
            <w:tcW w:w="4860" w:type="dxa"/>
            <w:shd w:val="clear" w:color="auto" w:fill="auto"/>
            <w:vAlign w:val="center"/>
          </w:tcPr>
          <w:p w:rsidR="00737B54" w:rsidRPr="00DE3792" w:rsidRDefault="00737B54" w:rsidP="00DE3792">
            <w:r w:rsidRPr="00DE3792">
              <w:t>Прикључна кутија тип RRS 08, материјал ASA+PC / V-0, РАЛ 7035, произвођача "EXTEH" или одговарајуће</w:t>
            </w:r>
          </w:p>
          <w:p w:rsidR="00737B54" w:rsidRPr="00DE3792" w:rsidRDefault="00737B54" w:rsidP="00DE3792">
            <w:r w:rsidRPr="00DE3792">
              <w:t xml:space="preserve">капацитет прикључка до три кабла 4x16мм2 или два кабла 4x35 мм2 Cu/Al, заштита од додира IP54, са прозирним поклопцем изнад аутоматског осигурача. Кутија је опремљена, прикључном стезаљком из полиамида PA 66/V-0, RAL 9005 и стезаљком за нуловање, ДИН шином и два </w:t>
            </w:r>
            <w:r w:rsidRPr="00DE3792">
              <w:lastRenderedPageBreak/>
              <w:t>аутоматска осигурача од 10А и/или 6А,1п, „Ц“ карактеристике, 10кА, у складу са стандардима ЕН 60493-1, ДИН ВДЕ 0660-505, ДИН 43628, ДИН43871 .</w:t>
            </w:r>
          </w:p>
        </w:tc>
        <w:tc>
          <w:tcPr>
            <w:tcW w:w="810" w:type="dxa"/>
            <w:shd w:val="clear" w:color="auto" w:fill="auto"/>
            <w:noWrap/>
            <w:vAlign w:val="center"/>
          </w:tcPr>
          <w:p w:rsidR="00737B54" w:rsidRPr="00DE3792" w:rsidRDefault="00737B54" w:rsidP="00412295">
            <w:r w:rsidRPr="00DE3792">
              <w:lastRenderedPageBreak/>
              <w:t>ком</w:t>
            </w:r>
          </w:p>
        </w:tc>
        <w:tc>
          <w:tcPr>
            <w:tcW w:w="1260" w:type="dxa"/>
            <w:shd w:val="clear" w:color="auto" w:fill="auto"/>
            <w:noWrap/>
            <w:vAlign w:val="center"/>
          </w:tcPr>
          <w:p w:rsidR="00737B54" w:rsidRPr="00DE3792" w:rsidRDefault="00737B54" w:rsidP="00412295">
            <w:r w:rsidRPr="00DE3792">
              <w:t>1</w:t>
            </w:r>
          </w:p>
        </w:tc>
        <w:tc>
          <w:tcPr>
            <w:tcW w:w="1440" w:type="dxa"/>
            <w:shd w:val="clear" w:color="auto" w:fill="FFFFFF"/>
            <w:vAlign w:val="center"/>
          </w:tcPr>
          <w:p w:rsidR="00737B54" w:rsidRPr="00DE3792" w:rsidRDefault="00737B54" w:rsidP="00DE3792"/>
        </w:tc>
        <w:tc>
          <w:tcPr>
            <w:tcW w:w="1530" w:type="dxa"/>
            <w:shd w:val="clear" w:color="auto" w:fill="auto"/>
            <w:noWrap/>
            <w:vAlign w:val="center"/>
          </w:tcPr>
          <w:p w:rsidR="00737B54" w:rsidRPr="00DE3792" w:rsidRDefault="00737B54" w:rsidP="00DE3792"/>
        </w:tc>
      </w:tr>
      <w:tr w:rsidR="00737B54" w:rsidRPr="00DE3792" w:rsidTr="00412295">
        <w:trPr>
          <w:trHeight w:val="215"/>
        </w:trPr>
        <w:tc>
          <w:tcPr>
            <w:tcW w:w="900" w:type="dxa"/>
            <w:shd w:val="clear" w:color="auto" w:fill="auto"/>
            <w:noWrap/>
            <w:vAlign w:val="center"/>
          </w:tcPr>
          <w:p w:rsidR="00737B54" w:rsidRPr="00DE3792" w:rsidRDefault="00737B54" w:rsidP="00DE3792">
            <w:r w:rsidRPr="00DE3792">
              <w:lastRenderedPageBreak/>
              <w:t>52</w:t>
            </w:r>
          </w:p>
        </w:tc>
        <w:tc>
          <w:tcPr>
            <w:tcW w:w="4860" w:type="dxa"/>
            <w:shd w:val="clear" w:color="auto" w:fill="auto"/>
            <w:vAlign w:val="center"/>
          </w:tcPr>
          <w:p w:rsidR="00737B54" w:rsidRPr="00DE3792" w:rsidRDefault="00737B54" w:rsidP="00DE3792">
            <w:r w:rsidRPr="00DE3792">
              <w:t>Прикључна  кутија тип еквивалентна TB-1, направљена од поликарбоната, а база и ојачана стакленим. Поклопац провидан. Производње Rosa или одговарајуће. Прикључна кутија у заштити IP54, класа II, са једним топљивим осигурачем 10А и стезаљкама на порецеланском постољу са клеме за напајање максимално до 3 кабла са преском од 4x10 мм² до 4x35мм² и максимално два кабла према светиљци са пресеком до маx 4мм².</w:t>
            </w:r>
          </w:p>
          <w:p w:rsidR="00737B54" w:rsidRPr="00DE3792" w:rsidRDefault="00737B54" w:rsidP="00DE3792">
            <w:r w:rsidRPr="00DE3792">
              <w:t>Поклопац се причвршћује у 4 тачке са инбус вијцима; а кутија је предвидјена за верикалну монтажу са фиксирањем у две тачке.</w:t>
            </w:r>
          </w:p>
          <w:p w:rsidR="00737B54" w:rsidRPr="00DE3792" w:rsidRDefault="00737B54" w:rsidP="00DE3792">
            <w:r w:rsidRPr="00DE3792">
              <w:t>Прикључна кутија у  складу са стандардима ЕН 60529, 50102 и 61439</w:t>
            </w:r>
          </w:p>
        </w:tc>
        <w:tc>
          <w:tcPr>
            <w:tcW w:w="810" w:type="dxa"/>
            <w:shd w:val="clear" w:color="auto" w:fill="auto"/>
            <w:noWrap/>
            <w:vAlign w:val="center"/>
          </w:tcPr>
          <w:p w:rsidR="00737B54" w:rsidRPr="00DE3792" w:rsidRDefault="00737B54" w:rsidP="00412295">
            <w:r w:rsidRPr="00DE3792">
              <w:t>ком</w:t>
            </w:r>
          </w:p>
        </w:tc>
        <w:tc>
          <w:tcPr>
            <w:tcW w:w="1260" w:type="dxa"/>
            <w:shd w:val="clear" w:color="auto" w:fill="auto"/>
            <w:noWrap/>
            <w:vAlign w:val="center"/>
          </w:tcPr>
          <w:p w:rsidR="00737B54" w:rsidRPr="00DE3792" w:rsidRDefault="00737B54" w:rsidP="00412295">
            <w:r w:rsidRPr="00DE3792">
              <w:t>1</w:t>
            </w:r>
          </w:p>
        </w:tc>
        <w:tc>
          <w:tcPr>
            <w:tcW w:w="1440" w:type="dxa"/>
            <w:shd w:val="clear" w:color="auto" w:fill="FFFFFF"/>
            <w:vAlign w:val="center"/>
          </w:tcPr>
          <w:p w:rsidR="00737B54" w:rsidRPr="00DE3792" w:rsidRDefault="00737B54" w:rsidP="00DE3792"/>
        </w:tc>
        <w:tc>
          <w:tcPr>
            <w:tcW w:w="1530" w:type="dxa"/>
            <w:shd w:val="clear" w:color="auto" w:fill="auto"/>
            <w:noWrap/>
            <w:vAlign w:val="center"/>
          </w:tcPr>
          <w:p w:rsidR="00737B54" w:rsidRPr="00DE3792" w:rsidRDefault="00737B54" w:rsidP="00DE3792"/>
        </w:tc>
      </w:tr>
      <w:tr w:rsidR="00737B54" w:rsidRPr="00DE3792" w:rsidTr="00412295">
        <w:trPr>
          <w:trHeight w:val="215"/>
        </w:trPr>
        <w:tc>
          <w:tcPr>
            <w:tcW w:w="900" w:type="dxa"/>
            <w:shd w:val="clear" w:color="auto" w:fill="auto"/>
            <w:noWrap/>
            <w:vAlign w:val="center"/>
          </w:tcPr>
          <w:p w:rsidR="00737B54" w:rsidRPr="00DE3792" w:rsidRDefault="00737B54" w:rsidP="00DE3792">
            <w:r w:rsidRPr="00DE3792">
              <w:t>53</w:t>
            </w:r>
          </w:p>
        </w:tc>
        <w:tc>
          <w:tcPr>
            <w:tcW w:w="4860" w:type="dxa"/>
            <w:shd w:val="clear" w:color="auto" w:fill="auto"/>
            <w:vAlign w:val="center"/>
          </w:tcPr>
          <w:p w:rsidR="00737B54" w:rsidRPr="00DE3792" w:rsidRDefault="00737B54" w:rsidP="00DE3792">
            <w:r w:rsidRPr="00DE3792">
              <w:t>Прикључна кутија тип еквивалентна TB-2, направљена од поликарбоната, а база и ојачана стакленим. Поклопац провидан. Производње Rosa или одговарајуће. Прикључна кутија у заштити IP54, класа II, са два топљива осигураца 10А и стезаљкама на порецеланском постољу са клеме за напајање максимално до 3 кабла са преском од 4x10 мм² до 4x35мм² и максимално два кабла према светиљци са пресеком до маx 4мм².</w:t>
            </w:r>
          </w:p>
          <w:p w:rsidR="00737B54" w:rsidRPr="00DE3792" w:rsidRDefault="00737B54" w:rsidP="00DE3792">
            <w:r w:rsidRPr="00DE3792">
              <w:t>Поклопац се причвршћује у 4 тачке са инбус вијцима; а кутија је предвидјена за верикалну монтажу са фиксирањем у две тачке.</w:t>
            </w:r>
          </w:p>
          <w:p w:rsidR="00737B54" w:rsidRPr="00DE3792" w:rsidRDefault="00737B54" w:rsidP="00DE3792">
            <w:r w:rsidRPr="00DE3792">
              <w:t>Прикључна кутија у  складу са стандардима ЕН 60529, 50102 и 61439</w:t>
            </w:r>
          </w:p>
        </w:tc>
        <w:tc>
          <w:tcPr>
            <w:tcW w:w="810" w:type="dxa"/>
            <w:shd w:val="clear" w:color="auto" w:fill="auto"/>
            <w:noWrap/>
            <w:vAlign w:val="center"/>
          </w:tcPr>
          <w:p w:rsidR="00737B54" w:rsidRPr="00DE3792" w:rsidRDefault="00737B54" w:rsidP="00412295">
            <w:r w:rsidRPr="00DE3792">
              <w:t>ком</w:t>
            </w:r>
          </w:p>
        </w:tc>
        <w:tc>
          <w:tcPr>
            <w:tcW w:w="1260" w:type="dxa"/>
            <w:shd w:val="clear" w:color="auto" w:fill="auto"/>
            <w:noWrap/>
            <w:vAlign w:val="center"/>
          </w:tcPr>
          <w:p w:rsidR="00737B54" w:rsidRPr="00DE3792" w:rsidRDefault="00737B54" w:rsidP="00412295">
            <w:r w:rsidRPr="00DE3792">
              <w:t>1</w:t>
            </w:r>
          </w:p>
        </w:tc>
        <w:tc>
          <w:tcPr>
            <w:tcW w:w="1440" w:type="dxa"/>
            <w:shd w:val="clear" w:color="auto" w:fill="FFFFFF"/>
            <w:vAlign w:val="center"/>
          </w:tcPr>
          <w:p w:rsidR="00737B54" w:rsidRPr="00DE3792" w:rsidRDefault="00737B54" w:rsidP="00DE3792"/>
        </w:tc>
        <w:tc>
          <w:tcPr>
            <w:tcW w:w="1530" w:type="dxa"/>
            <w:shd w:val="clear" w:color="auto" w:fill="auto"/>
            <w:noWrap/>
            <w:vAlign w:val="center"/>
          </w:tcPr>
          <w:p w:rsidR="00737B54" w:rsidRPr="00DE3792" w:rsidRDefault="00737B54" w:rsidP="00DE3792"/>
        </w:tc>
      </w:tr>
      <w:tr w:rsidR="00436CB5" w:rsidRPr="00DE3792" w:rsidTr="00412295">
        <w:trPr>
          <w:trHeight w:val="215"/>
        </w:trPr>
        <w:tc>
          <w:tcPr>
            <w:tcW w:w="5760" w:type="dxa"/>
            <w:gridSpan w:val="2"/>
            <w:shd w:val="clear" w:color="auto" w:fill="auto"/>
            <w:noWrap/>
            <w:vAlign w:val="center"/>
          </w:tcPr>
          <w:p w:rsidR="00436CB5" w:rsidRPr="00067362" w:rsidRDefault="00436CB5" w:rsidP="00DE3792">
            <w:pPr>
              <w:rPr>
                <w:b/>
              </w:rPr>
            </w:pPr>
            <w:r w:rsidRPr="00067362">
              <w:rPr>
                <w:b/>
              </w:rPr>
              <w:t>УКУПНО:</w:t>
            </w:r>
          </w:p>
        </w:tc>
        <w:tc>
          <w:tcPr>
            <w:tcW w:w="810" w:type="dxa"/>
            <w:shd w:val="clear" w:color="auto" w:fill="auto"/>
            <w:vAlign w:val="center"/>
          </w:tcPr>
          <w:p w:rsidR="00436CB5" w:rsidRPr="00DE3792" w:rsidRDefault="00067362" w:rsidP="00436CB5">
            <w:r>
              <w:t>/</w:t>
            </w:r>
          </w:p>
        </w:tc>
        <w:tc>
          <w:tcPr>
            <w:tcW w:w="1260" w:type="dxa"/>
            <w:shd w:val="clear" w:color="auto" w:fill="auto"/>
            <w:vAlign w:val="center"/>
          </w:tcPr>
          <w:p w:rsidR="00436CB5" w:rsidRPr="00DE3792" w:rsidRDefault="00067362" w:rsidP="00436CB5">
            <w:r>
              <w:t>/</w:t>
            </w:r>
          </w:p>
        </w:tc>
        <w:tc>
          <w:tcPr>
            <w:tcW w:w="1440" w:type="dxa"/>
            <w:shd w:val="clear" w:color="auto" w:fill="auto"/>
            <w:vAlign w:val="center"/>
          </w:tcPr>
          <w:p w:rsidR="00436CB5" w:rsidRPr="00DE3792" w:rsidRDefault="00436CB5" w:rsidP="00436CB5"/>
        </w:tc>
        <w:tc>
          <w:tcPr>
            <w:tcW w:w="1530" w:type="dxa"/>
            <w:shd w:val="clear" w:color="auto" w:fill="auto"/>
            <w:noWrap/>
            <w:vAlign w:val="center"/>
          </w:tcPr>
          <w:p w:rsidR="00436CB5" w:rsidRPr="00DE3792" w:rsidRDefault="00436CB5" w:rsidP="00DE3792"/>
        </w:tc>
      </w:tr>
    </w:tbl>
    <w:p w:rsidR="00DE3792" w:rsidRPr="00DE3792" w:rsidRDefault="00DE3792" w:rsidP="00DE3792"/>
    <w:p w:rsidR="00DE3792" w:rsidRPr="00067362" w:rsidRDefault="00DE3792" w:rsidP="00DE3792">
      <w:pPr>
        <w:rPr>
          <w:sz w:val="28"/>
          <w:szCs w:val="28"/>
        </w:rPr>
      </w:pPr>
      <w:r w:rsidRPr="00067362">
        <w:rPr>
          <w:sz w:val="28"/>
          <w:szCs w:val="28"/>
        </w:rPr>
        <w:t>Стубови се испоручују са анкер корпом или анкер сетом, без нивелационе гуме и без прикључне плоче, неожичени.</w:t>
      </w:r>
    </w:p>
    <w:p w:rsidR="00DE3792" w:rsidRPr="00067362" w:rsidRDefault="00DE3792" w:rsidP="00DE3792">
      <w:pPr>
        <w:rPr>
          <w:sz w:val="28"/>
          <w:szCs w:val="28"/>
        </w:rPr>
      </w:pPr>
    </w:p>
    <w:p w:rsidR="00DE3792" w:rsidRPr="00BA3C06" w:rsidRDefault="00DE3792" w:rsidP="00DE3792">
      <w:pPr>
        <w:rPr>
          <w:b/>
          <w:sz w:val="28"/>
          <w:szCs w:val="28"/>
        </w:rPr>
      </w:pPr>
      <w:r w:rsidRPr="00BA3C06">
        <w:rPr>
          <w:b/>
          <w:sz w:val="28"/>
          <w:szCs w:val="28"/>
        </w:rPr>
        <w:t>Понуђач је у обавези да достави важећи каталог или техничке цртеже произвођача СТУБОВА за јавно осветљење, који садрже доказе да понуђена добра испуњавају тражене техничке карактеристике из спецификације Наручиоца. Каталог не мора бити преведен на српски језик, уколико је са европског говорног подручја.</w:t>
      </w:r>
    </w:p>
    <w:p w:rsidR="00DE3792" w:rsidRPr="00BA3C06" w:rsidRDefault="00DE3792" w:rsidP="00DE3792">
      <w:pPr>
        <w:rPr>
          <w:b/>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8712D0" w:rsidRDefault="008712D0" w:rsidP="008712D0">
      <w:pPr>
        <w:suppressAutoHyphens/>
        <w:jc w:val="both"/>
        <w:rPr>
          <w:lang w:val="ru-RU"/>
        </w:rPr>
      </w:pPr>
      <w:r w:rsidRPr="00813913">
        <w:rPr>
          <w:lang w:val="ru-RU"/>
        </w:rPr>
        <w:t xml:space="preserve">Уколико се у току </w:t>
      </w:r>
      <w:r>
        <w:rPr>
          <w:lang w:val="ru-RU"/>
        </w:rPr>
        <w:t xml:space="preserve">важења </w:t>
      </w:r>
      <w:r>
        <w:rPr>
          <w:lang w:val="sr-Cyrl-CS"/>
        </w:rPr>
        <w:t>оквирног споразума</w:t>
      </w:r>
      <w:r w:rsidRPr="00813913">
        <w:rPr>
          <w:lang w:val="ru-RU"/>
        </w:rPr>
        <w:t>, појави потреба за испоруком добара која су предмет набавке, а која нису навед</w:t>
      </w:r>
      <w:r>
        <w:rPr>
          <w:lang w:val="ru-RU"/>
        </w:rPr>
        <w:t>ена у Спецификацији Наручиоца,</w:t>
      </w:r>
      <w:r w:rsidRPr="00813913">
        <w:rPr>
          <w:lang w:val="ru-RU"/>
        </w:rPr>
        <w:t>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8712D0" w:rsidRDefault="008712D0" w:rsidP="008712D0">
      <w:pPr>
        <w:suppressAutoHyphens/>
        <w:jc w:val="both"/>
        <w:rPr>
          <w:lang w:val="ru-RU"/>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Default="00565A86" w:rsidP="00BF2AB2">
      <w:pPr>
        <w:tabs>
          <w:tab w:val="left" w:pos="540"/>
          <w:tab w:val="center" w:pos="5330"/>
        </w:tabs>
        <w:jc w:val="both"/>
        <w:rPr>
          <w:sz w:val="28"/>
          <w:szCs w:val="28"/>
        </w:rPr>
      </w:pPr>
    </w:p>
    <w:p w:rsidR="00565A86" w:rsidRPr="00565A86" w:rsidRDefault="00565A86" w:rsidP="00BF2AB2">
      <w:pPr>
        <w:tabs>
          <w:tab w:val="left" w:pos="540"/>
          <w:tab w:val="center" w:pos="5330"/>
        </w:tabs>
        <w:jc w:val="both"/>
        <w:rPr>
          <w:sz w:val="28"/>
          <w:szCs w:val="28"/>
        </w:rPr>
      </w:pPr>
    </w:p>
    <w:p w:rsidR="00927143" w:rsidRDefault="00927143" w:rsidP="00BF2AB2">
      <w:pPr>
        <w:tabs>
          <w:tab w:val="left" w:pos="540"/>
          <w:tab w:val="center" w:pos="5330"/>
        </w:tabs>
        <w:jc w:val="both"/>
        <w:rPr>
          <w:sz w:val="28"/>
          <w:szCs w:val="28"/>
        </w:rPr>
      </w:pPr>
    </w:p>
    <w:p w:rsidR="00DB3E62" w:rsidRPr="00DB3E62" w:rsidRDefault="00DB3E62" w:rsidP="005008EE">
      <w:pPr>
        <w:rPr>
          <w:b/>
          <w:color w:val="000000" w:themeColor="text1"/>
          <w:szCs w:val="22"/>
          <w:lang w:val="sr-Cyrl-CS"/>
        </w:rPr>
      </w:pP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37CE3" w:rsidRDefault="00F37CE3" w:rsidP="00F37CE3">
      <w:pPr>
        <w:pStyle w:val="ListParagraph"/>
        <w:ind w:left="1080"/>
        <w:jc w:val="both"/>
        <w:rPr>
          <w:lang w:val="ru-RU"/>
        </w:rPr>
      </w:pPr>
    </w:p>
    <w:p w:rsidR="00AD5CD2" w:rsidRPr="00C6273B" w:rsidRDefault="00AD5CD2" w:rsidP="00C6273B">
      <w:pPr>
        <w:jc w:val="both"/>
        <w:rPr>
          <w:lang w:val="en-GB"/>
        </w:rPr>
      </w:pPr>
    </w:p>
    <w:p w:rsidR="00AD5CD2" w:rsidRPr="00F37CE3" w:rsidRDefault="00AD5CD2" w:rsidP="00F37CE3">
      <w:pPr>
        <w:pStyle w:val="ListParagraph"/>
        <w:ind w:left="1080"/>
        <w:jc w:val="both"/>
        <w:rPr>
          <w:lang w:val="ru-RU"/>
        </w:rPr>
      </w:pPr>
    </w:p>
    <w:p w:rsidR="00F37CE3" w:rsidRPr="00F37CE3" w:rsidRDefault="00F37CE3" w:rsidP="00C6273B">
      <w:pPr>
        <w:pStyle w:val="ListParagraph"/>
        <w:numPr>
          <w:ilvl w:val="0"/>
          <w:numId w:val="10"/>
        </w:numPr>
        <w:ind w:left="630"/>
        <w:jc w:val="both"/>
        <w:rPr>
          <w:b w:val="0"/>
          <w:lang w:val="ru-RU"/>
        </w:rPr>
      </w:pPr>
      <w:r w:rsidRPr="00F37CE3">
        <w:rPr>
          <w:color w:val="000000"/>
          <w:u w:val="single"/>
        </w:rPr>
        <w:t>Напомена:</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Pr>
          <w:b w:val="0"/>
          <w:lang w:val="ru-RU"/>
        </w:rPr>
        <w:t>три</w:t>
      </w:r>
      <w:r w:rsidRPr="00F37CE3">
        <w:rPr>
          <w:b w:val="0"/>
          <w:lang w:val="ru-RU"/>
        </w:rPr>
        <w:t xml:space="preserve"> понуђа</w:t>
      </w:r>
      <w:r w:rsidR="007B2422">
        <w:rPr>
          <w:b w:val="0"/>
          <w:lang w:val="ru-RU"/>
        </w:rPr>
        <w:t>ча</w:t>
      </w:r>
      <w:r w:rsidRPr="00F37CE3">
        <w:rPr>
          <w:b w:val="0"/>
          <w:lang w:val="ru-RU"/>
        </w:rPr>
        <w:t>.</w:t>
      </w:r>
    </w:p>
    <w:p w:rsidR="00AC6EAE" w:rsidRPr="00F37CE3" w:rsidRDefault="00F37CE3" w:rsidP="00C6273B">
      <w:pPr>
        <w:pStyle w:val="ListParagraph"/>
        <w:numPr>
          <w:ilvl w:val="0"/>
          <w:numId w:val="10"/>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FF7E55">
        <w:rPr>
          <w:b w:val="0"/>
          <w:lang w:val="en-GB"/>
        </w:rPr>
        <w:t>10.000.000,00</w:t>
      </w:r>
      <w:r w:rsidRPr="00F37CE3">
        <w:rPr>
          <w:b w:val="0"/>
          <w:lang w:val="sr-Cyrl-CS"/>
        </w:rPr>
        <w:t xml:space="preserve"> динара</w:t>
      </w:r>
    </w:p>
    <w:p w:rsidR="00F37CE3" w:rsidRDefault="00F37CE3" w:rsidP="00C6273B">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C6273B">
      <w:pPr>
        <w:ind w:left="1440" w:firstLine="720"/>
        <w:jc w:val="both"/>
        <w:rPr>
          <w:b/>
          <w:sz w:val="22"/>
          <w:szCs w:val="22"/>
        </w:rPr>
      </w:pPr>
    </w:p>
    <w:p w:rsidR="0072226D" w:rsidRPr="00AC6EAE" w:rsidRDefault="00445F69" w:rsidP="00C6273B">
      <w:pPr>
        <w:ind w:left="1440" w:firstLine="720"/>
        <w:jc w:val="center"/>
        <w:rPr>
          <w:b/>
          <w:sz w:val="22"/>
          <w:szCs w:val="22"/>
          <w:lang w:val="sr-Latn-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567074" w:rsidRPr="00AC6EAE" w:rsidRDefault="00567074" w:rsidP="00C6273B">
      <w:pPr>
        <w:jc w:val="right"/>
        <w:rPr>
          <w:b/>
          <w:sz w:val="22"/>
          <w:szCs w:val="22"/>
        </w:rPr>
      </w:pPr>
    </w:p>
    <w:p w:rsidR="00F03941" w:rsidRDefault="00F03941" w:rsidP="00567074">
      <w:pPr>
        <w:rPr>
          <w:b/>
          <w:sz w:val="22"/>
          <w:szCs w:val="22"/>
        </w:rPr>
      </w:pPr>
    </w:p>
    <w:p w:rsidR="00951367" w:rsidRPr="006A0791" w:rsidRDefault="00951367" w:rsidP="006A0791">
      <w:pPr>
        <w:sectPr w:rsidR="00951367" w:rsidRPr="006A0791" w:rsidSect="00481F64">
          <w:headerReference w:type="default" r:id="rId10"/>
          <w:footerReference w:type="default" r:id="rId11"/>
          <w:pgSz w:w="11907" w:h="16840" w:code="9"/>
          <w:pgMar w:top="360" w:right="737" w:bottom="851" w:left="1134" w:header="425" w:footer="417" w:gutter="0"/>
          <w:cols w:space="708"/>
          <w:docGrid w:linePitch="360"/>
        </w:sectPr>
      </w:pP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674D07">
      <w:pPr>
        <w:pStyle w:val="ListParagraph"/>
        <w:numPr>
          <w:ilvl w:val="0"/>
          <w:numId w:val="16"/>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FB5836" w:rsidRDefault="00513581" w:rsidP="00FB5836">
      <w:pPr>
        <w:ind w:left="1440"/>
        <w:rPr>
          <w:lang w:val="sr-Cyrl-CS"/>
        </w:rPr>
      </w:pPr>
      <w:r>
        <w:rPr>
          <w:lang w:val="sr-Cyrl-CS"/>
        </w:rPr>
        <w:t>Д</w:t>
      </w:r>
      <w:r w:rsidR="00674D07" w:rsidRPr="00FB5836">
        <w:rPr>
          <w:lang w:val="sr-Cyrl-CS"/>
        </w:rPr>
        <w:t xml:space="preserve">а понуђач у задњих </w:t>
      </w:r>
      <w:r w:rsidR="00844C77">
        <w:rPr>
          <w:lang w:val="sr-Cyrl-CS"/>
        </w:rPr>
        <w:t>12 (</w:t>
      </w:r>
      <w:r w:rsidR="00674D07" w:rsidRPr="00FB5836">
        <w:rPr>
          <w:lang w:val="sr-Cyrl-CS"/>
        </w:rPr>
        <w:t>дванаест</w:t>
      </w:r>
      <w:r w:rsidR="00844C77">
        <w:rPr>
          <w:lang w:val="sr-Cyrl-CS"/>
        </w:rPr>
        <w:t>)</w:t>
      </w:r>
      <w:r w:rsidR="00674D07" w:rsidRPr="00FB5836">
        <w:rPr>
          <w:lang w:val="sr-Cyrl-CS"/>
        </w:rPr>
        <w:t xml:space="preserve"> месеци који претходе месецу објављивања позива за подношење понуда на Порталу јавних набавки није био неликвидан</w:t>
      </w:r>
      <w:r w:rsidR="00FB5836">
        <w:rPr>
          <w:lang w:val="sr-Cyrl-CS"/>
        </w:rPr>
        <w:t>.</w:t>
      </w:r>
    </w:p>
    <w:p w:rsidR="00445F69" w:rsidRDefault="00FB5836" w:rsidP="00674D07">
      <w:pPr>
        <w:pStyle w:val="ListParagraph"/>
        <w:numPr>
          <w:ilvl w:val="0"/>
          <w:numId w:val="16"/>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BF2AB2" w:rsidRPr="00BF2AB2" w:rsidRDefault="000C6354" w:rsidP="00BF2AB2">
      <w:pPr>
        <w:ind w:left="1440"/>
        <w:jc w:val="both"/>
        <w:rPr>
          <w:lang w:eastAsia="sr-Latn-CS"/>
        </w:rPr>
      </w:pPr>
      <w:r>
        <w:rPr>
          <w:lang w:val="sr-Cyrl-CS" w:eastAsia="sr-Latn-CS"/>
        </w:rPr>
        <w:t>Да је понуђач у последњих 3 (три</w:t>
      </w:r>
      <w:r w:rsidR="00BF2AB2" w:rsidRPr="00BF2AB2">
        <w:rPr>
          <w:lang w:val="sr-Cyrl-CS" w:eastAsia="sr-Latn-CS"/>
        </w:rPr>
        <w:t>) година (20</w:t>
      </w:r>
      <w:r w:rsidR="00BF2AB2" w:rsidRPr="00BF2AB2">
        <w:rPr>
          <w:lang w:eastAsia="sr-Latn-CS"/>
        </w:rPr>
        <w:t>1</w:t>
      </w:r>
      <w:r w:rsidR="00BF2AB2" w:rsidRPr="00BF2AB2">
        <w:rPr>
          <w:lang w:val="sr-Cyrl-CS" w:eastAsia="sr-Latn-CS"/>
        </w:rPr>
        <w:t xml:space="preserve">7/18/19), </w:t>
      </w:r>
      <w:r w:rsidR="00ED7795">
        <w:rPr>
          <w:lang w:val="sr-Cyrl-CS"/>
        </w:rPr>
        <w:t>извршио испоруку стубова</w:t>
      </w:r>
      <w:r w:rsidR="00BF2AB2" w:rsidRPr="00BF2AB2">
        <w:rPr>
          <w:lang w:val="sr-Cyrl-CS"/>
        </w:rPr>
        <w:t xml:space="preserve"> за јавно осветљење у </w:t>
      </w:r>
      <w:r w:rsidR="00ED7795">
        <w:rPr>
          <w:lang w:val="sr-Cyrl-CS" w:eastAsia="sr-Latn-CS"/>
        </w:rPr>
        <w:t xml:space="preserve">укупној </w:t>
      </w:r>
      <w:r w:rsidR="00FC2E99">
        <w:rPr>
          <w:lang w:val="sr-Cyrl-CS" w:eastAsia="sr-Latn-CS"/>
        </w:rPr>
        <w:t xml:space="preserve">вредности већој од </w:t>
      </w:r>
      <w:r w:rsidR="00FC2E99">
        <w:rPr>
          <w:lang w:eastAsia="sr-Latn-CS"/>
        </w:rPr>
        <w:t>10</w:t>
      </w:r>
      <w:r w:rsidR="00ED7795">
        <w:rPr>
          <w:lang w:val="sr-Cyrl-CS" w:eastAsia="sr-Latn-CS"/>
        </w:rPr>
        <w:t>.0</w:t>
      </w:r>
      <w:r w:rsidR="00BF2AB2" w:rsidRPr="00BF2AB2">
        <w:rPr>
          <w:lang w:val="sr-Cyrl-CS" w:eastAsia="sr-Latn-CS"/>
        </w:rPr>
        <w:t>00.000,00 динара без ПДВ-а.</w:t>
      </w:r>
    </w:p>
    <w:p w:rsidR="00BF2AB2" w:rsidRPr="00030438" w:rsidRDefault="00ED7795" w:rsidP="00BF2AB2">
      <w:pPr>
        <w:pStyle w:val="ListParagraph"/>
        <w:numPr>
          <w:ilvl w:val="0"/>
          <w:numId w:val="16"/>
        </w:numPr>
        <w:rPr>
          <w:sz w:val="24"/>
          <w:szCs w:val="24"/>
        </w:rPr>
      </w:pPr>
      <w:r>
        <w:rPr>
          <w:sz w:val="24"/>
          <w:szCs w:val="24"/>
        </w:rPr>
        <w:t>Сертификати</w:t>
      </w:r>
      <w:r w:rsidR="00BF2AB2">
        <w:rPr>
          <w:sz w:val="24"/>
          <w:szCs w:val="24"/>
        </w:rPr>
        <w:t xml:space="preserve">: </w:t>
      </w:r>
    </w:p>
    <w:p w:rsidR="00844C77" w:rsidRDefault="00030438" w:rsidP="00030438">
      <w:pPr>
        <w:pStyle w:val="ListParagraph"/>
        <w:ind w:left="1800"/>
        <w:rPr>
          <w:b w:val="0"/>
          <w:sz w:val="24"/>
          <w:szCs w:val="24"/>
        </w:rPr>
      </w:pPr>
      <w:r w:rsidRPr="00B009E4">
        <w:rPr>
          <w:b w:val="0"/>
          <w:sz w:val="24"/>
          <w:szCs w:val="24"/>
        </w:rPr>
        <w:t>Понуђач мора да има следеће сертификате:</w:t>
      </w:r>
    </w:p>
    <w:p w:rsidR="00030438" w:rsidRPr="00030438" w:rsidRDefault="00030438" w:rsidP="00030438">
      <w:pPr>
        <w:pStyle w:val="ListParagraph"/>
        <w:ind w:left="1800"/>
        <w:rPr>
          <w:b w:val="0"/>
          <w:sz w:val="24"/>
          <w:szCs w:val="24"/>
        </w:rPr>
      </w:pPr>
      <w:r w:rsidRPr="00030438">
        <w:rPr>
          <w:b w:val="0"/>
          <w:sz w:val="24"/>
          <w:szCs w:val="24"/>
        </w:rPr>
        <w:t>- ISO 900</w:t>
      </w:r>
      <w:r w:rsidRPr="00030438">
        <w:rPr>
          <w:b w:val="0"/>
          <w:sz w:val="24"/>
          <w:szCs w:val="24"/>
          <w:lang w:val="sr-Latn-CS"/>
        </w:rPr>
        <w:t>1</w:t>
      </w:r>
    </w:p>
    <w:p w:rsidR="00030438" w:rsidRPr="00030438" w:rsidRDefault="00030438" w:rsidP="00030438">
      <w:pPr>
        <w:pStyle w:val="ListParagraph"/>
        <w:ind w:left="1800"/>
        <w:rPr>
          <w:b w:val="0"/>
          <w:sz w:val="24"/>
          <w:szCs w:val="24"/>
        </w:rPr>
      </w:pPr>
      <w:r w:rsidRPr="00030438">
        <w:rPr>
          <w:b w:val="0"/>
          <w:sz w:val="24"/>
          <w:szCs w:val="24"/>
        </w:rPr>
        <w:t>- ISO 14001</w:t>
      </w:r>
    </w:p>
    <w:p w:rsidR="00030438" w:rsidRDefault="00030438" w:rsidP="00030438">
      <w:pPr>
        <w:pStyle w:val="ListParagraph"/>
        <w:ind w:left="1800"/>
        <w:rPr>
          <w:b w:val="0"/>
          <w:sz w:val="24"/>
          <w:szCs w:val="24"/>
        </w:rPr>
      </w:pPr>
      <w:r w:rsidRPr="00030438">
        <w:rPr>
          <w:b w:val="0"/>
          <w:sz w:val="24"/>
          <w:szCs w:val="24"/>
        </w:rPr>
        <w:t xml:space="preserve">- </w:t>
      </w:r>
      <w:r w:rsidRPr="00030438">
        <w:rPr>
          <w:b w:val="0"/>
          <w:sz w:val="24"/>
          <w:szCs w:val="24"/>
          <w:lang w:val="sr-Latn-CS"/>
        </w:rPr>
        <w:t>OHSAS 18001</w:t>
      </w:r>
    </w:p>
    <w:p w:rsidR="00030438" w:rsidRDefault="00030438" w:rsidP="00030438">
      <w:pPr>
        <w:pStyle w:val="ListParagraph"/>
        <w:ind w:left="1800"/>
        <w:rPr>
          <w:b w:val="0"/>
          <w:sz w:val="24"/>
          <w:szCs w:val="24"/>
        </w:rPr>
      </w:pPr>
    </w:p>
    <w:p w:rsidR="007A7AE6" w:rsidRPr="00632D90" w:rsidRDefault="007A7AE6" w:rsidP="007A7AE6">
      <w:pPr>
        <w:pStyle w:val="BodyText"/>
        <w:numPr>
          <w:ilvl w:val="0"/>
          <w:numId w:val="16"/>
        </w:numPr>
        <w:rPr>
          <w:sz w:val="24"/>
          <w:szCs w:val="24"/>
          <w:lang w:val="sr-Cyrl-CS"/>
        </w:rPr>
      </w:pPr>
      <w:r w:rsidRPr="00632D90">
        <w:rPr>
          <w:b/>
          <w:sz w:val="24"/>
          <w:szCs w:val="24"/>
          <w:lang w:val="sr-Cyrl-CS"/>
        </w:rPr>
        <w:t>Ауторизација</w:t>
      </w:r>
      <w:r w:rsidRPr="00632D90">
        <w:rPr>
          <w:sz w:val="24"/>
          <w:szCs w:val="24"/>
        </w:rPr>
        <w:t>:</w:t>
      </w:r>
    </w:p>
    <w:p w:rsidR="007A7AE6" w:rsidRPr="00632D90" w:rsidRDefault="007A7AE6" w:rsidP="007A7AE6">
      <w:pPr>
        <w:pStyle w:val="BodyText"/>
        <w:ind w:left="1440"/>
        <w:jc w:val="left"/>
        <w:rPr>
          <w:sz w:val="24"/>
          <w:szCs w:val="24"/>
          <w:lang w:val="sr-Cyrl-CS"/>
        </w:rPr>
      </w:pPr>
      <w:r w:rsidRPr="00632D90">
        <w:rPr>
          <w:sz w:val="24"/>
          <w:szCs w:val="24"/>
          <w:lang w:val="sr-Cyrl-CS"/>
        </w:rPr>
        <w:t xml:space="preserve">Понуђач доставља </w:t>
      </w:r>
      <w:r w:rsidRPr="00632D90">
        <w:rPr>
          <w:b/>
          <w:sz w:val="24"/>
          <w:szCs w:val="24"/>
          <w:lang w:val="sr-Cyrl-CS"/>
        </w:rPr>
        <w:t>Потврду/Ауторизацију</w:t>
      </w:r>
      <w:r w:rsidRPr="00632D90">
        <w:rPr>
          <w:sz w:val="24"/>
          <w:szCs w:val="24"/>
          <w:lang w:val="sr-Cyrl-CS"/>
        </w:rPr>
        <w:t xml:space="preserve"> произвођача или овлашћеног дистрибутера за</w:t>
      </w:r>
      <w:r w:rsidRPr="00632D90">
        <w:rPr>
          <w:sz w:val="24"/>
          <w:szCs w:val="24"/>
        </w:rPr>
        <w:t xml:space="preserve"> </w:t>
      </w:r>
      <w:r w:rsidRPr="00632D90">
        <w:rPr>
          <w:sz w:val="24"/>
          <w:szCs w:val="24"/>
          <w:lang w:val="sr-Cyrl-CS"/>
        </w:rPr>
        <w:t>територију републике Србије,</w:t>
      </w:r>
      <w:r w:rsidRPr="00632D90">
        <w:rPr>
          <w:sz w:val="24"/>
          <w:szCs w:val="24"/>
        </w:rPr>
        <w:t xml:space="preserve"> </w:t>
      </w:r>
      <w:r w:rsidRPr="00632D90">
        <w:rPr>
          <w:sz w:val="24"/>
          <w:szCs w:val="24"/>
          <w:lang w:val="sr-Cyrl-CS"/>
        </w:rPr>
        <w:t xml:space="preserve">којом потврђује да је Понуђач овлашћен за продају </w:t>
      </w:r>
      <w:r w:rsidR="00BE63A3">
        <w:rPr>
          <w:sz w:val="24"/>
          <w:szCs w:val="24"/>
          <w:lang w:val="sr-Cyrl-CS"/>
        </w:rPr>
        <w:t>с</w:t>
      </w:r>
      <w:r w:rsidR="00BE63A3">
        <w:rPr>
          <w:sz w:val="24"/>
          <w:szCs w:val="24"/>
        </w:rPr>
        <w:t>тубова за јавно осветљење</w:t>
      </w:r>
      <w:r w:rsidRPr="00632D90">
        <w:rPr>
          <w:sz w:val="24"/>
          <w:szCs w:val="24"/>
          <w:lang w:val="sr-Cyrl-CS"/>
        </w:rPr>
        <w:t xml:space="preserve"> које нуди</w:t>
      </w:r>
      <w:r w:rsidRPr="00632D90">
        <w:rPr>
          <w:sz w:val="24"/>
          <w:szCs w:val="24"/>
        </w:rPr>
        <w:t xml:space="preserve"> у</w:t>
      </w:r>
      <w:r w:rsidRPr="00632D90">
        <w:rPr>
          <w:sz w:val="24"/>
          <w:szCs w:val="24"/>
          <w:lang w:val="sr-Cyrl-CS"/>
        </w:rPr>
        <w:t xml:space="preserve"> понуди, као и да су производи оригинални производ</w:t>
      </w:r>
      <w:r>
        <w:rPr>
          <w:sz w:val="24"/>
          <w:szCs w:val="24"/>
          <w:lang w:val="sr-Cyrl-CS"/>
        </w:rPr>
        <w:t>и</w:t>
      </w:r>
      <w:r w:rsidRPr="00632D90">
        <w:rPr>
          <w:sz w:val="24"/>
          <w:szCs w:val="24"/>
          <w:lang w:val="sr-Cyrl-CS"/>
        </w:rPr>
        <w:t xml:space="preserve"> тог произвођача.</w:t>
      </w:r>
    </w:p>
    <w:p w:rsidR="007A7AE6" w:rsidRDefault="007A7AE6" w:rsidP="00030438">
      <w:pPr>
        <w:pStyle w:val="ListParagraph"/>
        <w:ind w:left="1800"/>
        <w:rPr>
          <w:b w:val="0"/>
          <w:sz w:val="24"/>
          <w:szCs w:val="24"/>
        </w:rPr>
      </w:pPr>
    </w:p>
    <w:p w:rsidR="007A7AE6" w:rsidRDefault="007A7AE6" w:rsidP="00030438">
      <w:pPr>
        <w:pStyle w:val="ListParagraph"/>
        <w:ind w:left="1800"/>
        <w:rPr>
          <w:b w:val="0"/>
          <w:sz w:val="24"/>
          <w:szCs w:val="24"/>
        </w:rPr>
      </w:pPr>
    </w:p>
    <w:p w:rsidR="007A7AE6" w:rsidRPr="000C6354" w:rsidRDefault="007A7AE6" w:rsidP="000C6354"/>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Pr="005051A7" w:rsidRDefault="00D4245A" w:rsidP="00D4245A">
      <w:pPr>
        <w:tabs>
          <w:tab w:val="left" w:pos="1843"/>
        </w:tabs>
        <w:ind w:left="1170" w:hanging="630"/>
        <w:jc w:val="both"/>
      </w:pPr>
      <w:r w:rsidRPr="00973DC4">
        <w:rPr>
          <w:b/>
          <w:lang w:val="sr-Cyrl-CS"/>
        </w:rPr>
        <w:lastRenderedPageBreak/>
        <w:t>1.4</w:t>
      </w:r>
      <w:r w:rsidRPr="00973DC4">
        <w:rPr>
          <w:b/>
          <w:lang w:val="sr-Cyrl-CS"/>
        </w:rPr>
        <w:tab/>
      </w:r>
      <w:r w:rsidRPr="00973DC4">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670C0A" w:rsidRDefault="00670C0A" w:rsidP="00670C0A">
      <w:pPr>
        <w:rPr>
          <w:b/>
        </w:rPr>
      </w:pPr>
    </w:p>
    <w:p w:rsidR="00670C0A" w:rsidRDefault="00670C0A" w:rsidP="00670C0A">
      <w:pPr>
        <w:rPr>
          <w:b/>
        </w:rPr>
      </w:pPr>
    </w:p>
    <w:p w:rsidR="00923972" w:rsidRPr="00BE684A" w:rsidRDefault="00923972" w:rsidP="00F01BBD">
      <w:pPr>
        <w:rPr>
          <w:b/>
        </w:rPr>
      </w:pPr>
    </w:p>
    <w:p w:rsidR="00B2280D" w:rsidRDefault="00B2280D" w:rsidP="00F01BBD">
      <w:pPr>
        <w:rPr>
          <w:b/>
        </w:rPr>
      </w:pPr>
    </w:p>
    <w:p w:rsidR="00E84AA5" w:rsidRPr="00030438" w:rsidRDefault="00E84AA5" w:rsidP="00F01BBD">
      <w:pPr>
        <w:rPr>
          <w:b/>
        </w:rPr>
      </w:pPr>
    </w:p>
    <w:p w:rsidR="00D4245A" w:rsidRPr="00EE28A2" w:rsidRDefault="00D4245A" w:rsidP="00D4245A">
      <w:pPr>
        <w:numPr>
          <w:ilvl w:val="0"/>
          <w:numId w:val="3"/>
        </w:numPr>
        <w:jc w:val="both"/>
        <w:rPr>
          <w:b/>
          <w:lang w:val="sr-Cyrl-CS"/>
        </w:rPr>
      </w:pPr>
      <w:r>
        <w:rPr>
          <w:b/>
          <w:lang w:val="sr-Cyrl-CS"/>
        </w:rPr>
        <w:t>УПУТСТВО</w:t>
      </w:r>
      <w:r w:rsidR="00617C0D">
        <w:rPr>
          <w:b/>
        </w:rPr>
        <w:t xml:space="preserve"> </w:t>
      </w:r>
      <w:r>
        <w:rPr>
          <w:b/>
          <w:lang w:val="sr-Cyrl-CS"/>
        </w:rPr>
        <w:t>К</w:t>
      </w:r>
      <w:r w:rsidRPr="00EE28A2">
        <w:rPr>
          <w:b/>
          <w:lang w:val="sr-Cyrl-CS"/>
        </w:rPr>
        <w:t>А</w:t>
      </w:r>
      <w:r>
        <w:rPr>
          <w:b/>
          <w:lang w:val="sr-Cyrl-CS"/>
        </w:rPr>
        <w:t>КО</w:t>
      </w:r>
      <w:r w:rsidR="00617C0D">
        <w:rPr>
          <w:b/>
        </w:rPr>
        <w:t xml:space="preserve"> </w:t>
      </w:r>
      <w:r>
        <w:rPr>
          <w:b/>
          <w:lang w:val="sr-Cyrl-CS"/>
        </w:rPr>
        <w:t>СЕ</w:t>
      </w:r>
      <w:r w:rsidR="00617C0D">
        <w:rPr>
          <w:b/>
        </w:rPr>
        <w:t xml:space="preserve"> </w:t>
      </w:r>
      <w:r>
        <w:rPr>
          <w:b/>
          <w:lang w:val="sr-Cyrl-CS"/>
        </w:rPr>
        <w:t>ДОК</w:t>
      </w:r>
      <w:r w:rsidRPr="00EE28A2">
        <w:rPr>
          <w:b/>
          <w:lang w:val="sr-Cyrl-CS"/>
        </w:rPr>
        <w:t>А</w:t>
      </w:r>
      <w:r>
        <w:rPr>
          <w:b/>
          <w:lang w:val="sr-Cyrl-CS"/>
        </w:rPr>
        <w:t>ЗУЈЕ</w:t>
      </w:r>
      <w:r w:rsidR="00617C0D">
        <w:rPr>
          <w:b/>
        </w:rPr>
        <w:t xml:space="preserve"> </w:t>
      </w:r>
      <w:r>
        <w:rPr>
          <w:b/>
          <w:lang w:val="sr-Cyrl-CS"/>
        </w:rPr>
        <w:t>ИСПУ</w:t>
      </w:r>
      <w:r w:rsidRPr="00EE28A2">
        <w:rPr>
          <w:b/>
          <w:lang w:val="sr-Cyrl-CS"/>
        </w:rPr>
        <w:t>Њ</w:t>
      </w:r>
      <w:r>
        <w:rPr>
          <w:b/>
          <w:lang w:val="sr-Cyrl-CS"/>
        </w:rPr>
        <w:t>ЕНОСТ</w:t>
      </w:r>
      <w:r w:rsidR="00617C0D">
        <w:rPr>
          <w:b/>
        </w:rPr>
        <w:t xml:space="preserve"> </w:t>
      </w:r>
      <w:r>
        <w:rPr>
          <w:b/>
          <w:lang w:val="sr-Cyrl-CS"/>
        </w:rPr>
        <w:t>УСЛОВ</w:t>
      </w:r>
      <w:r w:rsidRPr="00EE28A2">
        <w:rPr>
          <w:b/>
          <w:lang w:val="sr-Cyrl-CS"/>
        </w:rPr>
        <w:t>А</w:t>
      </w:r>
    </w:p>
    <w:p w:rsidR="00B95800" w:rsidRPr="00380EB0" w:rsidRDefault="00B95800" w:rsidP="00B95800">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sidR="00BE684A">
        <w:rPr>
          <w:b/>
          <w:u w:val="single"/>
          <w:lang w:val="sr-Cyrl-CS"/>
        </w:rPr>
        <w:t xml:space="preserve"> </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B95800" w:rsidRPr="00380EB0" w:rsidRDefault="00B95800" w:rsidP="00B95800">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u w:val="single"/>
          <w:lang w:val="sr-Cyrl-CS"/>
        </w:rPr>
        <w:t>Правналица</w:t>
      </w:r>
      <w:r w:rsidRPr="00380EB0">
        <w:rPr>
          <w:u w:val="single"/>
          <w:lang w:val="sr-Cyrl-CS"/>
        </w:rPr>
        <w:t xml:space="preserve">: </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D4245A" w:rsidRDefault="00B95800" w:rsidP="00B95800">
      <w:pPr>
        <w:tabs>
          <w:tab w:val="left" w:pos="1134"/>
        </w:tabs>
        <w:ind w:left="720"/>
        <w:jc w:val="both"/>
        <w:rPr>
          <w:b/>
          <w:lang w:val="sr-Cyrl-CS"/>
        </w:rPr>
      </w:pPr>
      <w:r>
        <w:rPr>
          <w:b/>
          <w:lang w:val="sr-Cyrl-CS"/>
        </w:rPr>
        <w:tab/>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B95800" w:rsidRPr="00380EB0" w:rsidRDefault="00B95800" w:rsidP="00B95800">
      <w:pPr>
        <w:numPr>
          <w:ilvl w:val="0"/>
          <w:numId w:val="5"/>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D4245A" w:rsidRDefault="00B95800" w:rsidP="00B95800">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B95800" w:rsidRPr="00380EB0" w:rsidRDefault="00B95800" w:rsidP="00B95800">
      <w:pPr>
        <w:numPr>
          <w:ilvl w:val="0"/>
          <w:numId w:val="5"/>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B95800" w:rsidRDefault="00B95800" w:rsidP="00B95800">
      <w:pPr>
        <w:ind w:left="1134"/>
        <w:jc w:val="both"/>
        <w:rPr>
          <w:lang w:val="sr-Cyrl-CS"/>
        </w:rPr>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D4245A" w:rsidRDefault="00D4245A" w:rsidP="00597386">
      <w:pPr>
        <w:rPr>
          <w:lang w:val="sr-Cyrl-CS"/>
        </w:rPr>
      </w:pPr>
    </w:p>
    <w:p w:rsidR="00844C77" w:rsidRDefault="00844C77" w:rsidP="00597386">
      <w:pPr>
        <w:rPr>
          <w:lang w:val="sr-Cyrl-CS"/>
        </w:rPr>
      </w:pPr>
    </w:p>
    <w:p w:rsidR="00844C77" w:rsidRDefault="00844C77" w:rsidP="00597386">
      <w:pPr>
        <w:rPr>
          <w:lang w:val="sr-Cyrl-CS"/>
        </w:rPr>
      </w:pPr>
    </w:p>
    <w:p w:rsidR="00844C77" w:rsidRDefault="00844C77" w:rsidP="00597386">
      <w:pPr>
        <w:rPr>
          <w:lang w:val="sr-Cyrl-CS"/>
        </w:rPr>
      </w:pPr>
    </w:p>
    <w:p w:rsidR="00844C77" w:rsidRDefault="00844C77" w:rsidP="00597386">
      <w:pPr>
        <w:rPr>
          <w:lang w:val="sr-Cyrl-CS"/>
        </w:rPr>
      </w:pPr>
    </w:p>
    <w:p w:rsidR="00844C77" w:rsidRDefault="00844C77" w:rsidP="00597386">
      <w:pPr>
        <w:rPr>
          <w:lang w:val="sr-Cyrl-CS"/>
        </w:rPr>
      </w:pPr>
    </w:p>
    <w:p w:rsidR="00844C77" w:rsidRDefault="00844C77" w:rsidP="00597386">
      <w:pPr>
        <w:rPr>
          <w:lang w:val="sr-Cyrl-CS"/>
        </w:rPr>
      </w:pPr>
    </w:p>
    <w:p w:rsidR="00844C77" w:rsidRDefault="00844C77" w:rsidP="00597386">
      <w:pPr>
        <w:rPr>
          <w:lang w:val="sr-Cyrl-CS"/>
        </w:rPr>
      </w:pPr>
    </w:p>
    <w:p w:rsidR="00844C77" w:rsidRDefault="00844C77" w:rsidP="00B95800">
      <w:pPr>
        <w:ind w:left="810"/>
        <w:rPr>
          <w:lang w:val="sr-Cyrl-CS"/>
        </w:rPr>
      </w:pPr>
    </w:p>
    <w:p w:rsidR="00844C77" w:rsidRDefault="00844C77" w:rsidP="00B95800">
      <w:pPr>
        <w:ind w:left="810"/>
        <w:rPr>
          <w:lang w:val="sr-Cyrl-CS"/>
        </w:rPr>
      </w:pPr>
    </w:p>
    <w:p w:rsidR="00844C77" w:rsidRDefault="00844C77" w:rsidP="00B95800">
      <w:pPr>
        <w:ind w:left="810"/>
        <w:rPr>
          <w:lang w:val="sr-Cyrl-CS"/>
        </w:rPr>
      </w:pPr>
    </w:p>
    <w:p w:rsidR="00844C77" w:rsidRDefault="00844C77" w:rsidP="00B95800">
      <w:pPr>
        <w:ind w:left="810"/>
      </w:pPr>
    </w:p>
    <w:p w:rsidR="00E84AA5" w:rsidRDefault="00E84AA5" w:rsidP="00B95800">
      <w:pPr>
        <w:ind w:left="810"/>
      </w:pPr>
    </w:p>
    <w:p w:rsidR="00E84AA5" w:rsidRDefault="00E84AA5" w:rsidP="00B95800">
      <w:pPr>
        <w:ind w:left="810"/>
      </w:pPr>
    </w:p>
    <w:p w:rsidR="00E84AA5" w:rsidRPr="00E84AA5" w:rsidRDefault="00E84AA5" w:rsidP="00B95800">
      <w:pPr>
        <w:ind w:left="810"/>
      </w:pPr>
    </w:p>
    <w:p w:rsidR="00030438" w:rsidRDefault="00030438" w:rsidP="00844C77">
      <w:pPr>
        <w:rPr>
          <w:lang w:val="sr-Cyrl-CS"/>
        </w:rPr>
      </w:pPr>
    </w:p>
    <w:p w:rsidR="00857158" w:rsidRPr="003A6C9F" w:rsidRDefault="00597386" w:rsidP="00844C77">
      <w:pPr>
        <w:rPr>
          <w:lang w:val="sr-Cyrl-CS"/>
        </w:rPr>
      </w:pPr>
      <w:r w:rsidRPr="003A6C9F">
        <w:rPr>
          <w:lang w:val="sr-Cyrl-CS"/>
        </w:rPr>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F646A3">
      <w:pPr>
        <w:numPr>
          <w:ilvl w:val="0"/>
          <w:numId w:val="15"/>
        </w:numPr>
        <w:tabs>
          <w:tab w:val="left" w:pos="1170"/>
        </w:tabs>
        <w:ind w:left="810" w:firstLine="0"/>
        <w:jc w:val="both"/>
        <w:rPr>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Pr="00513581">
        <w:rPr>
          <w:lang w:val="sr-Cyrl-CS"/>
        </w:rPr>
        <w:t xml:space="preserve">Понуђач је дужан да достави Потврду Народне банке Србије да понуђач у задњих </w:t>
      </w:r>
      <w:r>
        <w:rPr>
          <w:lang w:val="sr-Cyrl-CS"/>
        </w:rPr>
        <w:t xml:space="preserve">дванаест </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030438" w:rsidRDefault="00513581" w:rsidP="00B95800">
      <w:pPr>
        <w:numPr>
          <w:ilvl w:val="0"/>
          <w:numId w:val="15"/>
        </w:numPr>
        <w:tabs>
          <w:tab w:val="left" w:pos="1170"/>
        </w:tabs>
        <w:ind w:left="810" w:firstLine="45"/>
        <w:jc w:val="both"/>
        <w:rPr>
          <w:lang w:val="sr-Cyrl-CS" w:eastAsia="sr-Latn-CS"/>
        </w:rPr>
      </w:pPr>
      <w:r>
        <w:rPr>
          <w:lang w:val="sr-Cyrl-CS" w:eastAsia="sr-Latn-CS"/>
        </w:rPr>
        <w:t>Пословни</w:t>
      </w:r>
      <w:r w:rsidR="00D4245A" w:rsidRPr="00513581">
        <w:rPr>
          <w:lang w:val="sr-Cyrl-CS" w:eastAsia="sr-Latn-CS"/>
        </w:rPr>
        <w:t xml:space="preserve"> капацитет – </w:t>
      </w:r>
      <w:r w:rsidR="00D4245A" w:rsidRPr="00513581">
        <w:rPr>
          <w:b/>
          <w:lang w:val="sr-Cyrl-CS" w:eastAsia="sr-Latn-CS"/>
        </w:rPr>
        <w:t xml:space="preserve">Доказ: </w:t>
      </w:r>
      <w:r w:rsidRPr="00950144">
        <w:rPr>
          <w:lang w:val="sr-Cyrl-CS" w:eastAsia="sr-Latn-CS"/>
        </w:rPr>
        <w:t>Понуђач је дужан да достави референц лист</w:t>
      </w:r>
      <w:r>
        <w:rPr>
          <w:lang w:val="sr-Cyrl-CS" w:eastAsia="sr-Latn-CS"/>
        </w:rPr>
        <w:t>у испоручених добара у претходн</w:t>
      </w:r>
      <w:r w:rsidR="00844C77">
        <w:rPr>
          <w:lang w:val="sr-Cyrl-CS" w:eastAsia="sr-Latn-CS"/>
        </w:rPr>
        <w:t xml:space="preserve">их </w:t>
      </w:r>
      <w:r w:rsidR="00BE684A">
        <w:rPr>
          <w:lang w:val="sr-Cyrl-CS" w:eastAsia="sr-Latn-CS"/>
        </w:rPr>
        <w:t xml:space="preserve">3 године </w:t>
      </w:r>
      <w:r w:rsidRPr="00950144">
        <w:rPr>
          <w:lang w:val="sr-Latn-CS" w:eastAsia="sr-Latn-CS"/>
        </w:rPr>
        <w:t>(</w:t>
      </w:r>
      <w:r>
        <w:rPr>
          <w:lang w:val="sr-Cyrl-CS" w:eastAsia="sr-Latn-CS"/>
        </w:rPr>
        <w:t>20</w:t>
      </w:r>
      <w:r w:rsidR="00C50ED3">
        <w:rPr>
          <w:lang w:val="sr-Cyrl-CS" w:eastAsia="sr-Latn-CS"/>
        </w:rPr>
        <w:t>17/</w:t>
      </w:r>
      <w:r w:rsidRPr="00950144">
        <w:rPr>
          <w:lang w:val="sr-Cyrl-CS" w:eastAsia="sr-Latn-CS"/>
        </w:rPr>
        <w:t>18</w:t>
      </w:r>
      <w:r w:rsidR="00BE684A">
        <w:rPr>
          <w:lang w:val="sr-Cyrl-CS" w:eastAsia="sr-Latn-CS"/>
        </w:rPr>
        <w:t>/19</w:t>
      </w:r>
      <w:r w:rsidR="00844C77">
        <w:rPr>
          <w:lang w:val="sr-Cyrl-CS" w:eastAsia="sr-Latn-CS"/>
        </w:rPr>
        <w:t xml:space="preserve"> год.)</w:t>
      </w:r>
      <w:r>
        <w:rPr>
          <w:lang w:val="sr-Cyrl-CS" w:eastAsia="sr-Latn-CS"/>
        </w:rPr>
        <w:t xml:space="preserve"> за предмет јавне наб</w:t>
      </w:r>
      <w:r w:rsidRPr="00950144">
        <w:rPr>
          <w:lang w:val="sr-Cyrl-CS" w:eastAsia="sr-Latn-CS"/>
        </w:rPr>
        <w:t xml:space="preserve">авке, која садржи </w:t>
      </w:r>
      <w:r w:rsidRPr="00950144">
        <w:rPr>
          <w:lang w:val="sr-Cyrl-CS"/>
        </w:rPr>
        <w:t>(назив наручиоца, контакт особу, адресу и број телефона, вредност испоручених добара(реализована вредност уговора)</w:t>
      </w:r>
      <w:r w:rsidRPr="00950144">
        <w:rPr>
          <w:lang w:val="sr-Cyrl-CS" w:eastAsia="sr-Latn-CS"/>
        </w:rPr>
        <w:t xml:space="preserve">. </w:t>
      </w:r>
      <w:r w:rsidRPr="00950144">
        <w:rPr>
          <w:lang w:val="sr-Cyrl-CS"/>
        </w:rPr>
        <w:t xml:space="preserve">Референц листа мора да буде потписана од стране одговорног лица понуђача. Понуђач је дужан да узреференц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4B71B0" w:rsidRPr="00030438" w:rsidRDefault="00030438" w:rsidP="00030438">
      <w:pPr>
        <w:numPr>
          <w:ilvl w:val="0"/>
          <w:numId w:val="15"/>
        </w:numPr>
        <w:tabs>
          <w:tab w:val="left" w:pos="1170"/>
        </w:tabs>
        <w:ind w:left="810" w:firstLine="45"/>
        <w:jc w:val="both"/>
        <w:rPr>
          <w:lang w:val="sr-Cyrl-CS" w:eastAsia="sr-Latn-CS"/>
        </w:rPr>
      </w:pPr>
      <w:r>
        <w:t xml:space="preserve">Сертификати – </w:t>
      </w:r>
      <w:r>
        <w:rPr>
          <w:b/>
        </w:rPr>
        <w:t xml:space="preserve">Доказ: </w:t>
      </w:r>
      <w:r w:rsidRPr="00E45DA2">
        <w:rPr>
          <w:color w:val="000000" w:themeColor="text1"/>
        </w:rPr>
        <w:t>Понуђач доставља фотокопије</w:t>
      </w:r>
      <w:r>
        <w:rPr>
          <w:color w:val="000000" w:themeColor="text1"/>
        </w:rPr>
        <w:t xml:space="preserve"> важећих сертификата.</w:t>
      </w:r>
    </w:p>
    <w:p w:rsidR="006877C9" w:rsidRDefault="006877C9" w:rsidP="00026FA7">
      <w:pPr>
        <w:tabs>
          <w:tab w:val="left" w:pos="1170"/>
        </w:tabs>
        <w:jc w:val="both"/>
        <w:rPr>
          <w:b/>
          <w:u w:val="single"/>
        </w:rPr>
      </w:pPr>
    </w:p>
    <w:p w:rsidR="00A53358" w:rsidRPr="00EF3A8A" w:rsidRDefault="00A53358" w:rsidP="00A53358">
      <w:pPr>
        <w:pStyle w:val="BodyText"/>
        <w:ind w:left="810"/>
        <w:jc w:val="left"/>
        <w:rPr>
          <w:sz w:val="24"/>
          <w:szCs w:val="24"/>
          <w:lang w:val="sr-Cyrl-CS"/>
        </w:rPr>
      </w:pPr>
      <w:r w:rsidRPr="006221BF">
        <w:rPr>
          <w:b/>
          <w:sz w:val="24"/>
          <w:szCs w:val="24"/>
          <w:lang w:val="en-US"/>
        </w:rPr>
        <w:t>4)</w:t>
      </w:r>
      <w:r>
        <w:rPr>
          <w:sz w:val="24"/>
          <w:szCs w:val="24"/>
          <w:lang w:val="en-US"/>
        </w:rPr>
        <w:t xml:space="preserve">   </w:t>
      </w:r>
      <w:r w:rsidRPr="00E56919">
        <w:rPr>
          <w:sz w:val="24"/>
          <w:szCs w:val="24"/>
          <w:lang w:val="sr-Cyrl-CS"/>
        </w:rPr>
        <w:t>Ауторизација</w:t>
      </w:r>
      <w:r w:rsidRPr="00E56919">
        <w:rPr>
          <w:sz w:val="24"/>
          <w:szCs w:val="24"/>
        </w:rPr>
        <w:t xml:space="preserve">: </w:t>
      </w:r>
      <w:r w:rsidRPr="00E56919">
        <w:rPr>
          <w:sz w:val="24"/>
          <w:szCs w:val="24"/>
          <w:lang w:val="sr-Cyrl-CS"/>
        </w:rPr>
        <w:t>Понуђач је дужан да достави Потврду/Ауторизацију произвођача или овлашћеног дистрибутера за</w:t>
      </w:r>
      <w:r w:rsidRPr="00E56919">
        <w:rPr>
          <w:sz w:val="24"/>
          <w:szCs w:val="24"/>
        </w:rPr>
        <w:t xml:space="preserve"> </w:t>
      </w:r>
      <w:r w:rsidRPr="00E56919">
        <w:rPr>
          <w:sz w:val="24"/>
          <w:szCs w:val="24"/>
          <w:lang w:val="sr-Cyrl-CS"/>
        </w:rPr>
        <w:t>територију републике Србије,</w:t>
      </w:r>
      <w:r w:rsidRPr="00E56919">
        <w:rPr>
          <w:sz w:val="24"/>
          <w:szCs w:val="24"/>
        </w:rPr>
        <w:t xml:space="preserve"> </w:t>
      </w:r>
      <w:r w:rsidRPr="00E56919">
        <w:rPr>
          <w:sz w:val="24"/>
          <w:szCs w:val="24"/>
          <w:lang w:val="sr-Cyrl-CS"/>
        </w:rPr>
        <w:t>којом потврђује да је Пону</w:t>
      </w:r>
      <w:r w:rsidR="006221BF">
        <w:rPr>
          <w:sz w:val="24"/>
          <w:szCs w:val="24"/>
          <w:lang w:val="sr-Cyrl-CS"/>
        </w:rPr>
        <w:t>ђач овлашћен за продају стубова за јавно осветљење</w:t>
      </w:r>
      <w:r w:rsidRPr="00E56919">
        <w:rPr>
          <w:sz w:val="24"/>
          <w:szCs w:val="24"/>
          <w:lang w:val="sr-Cyrl-CS"/>
        </w:rPr>
        <w:t xml:space="preserve"> које нуди</w:t>
      </w:r>
      <w:r w:rsidRPr="00E56919">
        <w:rPr>
          <w:sz w:val="24"/>
          <w:szCs w:val="24"/>
        </w:rPr>
        <w:t xml:space="preserve"> у</w:t>
      </w:r>
      <w:r w:rsidRPr="00E56919">
        <w:rPr>
          <w:sz w:val="24"/>
          <w:szCs w:val="24"/>
          <w:lang w:val="sr-Cyrl-CS"/>
        </w:rPr>
        <w:t xml:space="preserve"> понуди, као и да су производи оригинални производ тог произвођача</w:t>
      </w:r>
      <w:r w:rsidRPr="00EF3A8A">
        <w:rPr>
          <w:sz w:val="24"/>
          <w:szCs w:val="24"/>
          <w:lang w:val="sr-Cyrl-CS"/>
        </w:rPr>
        <w:t>.</w:t>
      </w:r>
    </w:p>
    <w:p w:rsidR="00A53358" w:rsidRDefault="00A53358" w:rsidP="00026FA7">
      <w:pPr>
        <w:tabs>
          <w:tab w:val="left" w:pos="1170"/>
        </w:tabs>
        <w:jc w:val="both"/>
        <w:rPr>
          <w:b/>
          <w:u w:val="single"/>
        </w:rPr>
      </w:pPr>
    </w:p>
    <w:p w:rsidR="00A53358" w:rsidRDefault="00A53358" w:rsidP="00026FA7">
      <w:pPr>
        <w:tabs>
          <w:tab w:val="left" w:pos="1170"/>
        </w:tabs>
        <w:jc w:val="both"/>
        <w:rPr>
          <w:b/>
          <w:u w:val="single"/>
        </w:rPr>
      </w:pPr>
    </w:p>
    <w:p w:rsidR="00A53358" w:rsidRDefault="00A53358" w:rsidP="00026FA7">
      <w:pPr>
        <w:tabs>
          <w:tab w:val="left" w:pos="1170"/>
        </w:tabs>
        <w:jc w:val="both"/>
        <w:rPr>
          <w:b/>
          <w:u w:val="single"/>
        </w:rPr>
      </w:pPr>
    </w:p>
    <w:p w:rsidR="00A53358" w:rsidRPr="00A53358" w:rsidRDefault="00A53358" w:rsidP="00026FA7">
      <w:pPr>
        <w:tabs>
          <w:tab w:val="left" w:pos="1170"/>
        </w:tabs>
        <w:jc w:val="both"/>
        <w:rPr>
          <w:b/>
          <w:u w:val="single"/>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44C77" w:rsidRDefault="00844C77" w:rsidP="00C75CED">
      <w:pPr>
        <w:jc w:val="both"/>
        <w:rPr>
          <w:lang w:val="sr-Cyrl-CS"/>
        </w:rPr>
      </w:pP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38544B" w:rsidRPr="00DB1382" w:rsidRDefault="002F2971" w:rsidP="00F52DBB">
      <w:pPr>
        <w:jc w:val="both"/>
        <w:rPr>
          <w:lang w:val="sr-Cyrl-CS"/>
        </w:rPr>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A5C60" w:rsidRDefault="008A5C60" w:rsidP="00F52DBB">
      <w:pPr>
        <w:jc w:val="both"/>
        <w:rPr>
          <w:sz w:val="22"/>
          <w:szCs w:val="22"/>
          <w:lang w:val="sr-Cyrl-CS"/>
        </w:rPr>
      </w:pPr>
    </w:p>
    <w:p w:rsidR="002F06DE" w:rsidRPr="008A5C60" w:rsidRDefault="002F06DE"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2F06DE" w:rsidRDefault="00F52DBB" w:rsidP="00F52DBB">
      <w:pPr>
        <w:pBdr>
          <w:top w:val="single" w:sz="4" w:space="1" w:color="auto"/>
          <w:left w:val="single" w:sz="4" w:space="4" w:color="auto"/>
          <w:bottom w:val="single" w:sz="4" w:space="1" w:color="auto"/>
          <w:right w:val="single" w:sz="4" w:space="4" w:color="auto"/>
        </w:pBdr>
        <w:jc w:val="both"/>
        <w:rPr>
          <w:b/>
        </w:rPr>
      </w:pPr>
    </w:p>
    <w:p w:rsidR="00F52DBB" w:rsidRPr="003A7F65" w:rsidRDefault="00F52DBB" w:rsidP="00F52DBB">
      <w:pPr>
        <w:pBdr>
          <w:top w:val="single" w:sz="4" w:space="1" w:color="auto"/>
          <w:left w:val="single" w:sz="4" w:space="4" w:color="auto"/>
          <w:bottom w:val="single" w:sz="4" w:space="1" w:color="auto"/>
          <w:right w:val="single" w:sz="4" w:space="4" w:color="auto"/>
        </w:pBdr>
        <w:jc w:val="both"/>
        <w:rPr>
          <w:sz w:val="22"/>
          <w:szCs w:val="22"/>
          <w:lang w:val="sr-Cyrl-CS"/>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наручилац то захтева) на увид оригинал или оверену копију свих или појединих доказа</w:t>
      </w:r>
      <w:r w:rsidRPr="002F06DE">
        <w:rPr>
          <w:lang w:val="sr-Cyrl-CS"/>
        </w:rPr>
        <w:t>, наручилац ће његову понуду одбити као неприхватљиву</w:t>
      </w:r>
      <w:r w:rsidRPr="003A7F65">
        <w:rPr>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DC0B1C" w:rsidRDefault="00DC0B1C" w:rsidP="003A7F65">
      <w:pPr>
        <w:rPr>
          <w:b/>
        </w:rPr>
      </w:pPr>
    </w:p>
    <w:p w:rsidR="00FA7948" w:rsidRDefault="00FA7948" w:rsidP="003A7F65">
      <w:pPr>
        <w:rPr>
          <w:b/>
        </w:rPr>
      </w:pPr>
    </w:p>
    <w:p w:rsidR="00FA7948" w:rsidRDefault="00FA7948" w:rsidP="003A7F65">
      <w:pPr>
        <w:rPr>
          <w:b/>
        </w:rPr>
      </w:pPr>
    </w:p>
    <w:p w:rsidR="00670C0A" w:rsidRDefault="00670C0A" w:rsidP="003A7F65">
      <w:pPr>
        <w:rPr>
          <w:b/>
        </w:rPr>
      </w:pPr>
    </w:p>
    <w:p w:rsidR="00670C0A" w:rsidRDefault="00670C0A" w:rsidP="003A7F65">
      <w:pPr>
        <w:rPr>
          <w:b/>
        </w:rPr>
      </w:pPr>
    </w:p>
    <w:p w:rsidR="00670C0A" w:rsidRDefault="00670C0A"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030438" w:rsidRDefault="00030438" w:rsidP="003A7F65">
      <w:pPr>
        <w:rPr>
          <w:b/>
        </w:rPr>
      </w:pPr>
    </w:p>
    <w:p w:rsidR="00030438" w:rsidRDefault="00030438" w:rsidP="003A7F65">
      <w:pPr>
        <w:rPr>
          <w:b/>
        </w:rPr>
      </w:pPr>
    </w:p>
    <w:p w:rsidR="00030438" w:rsidRPr="00030438" w:rsidRDefault="00030438" w:rsidP="003A7F65">
      <w:pPr>
        <w:rPr>
          <w:b/>
        </w:rPr>
      </w:pPr>
    </w:p>
    <w:p w:rsidR="002F06DE" w:rsidRPr="00026FA7" w:rsidRDefault="002F06DE" w:rsidP="003A7F65">
      <w:pPr>
        <w:rPr>
          <w:b/>
        </w:rPr>
      </w:pPr>
    </w:p>
    <w:p w:rsidR="002F2971" w:rsidRDefault="002F2971" w:rsidP="00C75CED">
      <w:pPr>
        <w:ind w:left="1134"/>
        <w:jc w:val="center"/>
        <w:rPr>
          <w:b/>
          <w:lang w:val="sr-Cyrl-CS"/>
        </w:rPr>
      </w:pPr>
      <w:r>
        <w:rPr>
          <w:b/>
          <w:lang w:val="sr-Cyrl-CS"/>
        </w:rPr>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454700" w:rsidP="00454700">
      <w:pPr>
        <w:ind w:left="720"/>
        <w:jc w:val="both"/>
        <w:rPr>
          <w:lang w:val="sr-Cyrl-CS"/>
        </w:rPr>
      </w:pPr>
      <w:r w:rsidRPr="00454700">
        <w:rPr>
          <w:lang w:val="sr-Cyrl-CS"/>
        </w:rPr>
        <w:t>На полећини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2F06DE" w:rsidRDefault="00454700" w:rsidP="00454700">
      <w:pPr>
        <w:ind w:left="720"/>
        <w:jc w:val="both"/>
        <w:rPr>
          <w:b/>
          <w:lang w:val="sr-Cyrl-CS"/>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Pr="00DC315F">
        <w:rPr>
          <w:b/>
          <w:lang w:val="sr-Cyrl-CS"/>
        </w:rPr>
        <w:t xml:space="preserve"> –</w:t>
      </w:r>
      <w:r w:rsidR="002671B4">
        <w:rPr>
          <w:b/>
        </w:rPr>
        <w:t>Стубови за јавно осветљење</w:t>
      </w:r>
      <w:r w:rsidRPr="00DC315F">
        <w:rPr>
          <w:b/>
          <w:lang w:val="sr-Cyrl-CS"/>
        </w:rPr>
        <w:t>, ЈН</w:t>
      </w:r>
      <w:r w:rsidRPr="005B7C88">
        <w:rPr>
          <w:b/>
          <w:lang w:val="sr-Cyrl-CS"/>
        </w:rPr>
        <w:t xml:space="preserve"> </w:t>
      </w:r>
      <w:r w:rsidRPr="004F5E6C">
        <w:rPr>
          <w:b/>
          <w:lang w:val="sr-Cyrl-CS"/>
        </w:rPr>
        <w:t xml:space="preserve">број </w:t>
      </w:r>
      <w:r w:rsidR="004F5E6C" w:rsidRPr="004F5E6C">
        <w:rPr>
          <w:b/>
        </w:rPr>
        <w:t>20</w:t>
      </w:r>
      <w:r w:rsidR="002671B4" w:rsidRPr="004F5E6C">
        <w:rPr>
          <w:b/>
          <w:lang w:val="sr-Cyrl-CS"/>
        </w:rPr>
        <w:t>/2020</w:t>
      </w:r>
      <w:r w:rsidRPr="004F5E6C">
        <w:rPr>
          <w:b/>
          <w:lang w:val="sr-Cyrl-CS"/>
        </w:rPr>
        <w:t xml:space="preserve"> – НЕ ОТВАРАТИ”. </w:t>
      </w:r>
      <w:r w:rsidRPr="004F5E6C">
        <w:rPr>
          <w:lang w:val="sr-Cyrl-CS"/>
        </w:rPr>
        <w:t xml:space="preserve">Понуда се сматра благовременом уколико је примљена од </w:t>
      </w:r>
      <w:r w:rsidR="00420863" w:rsidRPr="004F5E6C">
        <w:rPr>
          <w:lang w:val="sr-Cyrl-CS"/>
        </w:rPr>
        <w:t xml:space="preserve">стране наручиоца до </w:t>
      </w:r>
      <w:r w:rsidR="008712D0">
        <w:rPr>
          <w:b/>
        </w:rPr>
        <w:t>24</w:t>
      </w:r>
      <w:r w:rsidR="00D36C1E" w:rsidRPr="004F5E6C">
        <w:rPr>
          <w:b/>
          <w:lang w:val="sr-Cyrl-CS"/>
        </w:rPr>
        <w:t>.</w:t>
      </w:r>
      <w:r w:rsidR="008712D0">
        <w:rPr>
          <w:b/>
        </w:rPr>
        <w:t>08</w:t>
      </w:r>
      <w:r w:rsidR="00576F1F" w:rsidRPr="004F5E6C">
        <w:rPr>
          <w:b/>
        </w:rPr>
        <w:t>.</w:t>
      </w:r>
      <w:r w:rsidRPr="004F5E6C">
        <w:rPr>
          <w:b/>
          <w:lang w:val="sr-Cyrl-CS"/>
        </w:rPr>
        <w:t>20</w:t>
      </w:r>
      <w:r w:rsidR="002F06DE" w:rsidRPr="004F5E6C">
        <w:rPr>
          <w:b/>
          <w:lang w:val="sr-Cyrl-CS"/>
        </w:rPr>
        <w:t>20</w:t>
      </w:r>
      <w:r w:rsidRPr="004F5E6C">
        <w:rPr>
          <w:b/>
          <w:lang w:val="sr-Cyrl-CS"/>
        </w:rPr>
        <w:t xml:space="preserve">. године до </w:t>
      </w:r>
      <w:r w:rsidR="004F5E6C" w:rsidRPr="004F5E6C">
        <w:rPr>
          <w:b/>
        </w:rPr>
        <w:t xml:space="preserve">12:00 </w:t>
      </w:r>
      <w:r w:rsidRPr="004F5E6C">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пријема и евидентирати број и датум јпонуде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2F06DE">
        <w:t>добара</w:t>
      </w:r>
      <w:r>
        <w:t xml:space="preserve">, начин спровођења контроле и обезбеђења гаранције квалитета, рок </w:t>
      </w:r>
      <w:r w:rsidR="002F06DE">
        <w:t>и</w:t>
      </w:r>
      <w:r>
        <w:t xml:space="preserve"> место и</w:t>
      </w:r>
      <w:r w:rsidR="002F06DE">
        <w:t>споруке</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DC315F"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0A51AF" w:rsidRPr="00567598" w:rsidRDefault="00C50ED3" w:rsidP="008A752B">
      <w:pPr>
        <w:numPr>
          <w:ilvl w:val="0"/>
          <w:numId w:val="7"/>
        </w:numPr>
        <w:jc w:val="both"/>
        <w:rPr>
          <w:lang w:val="sr-Cyrl-CS"/>
        </w:rPr>
      </w:pPr>
      <w:r>
        <w:t>Меница</w:t>
      </w:r>
      <w:r w:rsidR="008102E7">
        <w:t xml:space="preserve"> за озбиљност понуде.</w:t>
      </w:r>
    </w:p>
    <w:p w:rsidR="00454700" w:rsidRPr="00030438" w:rsidRDefault="00454700" w:rsidP="00030438">
      <w:pPr>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t xml:space="preserve">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w:t>
      </w:r>
      <w:r w:rsidRPr="00BA6FBD">
        <w:rPr>
          <w:lang w:val="sr-Cyrl-CS"/>
        </w:rPr>
        <w:lastRenderedPageBreak/>
        <w:t>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550754" w:rsidRDefault="00AE5E0B" w:rsidP="00AE5E0B">
      <w:pPr>
        <w:pStyle w:val="ListParagraph"/>
        <w:jc w:val="both"/>
        <w:rPr>
          <w:sz w:val="24"/>
          <w:szCs w:val="24"/>
          <w:lang w:val="sr-Cyrl-CS"/>
        </w:rPr>
      </w:pPr>
      <w:r w:rsidRPr="00550754">
        <w:rPr>
          <w:sz w:val="24"/>
          <w:szCs w:val="24"/>
          <w:lang w:val="sr-Cyrl-CS"/>
        </w:rPr>
        <w:t xml:space="preserve">-  </w:t>
      </w:r>
      <w:r w:rsidR="005B7C88" w:rsidRPr="00550754">
        <w:rPr>
          <w:sz w:val="24"/>
          <w:szCs w:val="24"/>
          <w:lang w:val="sr-Cyrl-CS"/>
        </w:rPr>
        <w:t>“Измена понуде за јавну набавку</w:t>
      </w:r>
      <w:r w:rsidR="00E74192" w:rsidRPr="00550754">
        <w:rPr>
          <w:sz w:val="24"/>
          <w:szCs w:val="24"/>
          <w:lang w:val="sr-Cyrl-CS"/>
        </w:rPr>
        <w:t xml:space="preserve"> –</w:t>
      </w:r>
      <w:r w:rsidR="002671B4" w:rsidRPr="00550754">
        <w:rPr>
          <w:sz w:val="24"/>
          <w:szCs w:val="24"/>
        </w:rPr>
        <w:t>Стубови за јавно осветљење</w:t>
      </w:r>
      <w:r w:rsidR="00E74192" w:rsidRPr="00550754">
        <w:rPr>
          <w:sz w:val="24"/>
          <w:szCs w:val="24"/>
          <w:lang w:val="sr-Cyrl-CS"/>
        </w:rPr>
        <w:t xml:space="preserve">, ЈН број </w:t>
      </w:r>
      <w:r w:rsidR="00550754">
        <w:rPr>
          <w:sz w:val="24"/>
          <w:szCs w:val="24"/>
        </w:rPr>
        <w:t>20</w:t>
      </w:r>
      <w:r w:rsidR="002671B4" w:rsidRPr="00550754">
        <w:rPr>
          <w:sz w:val="24"/>
          <w:szCs w:val="24"/>
        </w:rPr>
        <w:t>/2020</w:t>
      </w:r>
      <w:r w:rsidR="00E74192" w:rsidRPr="00550754">
        <w:rPr>
          <w:sz w:val="24"/>
          <w:szCs w:val="24"/>
          <w:lang w:val="sr-Cyrl-CS"/>
        </w:rPr>
        <w:t xml:space="preserve"> – НЕ ОТВАРАТИ”, или</w:t>
      </w:r>
    </w:p>
    <w:p w:rsidR="00632C9F" w:rsidRPr="00550754" w:rsidRDefault="00AE5E0B" w:rsidP="00632C9F">
      <w:pPr>
        <w:ind w:left="720"/>
        <w:jc w:val="both"/>
        <w:rPr>
          <w:b/>
          <w:lang w:val="sr-Cyrl-CS"/>
        </w:rPr>
      </w:pPr>
      <w:r w:rsidRPr="00550754">
        <w:rPr>
          <w:b/>
          <w:lang w:val="sr-Cyrl-CS"/>
        </w:rPr>
        <w:t xml:space="preserve">- </w:t>
      </w:r>
      <w:r w:rsidR="00E74192" w:rsidRPr="00550754">
        <w:rPr>
          <w:b/>
          <w:lang w:val="sr-Cyrl-CS"/>
        </w:rPr>
        <w:t>“Допун</w:t>
      </w:r>
      <w:r w:rsidR="00723791" w:rsidRPr="00550754">
        <w:rPr>
          <w:b/>
          <w:lang w:val="sr-Cyrl-CS"/>
        </w:rPr>
        <w:t xml:space="preserve">а понуде за јавну набавку </w:t>
      </w:r>
      <w:r w:rsidR="00E74192" w:rsidRPr="00550754">
        <w:rPr>
          <w:b/>
          <w:lang w:val="sr-Cyrl-CS"/>
        </w:rPr>
        <w:t>–</w:t>
      </w:r>
      <w:r w:rsidR="002671B4" w:rsidRPr="00550754">
        <w:rPr>
          <w:b/>
        </w:rPr>
        <w:t>Стубови за јавно осветљење</w:t>
      </w:r>
      <w:r w:rsidR="0088185C" w:rsidRPr="00550754">
        <w:rPr>
          <w:b/>
          <w:lang w:val="sr-Cyrl-CS"/>
        </w:rPr>
        <w:t xml:space="preserve">, ЈН број </w:t>
      </w:r>
      <w:r w:rsidR="00550754">
        <w:rPr>
          <w:b/>
        </w:rPr>
        <w:t>20</w:t>
      </w:r>
      <w:r w:rsidR="002671B4" w:rsidRPr="00550754">
        <w:rPr>
          <w:b/>
        </w:rPr>
        <w:t>/2020</w:t>
      </w:r>
      <w:r w:rsidR="00632C9F" w:rsidRPr="00550754">
        <w:rPr>
          <w:b/>
          <w:lang w:val="sr-Cyrl-CS"/>
        </w:rPr>
        <w:t>– НЕ ОТВАРАТИ”, или</w:t>
      </w:r>
    </w:p>
    <w:p w:rsidR="00632C9F" w:rsidRPr="00550754" w:rsidRDefault="00AE5E0B" w:rsidP="00632C9F">
      <w:pPr>
        <w:ind w:left="720"/>
        <w:jc w:val="both"/>
        <w:rPr>
          <w:b/>
          <w:lang w:val="sr-Cyrl-CS"/>
        </w:rPr>
      </w:pPr>
      <w:r w:rsidRPr="00550754">
        <w:rPr>
          <w:b/>
          <w:lang w:val="sr-Cyrl-CS"/>
        </w:rPr>
        <w:t xml:space="preserve">- </w:t>
      </w:r>
      <w:r w:rsidR="00E74192" w:rsidRPr="00550754">
        <w:rPr>
          <w:b/>
          <w:lang w:val="sr-Cyrl-CS"/>
        </w:rPr>
        <w:t>“Опози</w:t>
      </w:r>
      <w:r w:rsidR="00723791" w:rsidRPr="00550754">
        <w:rPr>
          <w:b/>
          <w:lang w:val="sr-Cyrl-CS"/>
        </w:rPr>
        <w:t>в понуде за јавну наба</w:t>
      </w:r>
      <w:r w:rsidR="005B7C88" w:rsidRPr="00550754">
        <w:rPr>
          <w:b/>
          <w:lang w:val="sr-Cyrl-CS"/>
        </w:rPr>
        <w:t>вку</w:t>
      </w:r>
      <w:r w:rsidR="00E74192" w:rsidRPr="00550754">
        <w:rPr>
          <w:b/>
          <w:lang w:val="sr-Cyrl-CS"/>
        </w:rPr>
        <w:t xml:space="preserve"> – </w:t>
      </w:r>
      <w:r w:rsidR="002671B4" w:rsidRPr="00550754">
        <w:rPr>
          <w:b/>
        </w:rPr>
        <w:t>Стубови за јавно осветљење</w:t>
      </w:r>
      <w:r w:rsidR="0088185C" w:rsidRPr="00550754">
        <w:rPr>
          <w:b/>
          <w:lang w:val="sr-Cyrl-CS"/>
        </w:rPr>
        <w:t xml:space="preserve">, ЈН број </w:t>
      </w:r>
      <w:r w:rsidR="00550754">
        <w:rPr>
          <w:b/>
        </w:rPr>
        <w:t>20</w:t>
      </w:r>
      <w:r w:rsidR="002671B4" w:rsidRPr="00550754">
        <w:rPr>
          <w:b/>
        </w:rPr>
        <w:t>/2020</w:t>
      </w:r>
      <w:r w:rsidR="00632C9F" w:rsidRPr="00550754">
        <w:rPr>
          <w:b/>
          <w:lang w:val="sr-Cyrl-CS"/>
        </w:rPr>
        <w:t>– НЕ ОТВАРАТИ”, или</w:t>
      </w:r>
    </w:p>
    <w:p w:rsidR="00632C9F" w:rsidRPr="00DB1382" w:rsidRDefault="00AE5E0B" w:rsidP="00632C9F">
      <w:pPr>
        <w:ind w:left="720"/>
        <w:jc w:val="both"/>
        <w:rPr>
          <w:b/>
          <w:lang w:val="sr-Cyrl-CS"/>
        </w:rPr>
      </w:pPr>
      <w:r w:rsidRPr="00550754">
        <w:rPr>
          <w:b/>
          <w:lang w:val="sr-Cyrl-CS"/>
        </w:rPr>
        <w:t xml:space="preserve">- </w:t>
      </w:r>
      <w:r w:rsidR="00E74192" w:rsidRPr="00550754">
        <w:rPr>
          <w:b/>
          <w:lang w:val="sr-Cyrl-CS"/>
        </w:rPr>
        <w:t>“Измена и</w:t>
      </w:r>
      <w:r w:rsidR="00B14AAF" w:rsidRPr="00550754">
        <w:rPr>
          <w:b/>
          <w:lang w:val="sr-Cyrl-CS"/>
        </w:rPr>
        <w:t xml:space="preserve"> допуна понуде за јавну набавку</w:t>
      </w:r>
      <w:r w:rsidR="00E74192" w:rsidRPr="00550754">
        <w:rPr>
          <w:b/>
          <w:lang w:val="sr-Cyrl-CS"/>
        </w:rPr>
        <w:t xml:space="preserve"> – </w:t>
      </w:r>
      <w:r w:rsidR="002671B4" w:rsidRPr="00550754">
        <w:rPr>
          <w:b/>
        </w:rPr>
        <w:t>Стубови за јавно осветљење</w:t>
      </w:r>
      <w:r w:rsidR="0088185C" w:rsidRPr="00550754">
        <w:rPr>
          <w:b/>
          <w:lang w:val="sr-Cyrl-CS"/>
        </w:rPr>
        <w:t xml:space="preserve">, ЈН број </w:t>
      </w:r>
      <w:r w:rsidR="00550754">
        <w:rPr>
          <w:b/>
        </w:rPr>
        <w:t>20</w:t>
      </w:r>
      <w:r w:rsidR="002671B4" w:rsidRPr="00550754">
        <w:rPr>
          <w:b/>
        </w:rPr>
        <w:t>/2020</w:t>
      </w:r>
      <w:r w:rsidR="00632C9F" w:rsidRPr="00550754">
        <w:rPr>
          <w:b/>
          <w:lang w:val="sr-Cyrl-CS"/>
        </w:rPr>
        <w:t>– НЕ ОТВАРАТИ”</w:t>
      </w:r>
      <w:r w:rsidRPr="00550754">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5A17" w:rsidRDefault="00735A17" w:rsidP="00D60A0E">
      <w:pPr>
        <w:ind w:left="720"/>
        <w:jc w:val="both"/>
        <w:rPr>
          <w:lang w:val="sr-Latn-CS"/>
        </w:rPr>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8185C" w:rsidRPr="0088185C" w:rsidRDefault="0088185C" w:rsidP="00D60A0E">
      <w:pPr>
        <w:jc w:val="both"/>
        <w:rPr>
          <w:b/>
        </w:rPr>
      </w:pPr>
    </w:p>
    <w:p w:rsidR="00735A17" w:rsidRPr="00735A17" w:rsidRDefault="00735A17" w:rsidP="008A752B">
      <w:pPr>
        <w:numPr>
          <w:ilvl w:val="0"/>
          <w:numId w:val="6"/>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xml:space="preserve">) наведе да понуду подноси са подизвођачем, проценат укупне вредности </w:t>
      </w:r>
      <w:r>
        <w:rPr>
          <w:lang w:val="sr-Cyrl-CS"/>
        </w:rPr>
        <w:lastRenderedPageBreak/>
        <w:t>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начина, рока и услова плаћања</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CF30BD">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CF30BD">
        <w:rPr>
          <w:rFonts w:ascii="Times New Roman" w:hAnsi="Times New Roman" w:cs="Times New Roman"/>
          <w:sz w:val="24"/>
          <w:szCs w:val="24"/>
        </w:rPr>
        <w:t xml:space="preserve"> </w:t>
      </w:r>
      <w:r w:rsidRPr="0088185C">
        <w:rPr>
          <w:rFonts w:ascii="Times New Roman" w:hAnsi="Times New Roman" w:cs="Times New Roman"/>
          <w:sz w:val="24"/>
          <w:szCs w:val="24"/>
          <w:lang w:val="es-ES"/>
        </w:rPr>
        <w:t>претходн</w:t>
      </w:r>
      <w:r w:rsidR="00CF30BD">
        <w:rPr>
          <w:rFonts w:ascii="Times New Roman" w:hAnsi="Times New Roman" w:cs="Times New Roman"/>
          <w:sz w:val="24"/>
          <w:szCs w:val="24"/>
        </w:rPr>
        <w:t xml:space="preserve"> </w:t>
      </w:r>
      <w:r w:rsidRPr="0088185C">
        <w:rPr>
          <w:rFonts w:ascii="Times New Roman" w:hAnsi="Times New Roman" w:cs="Times New Roman"/>
          <w:sz w:val="24"/>
          <w:szCs w:val="24"/>
          <w:lang w:val="es-ES"/>
        </w:rPr>
        <w:t>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88185C" w:rsidRPr="0088185C" w:rsidRDefault="0088185C" w:rsidP="0088185C">
      <w:pPr>
        <w:pStyle w:val="ListParagraph"/>
        <w:jc w:val="both"/>
        <w:rPr>
          <w:b w:val="0"/>
          <w:sz w:val="24"/>
          <w:szCs w:val="24"/>
        </w:rPr>
      </w:pPr>
      <w:r w:rsidRPr="0088185C">
        <w:rPr>
          <w:b w:val="0"/>
          <w:sz w:val="24"/>
          <w:szCs w:val="24"/>
        </w:rPr>
        <w:t>Испоручилац ће фактуристи  добра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DB1382" w:rsidRDefault="00FD746B" w:rsidP="00FD746B">
      <w:pPr>
        <w:numPr>
          <w:ilvl w:val="1"/>
          <w:numId w:val="6"/>
        </w:numPr>
        <w:jc w:val="both"/>
        <w:rPr>
          <w:u w:val="single"/>
          <w:lang w:val="sr-Cyrl-CS"/>
        </w:rPr>
      </w:pPr>
      <w:r w:rsidRPr="00DB1382">
        <w:rPr>
          <w:u w:val="single"/>
          <w:lang w:val="sr-Cyrl-CS"/>
        </w:rPr>
        <w:t xml:space="preserve">Захтеви </w:t>
      </w:r>
      <w:r w:rsidR="0088185C">
        <w:rPr>
          <w:u w:val="single"/>
          <w:lang w:val="sr-Cyrl-CS"/>
        </w:rPr>
        <w:t>у погледу начина</w:t>
      </w:r>
      <w:r w:rsidR="00FE5D6C">
        <w:rPr>
          <w:u w:val="single"/>
          <w:lang w:val="sr-Cyrl-CS"/>
        </w:rPr>
        <w:t xml:space="preserve">, </w:t>
      </w:r>
      <w:r w:rsidR="0088185C">
        <w:rPr>
          <w:u w:val="single"/>
          <w:lang w:val="sr-Cyrl-CS"/>
        </w:rPr>
        <w:t>рока</w:t>
      </w:r>
      <w:r w:rsidR="00FE5D6C">
        <w:rPr>
          <w:u w:val="single"/>
          <w:lang w:val="sr-Cyrl-CS"/>
        </w:rPr>
        <w:t xml:space="preserve"> и места</w:t>
      </w:r>
      <w:r w:rsidR="0088185C">
        <w:rPr>
          <w:u w:val="single"/>
          <w:lang w:val="sr-Cyrl-CS"/>
        </w:rPr>
        <w:t xml:space="preserve"> испоруке добара</w:t>
      </w:r>
    </w:p>
    <w:p w:rsidR="008862B8" w:rsidRPr="008862B8" w:rsidRDefault="008862B8" w:rsidP="008862B8">
      <w:pPr>
        <w:pStyle w:val="ListParagraph"/>
        <w:jc w:val="both"/>
        <w:rPr>
          <w:b w:val="0"/>
          <w:sz w:val="24"/>
          <w:szCs w:val="24"/>
          <w:lang w:val="sr-Cyrl-CS"/>
        </w:rPr>
      </w:pPr>
      <w:r w:rsidRPr="008862B8">
        <w:rPr>
          <w:b w:val="0"/>
          <w:sz w:val="24"/>
          <w:szCs w:val="24"/>
        </w:rPr>
        <w:t>Испорука ће се вршити сукцесивно</w:t>
      </w:r>
      <w:r w:rsidRPr="008862B8">
        <w:rPr>
          <w:b w:val="0"/>
          <w:sz w:val="24"/>
          <w:szCs w:val="24"/>
          <w:lang w:val="sr-Cyrl-CS"/>
        </w:rPr>
        <w:t xml:space="preserve"> у року од _______ (максимум </w:t>
      </w:r>
      <w:r w:rsidR="00CF35D0">
        <w:rPr>
          <w:b w:val="0"/>
          <w:sz w:val="24"/>
          <w:szCs w:val="24"/>
        </w:rPr>
        <w:t>30</w:t>
      </w:r>
      <w:r w:rsidR="003E3B4D">
        <w:rPr>
          <w:b w:val="0"/>
          <w:sz w:val="24"/>
          <w:szCs w:val="24"/>
        </w:rPr>
        <w:t xml:space="preserve"> календарских</w:t>
      </w:r>
      <w:r w:rsidRPr="008862B8">
        <w:rPr>
          <w:b w:val="0"/>
          <w:sz w:val="24"/>
          <w:szCs w:val="24"/>
          <w:lang w:val="sr-Cyrl-CS"/>
        </w:rPr>
        <w:t xml:space="preserve"> дана) од дана пријема писаног захтева наручиоца.</w:t>
      </w:r>
    </w:p>
    <w:p w:rsidR="00FD746B" w:rsidRDefault="008862B8" w:rsidP="008862B8">
      <w:pPr>
        <w:pStyle w:val="ListParagraph"/>
        <w:jc w:val="both"/>
        <w:rPr>
          <w:b w:val="0"/>
          <w:sz w:val="24"/>
          <w:szCs w:val="24"/>
          <w:lang w:val="sr-Cyrl-CS"/>
        </w:rPr>
      </w:pPr>
      <w:r w:rsidRPr="008862B8">
        <w:rPr>
          <w:b w:val="0"/>
          <w:sz w:val="24"/>
          <w:szCs w:val="24"/>
          <w:lang w:val="sr-Cyrl-CS"/>
        </w:rPr>
        <w:t xml:space="preserve">Место испоруке </w:t>
      </w:r>
      <w:r w:rsidRPr="008862B8">
        <w:rPr>
          <w:b w:val="0"/>
          <w:sz w:val="24"/>
          <w:szCs w:val="24"/>
          <w:lang w:val="sr-Latn-CS"/>
        </w:rPr>
        <w:t>Fco</w:t>
      </w:r>
      <w:r w:rsidRPr="008862B8">
        <w:rPr>
          <w:b w:val="0"/>
          <w:sz w:val="24"/>
          <w:szCs w:val="24"/>
          <w:lang w:val="sr-Cyrl-CS"/>
        </w:rPr>
        <w:t xml:space="preserve"> купац – Ласла Гала 22, Нови Сад.</w:t>
      </w:r>
    </w:p>
    <w:p w:rsidR="00721C7C" w:rsidRPr="008862B8" w:rsidRDefault="00721C7C" w:rsidP="008862B8">
      <w:pPr>
        <w:pStyle w:val="ListParagraph"/>
        <w:jc w:val="both"/>
        <w:rPr>
          <w:b w:val="0"/>
          <w:sz w:val="24"/>
          <w:szCs w:val="24"/>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__ (минимум</w:t>
      </w:r>
      <w:r w:rsidR="00C518D9">
        <w:t xml:space="preserve"> </w:t>
      </w:r>
      <w:r w:rsidR="005F1979">
        <w:rPr>
          <w:lang w:val="sr-Cyrl-CS"/>
        </w:rPr>
        <w:t>45</w:t>
      </w:r>
      <w:r w:rsidR="006064B3">
        <w:rPr>
          <w:lang w:val="sr-Cyrl-CS"/>
        </w:rPr>
        <w:t xml:space="preserve">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FD746B" w:rsidRDefault="002D4515" w:rsidP="00FD746B">
      <w:pPr>
        <w:numPr>
          <w:ilvl w:val="1"/>
          <w:numId w:val="6"/>
        </w:numPr>
        <w:jc w:val="both"/>
        <w:rPr>
          <w:u w:val="single"/>
          <w:lang w:val="sr-Cyrl-CS"/>
        </w:rPr>
      </w:pPr>
      <w:r>
        <w:rPr>
          <w:u w:val="single"/>
          <w:lang w:val="sr-Cyrl-CS"/>
        </w:rPr>
        <w:t>Захтеви у погледу гарантног</w:t>
      </w:r>
      <w:r w:rsidR="00C50ED3">
        <w:rPr>
          <w:u w:val="single"/>
          <w:lang w:val="sr-Cyrl-CS"/>
        </w:rPr>
        <w:t xml:space="preserve"> рок</w:t>
      </w:r>
      <w:r>
        <w:rPr>
          <w:u w:val="single"/>
          <w:lang w:val="sr-Cyrl-CS"/>
        </w:rPr>
        <w:t>а</w:t>
      </w:r>
    </w:p>
    <w:p w:rsidR="00C50ED3" w:rsidRDefault="002D4515" w:rsidP="00C50ED3">
      <w:pPr>
        <w:ind w:left="1080"/>
        <w:jc w:val="both"/>
        <w:rPr>
          <w:lang w:val="sr-Cyrl-CS"/>
        </w:rPr>
      </w:pPr>
      <w:r>
        <w:rPr>
          <w:u w:val="single"/>
          <w:lang w:val="sr-Cyrl-CS"/>
        </w:rPr>
        <w:t xml:space="preserve">___________ </w:t>
      </w:r>
      <w:r w:rsidRPr="002D4515">
        <w:rPr>
          <w:u w:val="single"/>
        </w:rPr>
        <w:t>(</w:t>
      </w:r>
      <w:r w:rsidRPr="002D4515">
        <w:rPr>
          <w:lang w:val="sr-Cyrl-CS"/>
        </w:rPr>
        <w:t>минимум</w:t>
      </w:r>
      <w:r w:rsidR="00C518D9">
        <w:t xml:space="preserve"> </w:t>
      </w:r>
      <w:r w:rsidR="00030438">
        <w:rPr>
          <w:lang w:val="sr-Cyrl-CS"/>
        </w:rPr>
        <w:t>24 месеца</w:t>
      </w:r>
      <w:r>
        <w:t>)</w:t>
      </w:r>
      <w:r w:rsidRPr="002D4515">
        <w:rPr>
          <w:lang w:val="sr-Cyrl-CS"/>
        </w:rPr>
        <w:t xml:space="preserve"> од дана испоруке</w:t>
      </w:r>
      <w:r>
        <w:rPr>
          <w:lang w:val="sr-Cyrl-CS"/>
        </w:rPr>
        <w:t>.</w:t>
      </w:r>
    </w:p>
    <w:p w:rsidR="002D4515" w:rsidRPr="002D4515" w:rsidRDefault="002D4515" w:rsidP="00C50ED3">
      <w:pPr>
        <w:ind w:left="1080"/>
        <w:jc w:val="both"/>
        <w:rPr>
          <w:lang w:val="sr-Cyrl-CS"/>
        </w:rPr>
      </w:pPr>
    </w:p>
    <w:p w:rsidR="00C50ED3" w:rsidRPr="00C50ED3" w:rsidRDefault="00C50ED3" w:rsidP="00C50ED3">
      <w:pPr>
        <w:pStyle w:val="ListParagraph"/>
        <w:numPr>
          <w:ilvl w:val="1"/>
          <w:numId w:val="6"/>
        </w:numPr>
        <w:rPr>
          <w:b w:val="0"/>
          <w:sz w:val="24"/>
          <w:szCs w:val="24"/>
          <w:u w:val="single"/>
          <w:lang w:val="sr-Cyrl-CS"/>
        </w:rPr>
      </w:pPr>
      <w:r w:rsidRPr="00C50ED3">
        <w:rPr>
          <w:b w:val="0"/>
          <w:sz w:val="24"/>
          <w:szCs w:val="24"/>
          <w:u w:val="single"/>
          <w:lang w:val="sr-Cyrl-CS"/>
        </w:rPr>
        <w:t>Други захтеви</w:t>
      </w:r>
    </w:p>
    <w:p w:rsidR="00843386" w:rsidRDefault="00C65029" w:rsidP="00C65029">
      <w:pPr>
        <w:ind w:left="1080"/>
        <w:jc w:val="both"/>
        <w:rPr>
          <w:lang w:val="sr-Cyrl-CS"/>
        </w:rPr>
      </w:pPr>
      <w:r>
        <w:rPr>
          <w:lang w:val="sr-Cyrl-CS"/>
        </w:rPr>
        <w:t>За ову јавну набавку нема других захтева.</w:t>
      </w:r>
    </w:p>
    <w:p w:rsidR="00C65029" w:rsidRPr="00DB1382" w:rsidRDefault="00C65029" w:rsidP="00C65029">
      <w:pPr>
        <w:ind w:left="1080"/>
        <w:jc w:val="both"/>
        <w:rPr>
          <w:lang w:val="sr-Cyrl-CS"/>
        </w:rPr>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DB1382" w:rsidRDefault="00CA0FAF" w:rsidP="00CA0FAF">
      <w:pPr>
        <w:ind w:firstLine="720"/>
        <w:jc w:val="both"/>
        <w:rPr>
          <w:b/>
          <w:u w:val="single"/>
        </w:rPr>
      </w:pPr>
      <w:r w:rsidRPr="00DB1382">
        <w:rPr>
          <w:b/>
          <w:u w:val="single"/>
          <w:lang w:val="sr-Cyrl-CS"/>
        </w:rPr>
        <w:t>11.1 За озбиљност понуде</w:t>
      </w:r>
    </w:p>
    <w:p w:rsidR="007D4491" w:rsidRPr="001640D5" w:rsidRDefault="007D4491" w:rsidP="007D4491">
      <w:pPr>
        <w:ind w:left="720"/>
        <w:jc w:val="both"/>
        <w:rPr>
          <w:lang w:val="sr-Cyrl-CS"/>
        </w:rPr>
      </w:pPr>
      <w:r w:rsidRPr="001640D5">
        <w:rPr>
          <w:lang w:val="sr-Cyrl-CS"/>
        </w:rPr>
        <w:t xml:space="preserve">Понуђач је дужан да у понуди достави </w:t>
      </w:r>
      <w:r w:rsidR="00AD7FE0">
        <w:rPr>
          <w:b/>
          <w:lang w:val="sr-Cyrl-CS"/>
        </w:rPr>
        <w:t>1 (једну) бланко сопствену</w:t>
      </w:r>
      <w:r w:rsidRPr="001640D5">
        <w:rPr>
          <w:b/>
          <w:lang w:val="sr-Cyrl-CS"/>
        </w:rPr>
        <w:t xml:space="preserve"> мениц</w:t>
      </w:r>
      <w:r w:rsidR="00AD7FE0">
        <w:rPr>
          <w:b/>
          <w:lang w:val="sr-Cyrl-CS"/>
        </w:rPr>
        <w:t>у</w:t>
      </w:r>
      <w:r w:rsidR="00AD7FE0">
        <w:rPr>
          <w:lang w:val="sr-Cyrl-CS"/>
        </w:rPr>
        <w:t>, која мора бити евидентирана</w:t>
      </w:r>
      <w:r w:rsidRPr="001640D5">
        <w:rPr>
          <w:lang w:val="sr-Cyrl-CS"/>
        </w:rPr>
        <w:t xml:space="preserve"> у Регистру меница и овлашћења Народне банке Србије, </w:t>
      </w:r>
      <w:r w:rsidRPr="001640D5">
        <w:rPr>
          <w:rFonts w:eastAsia="TimesNewRomanPSMT"/>
          <w:bCs/>
          <w:iCs/>
          <w:lang w:val="sr-Cyrl-CS"/>
        </w:rPr>
        <w:t>као и доказ о регистрацији меница</w:t>
      </w:r>
      <w:r w:rsidR="00AD7FE0">
        <w:rPr>
          <w:lang w:val="sr-Cyrl-CS"/>
        </w:rPr>
        <w:t>. Меница мора</w:t>
      </w:r>
      <w:r w:rsidRPr="001640D5">
        <w:rPr>
          <w:lang w:val="sr-Cyrl-CS"/>
        </w:rPr>
        <w:t xml:space="preserve"> бити</w:t>
      </w:r>
      <w:r w:rsidR="00AD7FE0">
        <w:rPr>
          <w:lang w:val="sr-Cyrl-CS"/>
        </w:rPr>
        <w:t xml:space="preserve"> оверена печатом и потписана</w:t>
      </w:r>
      <w:r w:rsidRPr="001640D5">
        <w:rPr>
          <w:lang w:val="sr-Cyrl-CS"/>
        </w:rPr>
        <w:t xml:space="preserve"> од стране лица овла</w:t>
      </w:r>
      <w:r w:rsidR="00AD7FE0">
        <w:rPr>
          <w:lang w:val="sr-Cyrl-CS"/>
        </w:rPr>
        <w:t>шћеног за потписивање, а уз исту</w:t>
      </w:r>
      <w:r w:rsidRPr="001640D5">
        <w:rPr>
          <w:lang w:val="sr-Cyrl-CS"/>
        </w:rPr>
        <w:t xml:space="preserve"> мора бити достављено попуњено и оверено менично овлашћење – писмо, </w:t>
      </w:r>
      <w:r w:rsidRPr="001640D5">
        <w:rPr>
          <w:b/>
          <w:lang w:val="sr-Cyrl-CS"/>
        </w:rPr>
        <w:t>са</w:t>
      </w:r>
      <w:r w:rsidR="00030438">
        <w:rPr>
          <w:b/>
          <w:lang w:val="sr-Cyrl-CS"/>
        </w:rPr>
        <w:t xml:space="preserve"> назначеним износом од 1.0</w:t>
      </w:r>
      <w:r>
        <w:rPr>
          <w:b/>
          <w:lang w:val="sr-Cyrl-CS"/>
        </w:rPr>
        <w:t>0</w:t>
      </w:r>
      <w:r w:rsidRPr="001640D5">
        <w:rPr>
          <w:b/>
          <w:lang w:val="sr-Cyrl-CS"/>
        </w:rPr>
        <w:t>0.000,00 динара без ПДВ-а</w:t>
      </w:r>
      <w:r w:rsidR="00AD7FE0">
        <w:rPr>
          <w:lang w:val="sr-Cyrl-CS"/>
        </w:rPr>
        <w:t>. Уз меницу</w:t>
      </w:r>
      <w:r w:rsidRPr="001640D5">
        <w:rPr>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w:t>
      </w:r>
      <w:r w:rsidR="00AD7FE0">
        <w:rPr>
          <w:lang w:val="sr-Cyrl-CS"/>
        </w:rPr>
        <w:t>шћењу – писму. Рок важења менице</w:t>
      </w:r>
      <w:r w:rsidRPr="001640D5">
        <w:rPr>
          <w:lang w:val="sr-Cyrl-CS"/>
        </w:rPr>
        <w:t xml:space="preserve"> је </w:t>
      </w:r>
      <w:r w:rsidR="00B33B46">
        <w:rPr>
          <w:lang w:val="sr-Cyrl-CS"/>
        </w:rPr>
        <w:t xml:space="preserve">минимум </w:t>
      </w:r>
      <w:r w:rsidR="00A90D4D">
        <w:rPr>
          <w:lang w:val="sr-Cyrl-CS"/>
        </w:rPr>
        <w:t>45</w:t>
      </w:r>
      <w:r w:rsidRPr="001640D5">
        <w:rPr>
          <w:lang w:val="sr-Cyrl-CS"/>
        </w:rPr>
        <w:t xml:space="preserve"> дана од дана отварања пон</w:t>
      </w:r>
      <w:r>
        <w:rPr>
          <w:lang w:val="sr-Cyrl-CS"/>
        </w:rPr>
        <w:t>уда.</w:t>
      </w:r>
    </w:p>
    <w:p w:rsidR="007D4491" w:rsidRPr="001640D5" w:rsidRDefault="007D4491" w:rsidP="007D4491">
      <w:pPr>
        <w:ind w:left="720"/>
        <w:jc w:val="both"/>
        <w:rPr>
          <w:lang w:val="sr-Cyrl-CS"/>
        </w:rPr>
      </w:pPr>
      <w:r w:rsidRPr="001640D5">
        <w:rPr>
          <w:lang w:val="sr-Cyrl-CS"/>
        </w:rPr>
        <w:t>Наручилац ће уновчити мениц</w:t>
      </w:r>
      <w:r w:rsidR="00AD7FE0">
        <w:rPr>
          <w:lang w:val="sr-Cyrl-CS"/>
        </w:rPr>
        <w:t>у</w:t>
      </w:r>
      <w:r w:rsidRPr="001640D5">
        <w:rPr>
          <w:lang w:val="sr-Cyrl-CS"/>
        </w:rPr>
        <w:t xml:space="preserve"> дат</w:t>
      </w:r>
      <w:r w:rsidR="00AD7FE0">
        <w:rPr>
          <w:lang w:val="sr-Cyrl-CS"/>
        </w:rPr>
        <w:t>у</w:t>
      </w:r>
      <w:r w:rsidRPr="001640D5">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1640D5" w:rsidRDefault="007D4491" w:rsidP="007D4491">
      <w:pPr>
        <w:ind w:left="720"/>
        <w:jc w:val="both"/>
        <w:rPr>
          <w:lang w:val="sr-Cyrl-CS"/>
        </w:rPr>
      </w:pPr>
      <w:r w:rsidRPr="001640D5">
        <w:rPr>
          <w:lang w:val="sr-Cyrl-CS"/>
        </w:rPr>
        <w:t>Наручилац ће вратити мениц</w:t>
      </w:r>
      <w:r w:rsidR="00AD7FE0">
        <w:rPr>
          <w:lang w:val="sr-Cyrl-CS"/>
        </w:rPr>
        <w:t>у</w:t>
      </w:r>
      <w:r w:rsidRPr="001640D5">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1640D5">
        <w:rPr>
          <w:lang w:val="sr-Cyrl-CS"/>
        </w:rPr>
        <w:t>Уколико понуђач не достави мениц</w:t>
      </w:r>
      <w:r w:rsidR="00AD7FE0">
        <w:rPr>
          <w:lang w:val="sr-Cyrl-CS"/>
        </w:rPr>
        <w:t>у</w:t>
      </w:r>
      <w:r w:rsidRPr="001640D5">
        <w:rPr>
          <w:lang w:val="sr-Cyrl-CS"/>
        </w:rPr>
        <w:t xml:space="preserve"> понуда ће бити одбијена као неприхватљива.</w:t>
      </w: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t>1</w:t>
      </w:r>
      <w:r w:rsidRPr="00DB1382">
        <w:rPr>
          <w:b/>
          <w:u w:val="single"/>
        </w:rPr>
        <w:t>1</w:t>
      </w:r>
      <w:r w:rsidRPr="00DB1382">
        <w:rPr>
          <w:b/>
          <w:u w:val="single"/>
          <w:lang w:val="sr-Cyrl-CS"/>
        </w:rPr>
        <w:t>.2 За добро извршење посла-оквирни споразум</w:t>
      </w:r>
    </w:p>
    <w:p w:rsidR="00CA0FAF" w:rsidRPr="00DB1382" w:rsidRDefault="00CA0FAF" w:rsidP="00CA0FAF">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w:t>
      </w:r>
      <w:r w:rsidR="00185B69" w:rsidRPr="00DB1382">
        <w:rPr>
          <w:rFonts w:eastAsia="TimesNewRomanPSMT"/>
          <w:b w:val="0"/>
          <w:bCs/>
          <w:iCs/>
          <w:sz w:val="24"/>
          <w:szCs w:val="24"/>
          <w:lang w:val="sr-Cyrl-CS"/>
        </w:rPr>
        <w:t xml:space="preserve">да </w:t>
      </w:r>
      <w:r w:rsidR="00185B69">
        <w:rPr>
          <w:rFonts w:eastAsia="TimesNewRomanPSMT"/>
          <w:b w:val="0"/>
          <w:bCs/>
          <w:iCs/>
          <w:sz w:val="24"/>
          <w:szCs w:val="24"/>
          <w:lang w:val="sr-Cyrl-CS"/>
        </w:rPr>
        <w:t>ћ</w:t>
      </w:r>
      <w:r w:rsidR="00185B69">
        <w:rPr>
          <w:rFonts w:eastAsia="TimesNewRomanPSMT"/>
          <w:b w:val="0"/>
          <w:bCs/>
          <w:iCs/>
          <w:sz w:val="24"/>
          <w:szCs w:val="24"/>
        </w:rPr>
        <w:t>e</w:t>
      </w:r>
      <w:r w:rsidR="00185B69">
        <w:rPr>
          <w:rFonts w:eastAsia="TimesNewRomanPSMT"/>
          <w:b w:val="0"/>
          <w:bCs/>
          <w:iCs/>
          <w:sz w:val="24"/>
          <w:szCs w:val="24"/>
          <w:lang w:val="sr-Cyrl-CS"/>
        </w:rPr>
        <w:t xml:space="preserve"> приликом закључења</w:t>
      </w:r>
      <w:r w:rsidR="00185B69" w:rsidRPr="00DB1382">
        <w:rPr>
          <w:rFonts w:eastAsia="TimesNewRomanPSMT"/>
          <w:b w:val="0"/>
          <w:bCs/>
          <w:iCs/>
          <w:sz w:val="24"/>
          <w:szCs w:val="24"/>
        </w:rPr>
        <w:t xml:space="preserve"> оквир</w:t>
      </w:r>
      <w:r w:rsidR="00185B69">
        <w:rPr>
          <w:rFonts w:eastAsia="TimesNewRomanPSMT"/>
          <w:b w:val="0"/>
          <w:bCs/>
          <w:iCs/>
          <w:sz w:val="24"/>
          <w:szCs w:val="24"/>
        </w:rPr>
        <w:t>ног споразума, предати</w:t>
      </w:r>
      <w:r w:rsidR="00B30442">
        <w:rPr>
          <w:rFonts w:eastAsia="TimesNewRomanPSMT"/>
          <w:b w:val="0"/>
          <w:bCs/>
          <w:iCs/>
          <w:sz w:val="24"/>
          <w:szCs w:val="24"/>
        </w:rPr>
        <w:t xml:space="preserve"> Наручиоцу 1 (једну</w:t>
      </w:r>
      <w:r w:rsidRPr="00DB1382">
        <w:rPr>
          <w:rFonts w:eastAsia="TimesNewRomanPSMT"/>
          <w:b w:val="0"/>
          <w:bCs/>
          <w:iCs/>
          <w:sz w:val="24"/>
          <w:szCs w:val="24"/>
        </w:rPr>
        <w:t xml:space="preserve">) </w:t>
      </w:r>
      <w:r w:rsidR="00B30442">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sidR="00100B43">
        <w:rPr>
          <w:rFonts w:eastAsia="TimesNewRomanPSMT"/>
          <w:b w:val="0"/>
          <w:bCs/>
          <w:iCs/>
          <w:sz w:val="24"/>
          <w:szCs w:val="24"/>
          <w:lang w:val="sr-Cyrl-CS"/>
        </w:rPr>
        <w:t>обро извршење посла, која</w:t>
      </w:r>
      <w:r w:rsidR="00B30442">
        <w:rPr>
          <w:rFonts w:eastAsia="TimesNewRomanPSMT"/>
          <w:b w:val="0"/>
          <w:bCs/>
          <w:iCs/>
          <w:sz w:val="24"/>
          <w:szCs w:val="24"/>
          <w:lang w:val="sr-Cyrl-CS"/>
        </w:rPr>
        <w:t xml:space="preserve">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00CA0FAF" w:rsidRPr="00DB1382">
        <w:rPr>
          <w:rFonts w:eastAsia="TimesNewRomanPSMT"/>
          <w:b w:val="0"/>
          <w:bCs/>
          <w:iCs/>
          <w:sz w:val="24"/>
          <w:szCs w:val="24"/>
          <w:lang w:val="sr-Cyrl-CS"/>
        </w:rPr>
        <w:t xml:space="preserve"> печатом и потписан</w:t>
      </w:r>
      <w:r w:rsidR="00BB399C">
        <w:rPr>
          <w:rFonts w:eastAsia="TimesNewRomanPSMT"/>
          <w:b w:val="0"/>
          <w:bCs/>
          <w:iCs/>
          <w:sz w:val="24"/>
          <w:szCs w:val="24"/>
        </w:rPr>
        <w:t>а</w:t>
      </w:r>
      <w:r w:rsidR="00CA0FAF"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00CA0FAF"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00CA0FAF"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00CA0FAF" w:rsidRPr="00DB1382">
        <w:rPr>
          <w:rFonts w:eastAsia="TimesNewRomanPSMT"/>
          <w:b w:val="0"/>
          <w:bCs/>
          <w:iCs/>
          <w:sz w:val="24"/>
          <w:szCs w:val="24"/>
          <w:lang w:val="sr-Cyrl-CS"/>
        </w:rPr>
        <w:t xml:space="preserve"> је 13 месеци од обостраног потписивања оквирног споразума.</w:t>
      </w:r>
    </w:p>
    <w:p w:rsidR="00CA0FAF" w:rsidRPr="00DB1382" w:rsidRDefault="00185B69" w:rsidP="00CA0FAF">
      <w:pPr>
        <w:pStyle w:val="ListParagraph"/>
        <w:tabs>
          <w:tab w:val="left" w:pos="0"/>
        </w:tabs>
        <w:jc w:val="both"/>
        <w:rPr>
          <w:b w:val="0"/>
          <w:iCs/>
          <w:sz w:val="24"/>
          <w:szCs w:val="24"/>
          <w:lang w:val="sr-Cyrl-CS"/>
        </w:rPr>
      </w:pPr>
      <w:r>
        <w:rPr>
          <w:rFonts w:eastAsia="TimesNewRomanPSMT"/>
          <w:b w:val="0"/>
          <w:bCs/>
          <w:iCs/>
          <w:sz w:val="24"/>
          <w:szCs w:val="24"/>
        </w:rPr>
        <w:lastRenderedPageBreak/>
        <w:t>Наручилац ће уновчити дату</w:t>
      </w:r>
      <w:r w:rsidR="00B30442">
        <w:rPr>
          <w:rFonts w:eastAsia="TimesNewRomanPSMT"/>
          <w:b w:val="0"/>
          <w:bCs/>
          <w:iCs/>
          <w:sz w:val="24"/>
          <w:szCs w:val="24"/>
          <w:lang w:val="sr-Cyrl-CS"/>
        </w:rPr>
        <w:t>меницу</w:t>
      </w:r>
      <w:r w:rsidR="00CA0FAF" w:rsidRPr="00DB1382">
        <w:rPr>
          <w:rFonts w:eastAsia="TimesNewRomanPSMT"/>
          <w:b w:val="0"/>
          <w:bCs/>
          <w:iCs/>
          <w:sz w:val="24"/>
          <w:szCs w:val="24"/>
        </w:rPr>
        <w:t xml:space="preserve"> уколико: </w:t>
      </w:r>
      <w:r w:rsidR="00B30442">
        <w:rPr>
          <w:rFonts w:eastAsia="TimesNewRomanPSMT"/>
          <w:b w:val="0"/>
          <w:bCs/>
          <w:iCs/>
          <w:sz w:val="24"/>
          <w:szCs w:val="24"/>
          <w:lang w:val="sr-Cyrl-CS"/>
        </w:rPr>
        <w:t>изабрани П</w:t>
      </w:r>
      <w:r w:rsidR="00CA0FAF" w:rsidRPr="00DB1382">
        <w:rPr>
          <w:rFonts w:eastAsia="TimesNewRomanPSMT"/>
          <w:b w:val="0"/>
          <w:bCs/>
          <w:iCs/>
          <w:sz w:val="24"/>
          <w:szCs w:val="24"/>
          <w:lang w:val="sr-Cyrl-CS"/>
        </w:rPr>
        <w:t>онуђач</w:t>
      </w:r>
      <w:r w:rsidR="00CA0FAF"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CA0FAF" w:rsidRPr="00DB1382">
        <w:rPr>
          <w:rFonts w:eastAsia="TimesNewRomanPSMT"/>
          <w:b w:val="0"/>
          <w:bCs/>
          <w:iCs/>
          <w:sz w:val="24"/>
          <w:szCs w:val="24"/>
          <w:lang w:val="sr-Cyrl-CS"/>
        </w:rPr>
        <w:t>Изабрани понуђач</w:t>
      </w:r>
      <w:r w:rsidR="00CA0FAF"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овог оквирног споразума</w:t>
      </w:r>
    </w:p>
    <w:p w:rsidR="00100B43" w:rsidRPr="00CA29D7" w:rsidRDefault="00100B43" w:rsidP="00100B43">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w:t>
      </w:r>
      <w:r w:rsidR="00185B69" w:rsidRPr="00CA29D7">
        <w:rPr>
          <w:rFonts w:eastAsia="TimesNewRomanPSMT"/>
          <w:bCs/>
          <w:iCs/>
        </w:rPr>
        <w:t xml:space="preserve">да </w:t>
      </w:r>
      <w:r w:rsidR="00185B69">
        <w:rPr>
          <w:rFonts w:eastAsia="TimesNewRomanPSMT"/>
          <w:bCs/>
          <w:iCs/>
        </w:rPr>
        <w:t>ће приликом</w:t>
      </w:r>
      <w:r w:rsidR="00185B69" w:rsidRPr="00CA29D7">
        <w:rPr>
          <w:rFonts w:eastAsia="TimesNewRomanPSMT"/>
          <w:bCs/>
          <w:iCs/>
        </w:rPr>
        <w:t xml:space="preserve"> закључења појединачног уговора на основу оквирног споразума</w:t>
      </w:r>
      <w:r w:rsidR="00185B69" w:rsidRPr="00CA29D7">
        <w:rPr>
          <w:rFonts w:eastAsia="TimesNewRomanPSMT"/>
          <w:bCs/>
          <w:i/>
          <w:iCs/>
          <w:lang w:val="ru-RU"/>
        </w:rPr>
        <w:t>,</w:t>
      </w:r>
      <w:r w:rsidR="00185B69">
        <w:rPr>
          <w:rFonts w:eastAsia="TimesNewRomanPSMT"/>
          <w:bCs/>
          <w:iCs/>
        </w:rPr>
        <w:t xml:space="preserve"> предати </w:t>
      </w:r>
      <w:r w:rsidR="00BB399C">
        <w:rPr>
          <w:rFonts w:eastAsia="TimesNewRomanPSMT"/>
          <w:bCs/>
          <w:iCs/>
        </w:rPr>
        <w:t>Наручиоцу 1 (једну</w:t>
      </w:r>
      <w:r w:rsidRPr="00CA29D7">
        <w:rPr>
          <w:rFonts w:eastAsia="TimesNewRomanPSMT"/>
          <w:bCs/>
          <w:iCs/>
        </w:rPr>
        <w:t xml:space="preserve">) </w:t>
      </w:r>
      <w:r w:rsidR="00BB399C">
        <w:rPr>
          <w:rFonts w:eastAsia="TimesNewRomanPSMT"/>
          <w:bCs/>
          <w:iCs/>
          <w:lang w:val="sr-Cyrl-CS"/>
        </w:rPr>
        <w:t>бланко сопствену меницу</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sidR="00BB399C">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банке Србије</w:t>
      </w:r>
      <w:r w:rsidRPr="00CA29D7">
        <w:rPr>
          <w:rFonts w:eastAsia="TimesNewRomanPSMT"/>
          <w:bCs/>
          <w:iCs/>
        </w:rPr>
        <w:t xml:space="preserve">. </w:t>
      </w:r>
    </w:p>
    <w:p w:rsidR="00100B43" w:rsidRPr="00CA29D7" w:rsidRDefault="00BB399C" w:rsidP="00100B43">
      <w:pPr>
        <w:ind w:left="720"/>
        <w:jc w:val="both"/>
        <w:rPr>
          <w:rFonts w:eastAsia="TimesNewRomanPSMT"/>
          <w:bCs/>
          <w:iCs/>
        </w:rPr>
      </w:pPr>
      <w:r>
        <w:rPr>
          <w:rFonts w:eastAsia="TimesNewRomanPSMT"/>
          <w:bCs/>
          <w:iCs/>
          <w:lang w:val="sr-Cyrl-CS"/>
        </w:rPr>
        <w:t>Меница мора бити оверена</w:t>
      </w:r>
      <w:r w:rsidR="00100B43" w:rsidRPr="00CA29D7">
        <w:rPr>
          <w:rFonts w:eastAsia="TimesNewRomanPSMT"/>
          <w:bCs/>
          <w:iCs/>
          <w:lang w:val="sr-Cyrl-CS"/>
        </w:rPr>
        <w:t xml:space="preserve"> печатом и потписан</w:t>
      </w:r>
      <w:r>
        <w:rPr>
          <w:rFonts w:eastAsia="TimesNewRomanPSMT"/>
          <w:bCs/>
          <w:iCs/>
        </w:rPr>
        <w:t>а</w:t>
      </w:r>
      <w:r w:rsidR="00100B43"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00100B43"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w:t>
      </w:r>
      <w:r w:rsidR="00185B69">
        <w:rPr>
          <w:rFonts w:eastAsia="TimesNewRomanPSMT"/>
          <w:bCs/>
          <w:iCs/>
          <w:lang w:val="sr-Cyrl-CS"/>
        </w:rPr>
        <w:t xml:space="preserve"> појединачног уговора без ПДВ-а</w:t>
      </w:r>
      <w:r w:rsidR="00100B43" w:rsidRPr="00CA29D7">
        <w:rPr>
          <w:rFonts w:eastAsia="TimesNewRomanPSMT"/>
          <w:bCs/>
          <w:iCs/>
          <w:lang w:val="sr-Cyrl-CS"/>
        </w:rPr>
        <w:t>,</w:t>
      </w:r>
      <w:r w:rsidR="00100B43" w:rsidRPr="00CA29D7">
        <w:rPr>
          <w:rFonts w:eastAsia="TimesNewRomanPSMT"/>
          <w:bCs/>
          <w:iCs/>
        </w:rPr>
        <w:t xml:space="preserve"> са роком важности који је 30 (тридесет) дана дужи од истека важења појединачног уговора.</w:t>
      </w:r>
    </w:p>
    <w:p w:rsidR="00100B43" w:rsidRPr="00CA29D7" w:rsidRDefault="00100B43" w:rsidP="00100B43">
      <w:pPr>
        <w:pStyle w:val="ListParagraph"/>
        <w:tabs>
          <w:tab w:val="left" w:pos="0"/>
        </w:tabs>
        <w:ind w:left="0"/>
        <w:jc w:val="both"/>
        <w:rPr>
          <w:b w:val="0"/>
          <w:iCs/>
          <w:sz w:val="24"/>
          <w:szCs w:val="24"/>
        </w:rPr>
      </w:pPr>
      <w:r>
        <w:rPr>
          <w:b w:val="0"/>
          <w:iCs/>
          <w:sz w:val="24"/>
          <w:szCs w:val="24"/>
        </w:rPr>
        <w:tab/>
      </w:r>
      <w:r w:rsidR="00BB399C">
        <w:rPr>
          <w:b w:val="0"/>
          <w:iCs/>
          <w:sz w:val="24"/>
          <w:szCs w:val="24"/>
        </w:rPr>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00B43" w:rsidRDefault="00100B43" w:rsidP="00100B43">
      <w:pPr>
        <w:pStyle w:val="ListParagraph"/>
        <w:tabs>
          <w:tab w:val="left" w:pos="0"/>
        </w:tabs>
        <w:ind w:left="0"/>
        <w:jc w:val="both"/>
        <w:rPr>
          <w:b w:val="0"/>
          <w:iCs/>
          <w:sz w:val="24"/>
          <w:szCs w:val="24"/>
        </w:rPr>
      </w:pPr>
      <w:r>
        <w:rPr>
          <w:b w:val="0"/>
          <w:iCs/>
          <w:sz w:val="24"/>
          <w:szCs w:val="24"/>
        </w:rPr>
        <w:tab/>
      </w:r>
      <w:r w:rsidRPr="00CA29D7">
        <w:rPr>
          <w:b w:val="0"/>
          <w:iCs/>
          <w:sz w:val="24"/>
          <w:szCs w:val="24"/>
        </w:rPr>
        <w:t xml:space="preserve">обавезе у роковима и на начин предвиђен појединачним уговором. </w:t>
      </w:r>
    </w:p>
    <w:p w:rsidR="00AB21E9" w:rsidRDefault="00AB21E9" w:rsidP="00100B43">
      <w:pPr>
        <w:pStyle w:val="ListParagraph"/>
        <w:tabs>
          <w:tab w:val="left" w:pos="0"/>
        </w:tabs>
        <w:ind w:left="0"/>
        <w:jc w:val="both"/>
        <w:rPr>
          <w:b w:val="0"/>
          <w:iCs/>
          <w:sz w:val="24"/>
          <w:szCs w:val="24"/>
        </w:rPr>
      </w:pPr>
    </w:p>
    <w:p w:rsidR="00AB21E9" w:rsidRDefault="00AB21E9" w:rsidP="00AB21E9">
      <w:pPr>
        <w:ind w:left="720"/>
        <w:jc w:val="both"/>
        <w:rPr>
          <w:b/>
          <w:u w:val="single"/>
          <w:lang w:val="sr-Cyrl-CS"/>
        </w:rPr>
      </w:pPr>
      <w:r w:rsidRPr="00955206">
        <w:rPr>
          <w:b/>
          <w:iCs/>
          <w:u w:val="single"/>
        </w:rPr>
        <w:t xml:space="preserve">11.4 </w:t>
      </w:r>
      <w:r w:rsidRPr="00955206">
        <w:rPr>
          <w:b/>
          <w:u w:val="single"/>
          <w:lang w:val="sr-Cyrl-CS"/>
        </w:rPr>
        <w:t>За</w:t>
      </w:r>
      <w:r w:rsidRPr="006B5688">
        <w:rPr>
          <w:b/>
          <w:u w:val="single"/>
          <w:lang w:val="sr-Cyrl-CS"/>
        </w:rPr>
        <w:t xml:space="preserve"> отклањање грешака у гарантном року</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Pr="006B5688">
        <w:rPr>
          <w:b/>
          <w:u w:val="single"/>
          <w:lang w:val="sr-Cyrl-CS"/>
        </w:rPr>
        <w:t xml:space="preserve"> закључен на основу овог оквирног споразума</w:t>
      </w:r>
    </w:p>
    <w:p w:rsidR="00185B69" w:rsidRPr="006B5688" w:rsidRDefault="00185B69" w:rsidP="00185B69">
      <w:pPr>
        <w:ind w:left="720"/>
        <w:jc w:val="both"/>
        <w:rPr>
          <w:lang w:val="ru-RU"/>
        </w:rPr>
      </w:pPr>
      <w:r w:rsidRPr="006B5688">
        <w:rPr>
          <w:lang w:val="sr-Cyrl-CS"/>
        </w:rPr>
        <w:t xml:space="preserve">Изабрани понуђач се обавезује да у тренутку примопредаје </w:t>
      </w:r>
      <w:r>
        <w:rPr>
          <w:lang w:val="sr-Cyrl-CS"/>
        </w:rPr>
        <w:t>добара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угарантном року,</w:t>
      </w:r>
      <w:r>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Народнебанке Србије</w:t>
      </w:r>
      <w:r w:rsidRPr="006B5688">
        <w:rPr>
          <w:lang w:val="ru-RU"/>
        </w:rPr>
        <w:t>.</w:t>
      </w:r>
    </w:p>
    <w:p w:rsidR="00185B69" w:rsidRPr="006B5688" w:rsidRDefault="00185B69" w:rsidP="00185B69">
      <w:pPr>
        <w:ind w:left="720"/>
        <w:jc w:val="both"/>
        <w:rPr>
          <w:rFonts w:eastAsia="TimesNewRomanPSMT"/>
          <w:bCs/>
          <w:iCs/>
          <w:lang w:val="sr-Cyrl-CS"/>
        </w:rPr>
      </w:pPr>
      <w:r>
        <w:rPr>
          <w:rFonts w:eastAsia="TimesNewRomanPSMT"/>
          <w:bCs/>
          <w:iCs/>
          <w:lang w:val="sr-Cyrl-CS"/>
        </w:rPr>
        <w:t>Меница мора бити оверена</w:t>
      </w:r>
      <w:r w:rsidRPr="006B5688">
        <w:rPr>
          <w:rFonts w:eastAsia="TimesNewRomanPSMT"/>
          <w:bCs/>
          <w:iCs/>
          <w:lang w:val="sr-Cyrl-CS"/>
        </w:rPr>
        <w:t xml:space="preserve"> печатом и потписан</w:t>
      </w:r>
      <w:r>
        <w:rPr>
          <w:rFonts w:eastAsia="TimesNewRomanPSMT"/>
          <w:bCs/>
          <w:iCs/>
        </w:rPr>
        <w:t>а</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85B69" w:rsidRPr="006B5688" w:rsidRDefault="00185B69" w:rsidP="00185B69">
      <w:pPr>
        <w:ind w:left="720"/>
        <w:jc w:val="both"/>
        <w:rPr>
          <w:rFonts w:eastAsia="TimesNewRomanPSMT"/>
          <w:bCs/>
          <w:iCs/>
          <w:lang w:val="sr-Cyrl-CS"/>
        </w:rPr>
      </w:pPr>
      <w:r>
        <w:rPr>
          <w:rFonts w:eastAsia="TimesNewRomanPSMT"/>
          <w:bCs/>
          <w:iCs/>
          <w:lang w:val="sr-Cyrl-CS"/>
        </w:rPr>
        <w:t>Уз меницу</w:t>
      </w:r>
      <w:r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Pr="006B5688">
        <w:rPr>
          <w:lang w:val="sr-Cyrl-CS"/>
        </w:rPr>
        <w:t>Изабрани понуђач</w:t>
      </w:r>
      <w:r w:rsidRPr="006B5688">
        <w:rPr>
          <w:rFonts w:eastAsia="TimesNewRomanPSMT"/>
          <w:bCs/>
          <w:iCs/>
          <w:lang w:val="sr-Cyrl-CS"/>
        </w:rPr>
        <w:t xml:space="preserve"> наводи у меничном овлашћењу – писму</w:t>
      </w:r>
      <w:r w:rsidRPr="006B5688">
        <w:rPr>
          <w:lang w:val="ru-RU"/>
        </w:rPr>
        <w:t>.</w:t>
      </w:r>
    </w:p>
    <w:p w:rsidR="00185B69" w:rsidRPr="006B5688" w:rsidRDefault="00185B69" w:rsidP="00185B69">
      <w:pPr>
        <w:ind w:left="720"/>
        <w:jc w:val="both"/>
        <w:rPr>
          <w:lang w:val="ru-RU"/>
        </w:rPr>
      </w:pPr>
      <w:r>
        <w:rPr>
          <w:lang w:val="ru-RU"/>
        </w:rPr>
        <w:t>Рок важења менице</w:t>
      </w:r>
      <w:r w:rsidRPr="006B5688">
        <w:rPr>
          <w:lang w:val="ru-RU"/>
        </w:rPr>
        <w:t xml:space="preserve"> тече од дана извршене примопредаје добара, и траје 5 (пет) дана дуже од истека гарантног рока</w:t>
      </w:r>
      <w:r w:rsidRPr="006B5688">
        <w:rPr>
          <w:lang w:val="sr-Latn-CS"/>
        </w:rPr>
        <w:t>.</w:t>
      </w:r>
    </w:p>
    <w:p w:rsidR="00AB21E9" w:rsidRPr="00185B69" w:rsidRDefault="00185B69" w:rsidP="00185B69">
      <w:pPr>
        <w:pStyle w:val="ListParagraph"/>
        <w:tabs>
          <w:tab w:val="left" w:pos="0"/>
        </w:tabs>
        <w:jc w:val="both"/>
        <w:rPr>
          <w:b w:val="0"/>
          <w:iCs/>
          <w:sz w:val="24"/>
          <w:szCs w:val="24"/>
        </w:rPr>
      </w:pPr>
      <w:r>
        <w:rPr>
          <w:rFonts w:eastAsia="TimesNewRomanPSMT"/>
          <w:b w:val="0"/>
          <w:bCs/>
          <w:iCs/>
          <w:sz w:val="24"/>
          <w:szCs w:val="24"/>
        </w:rPr>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5A2E7F" w:rsidRPr="00DB1382" w:rsidRDefault="005A2E7F" w:rsidP="006C40DC">
      <w:pPr>
        <w:jc w:val="both"/>
        <w:rPr>
          <w:b/>
          <w:lang w:val="sr-Cyrl-CS"/>
        </w:rPr>
      </w:pPr>
    </w:p>
    <w:p w:rsidR="00520101" w:rsidRPr="00DB1382" w:rsidRDefault="005A2E7F" w:rsidP="00833D4F">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D250B6" w:rsidRPr="00DB1382" w:rsidRDefault="00D250B6" w:rsidP="000E7F50">
      <w:pPr>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w:t>
      </w:r>
      <w:r w:rsidRPr="00DB1382">
        <w:lastRenderedPageBreak/>
        <w:t>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2359A9">
        <w:rPr>
          <w:lang w:val="sr-Latn-CS"/>
        </w:rPr>
        <w:t xml:space="preserve"> </w:t>
      </w:r>
      <w:hyperlink r:id="rId12" w:history="1">
        <w:r w:rsidR="00CF67C1" w:rsidRPr="00CF67C1">
          <w:rPr>
            <w:rStyle w:val="Hyperlink"/>
            <w:b/>
            <w:lang w:val="en-GB"/>
          </w:rPr>
          <w:t>zrankovic</w:t>
        </w:r>
        <w:r w:rsidR="00CF67C1" w:rsidRPr="00CF67C1">
          <w:rPr>
            <w:rStyle w:val="Hyperlink"/>
            <w:b/>
            <w:lang w:val="sr-Latn-CS"/>
          </w:rPr>
          <w:t>@stanns.rs</w:t>
        </w:r>
      </w:hyperlink>
      <w:r w:rsidR="006B4B62">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ЈН број </w:t>
      </w:r>
      <w:r w:rsidR="006B4B62" w:rsidRPr="006B4B62">
        <w:t>20</w:t>
      </w:r>
      <w:r w:rsidR="002671B4" w:rsidRPr="006B4B62">
        <w:t>/2020</w:t>
      </w:r>
      <w:r w:rsidRPr="00E03600">
        <w:rPr>
          <w:lang w:val="sr-Cyrl-CS"/>
        </w:rPr>
        <w:t>”</w:t>
      </w:r>
      <w:r w:rsidR="007A28C8" w:rsidRPr="00E03600">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Default="006A45C4" w:rsidP="00EC1D16">
      <w:pPr>
        <w:ind w:left="720"/>
        <w:jc w:val="both"/>
        <w:rPr>
          <w:sz w:val="22"/>
          <w:szCs w:val="22"/>
        </w:rPr>
      </w:pPr>
    </w:p>
    <w:p w:rsidR="00C4368B" w:rsidRPr="00C4368B" w:rsidRDefault="00C4368B" w:rsidP="00EC1D16">
      <w:pPr>
        <w:ind w:left="720"/>
        <w:jc w:val="both"/>
        <w:rPr>
          <w:sz w:val="22"/>
          <w:szCs w:val="22"/>
        </w:rPr>
      </w:pPr>
    </w:p>
    <w:p w:rsidR="002C2785" w:rsidRPr="00394A59" w:rsidRDefault="002C2785" w:rsidP="008A752B">
      <w:pPr>
        <w:numPr>
          <w:ilvl w:val="0"/>
          <w:numId w:val="6"/>
        </w:numPr>
        <w:jc w:val="both"/>
        <w:rPr>
          <w:b/>
          <w:lang w:val="sr-Cyrl-CS"/>
        </w:rPr>
      </w:pPr>
      <w:r w:rsidRPr="00394A59">
        <w:rPr>
          <w:b/>
          <w:lang w:val="sr-Cyrl-CS"/>
        </w:rPr>
        <w:lastRenderedPageBreak/>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CF67C1">
        <w:rPr>
          <w:b/>
        </w:rPr>
        <w:t>ИЛИ ИСТОМ ПОНУЂЕНОМ ЦЕНОМ</w:t>
      </w:r>
    </w:p>
    <w:p w:rsidR="002C2785" w:rsidRPr="00E03600" w:rsidRDefault="002C2785" w:rsidP="006C40DC">
      <w:pPr>
        <w:jc w:val="both"/>
        <w:rPr>
          <w:b/>
          <w:lang w:val="sr-Cyrl-CS"/>
        </w:rPr>
      </w:pPr>
    </w:p>
    <w:p w:rsidR="00C90286" w:rsidRDefault="00C75D00" w:rsidP="00E15F99">
      <w:pPr>
        <w:ind w:left="720"/>
        <w:jc w:val="both"/>
        <w:rPr>
          <w:lang w:val="sr-Cyrl-CS"/>
        </w:rPr>
      </w:pPr>
      <w:r w:rsidRPr="00E03600">
        <w:rPr>
          <w:lang w:val="sr-Cyrl-CS"/>
        </w:rPr>
        <w:t xml:space="preserve">У случају да постоје две или више понуда са </w:t>
      </w:r>
      <w:r>
        <w:rPr>
          <w:lang w:val="sr-Cyrl-CS"/>
        </w:rPr>
        <w:t>истим бројем пондера</w:t>
      </w:r>
      <w:r w:rsidRPr="00E03600">
        <w:rPr>
          <w:lang w:val="sr-Cyrl-CS"/>
        </w:rPr>
        <w:t xml:space="preserve">, наручилац ће доделити оквирни споразум понуђачу </w:t>
      </w:r>
      <w:r w:rsidRPr="009651BB">
        <w:rPr>
          <w:lang w:val="sr-Cyrl-CS"/>
        </w:rPr>
        <w:t xml:space="preserve">који </w:t>
      </w:r>
      <w:r>
        <w:rPr>
          <w:lang w:val="sr-Cyrl-CS"/>
        </w:rPr>
        <w:t xml:space="preserve">понуди </w:t>
      </w:r>
      <w:r w:rsidR="00CF67C1">
        <w:rPr>
          <w:lang w:val="sr-Cyrl-CS"/>
        </w:rPr>
        <w:t>краћи рок испоруке добара</w:t>
      </w:r>
      <w:r w:rsidR="00DB1382">
        <w:rPr>
          <w:lang w:val="sr-Cyrl-CS"/>
        </w:rPr>
        <w:t>.</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w:t>
      </w:r>
      <w:r w:rsidR="00844C77">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6213B1" w:rsidRPr="006213B1" w:rsidRDefault="006213B1" w:rsidP="006213B1">
      <w:pPr>
        <w:ind w:left="720"/>
        <w:jc w:val="both"/>
        <w:rPr>
          <w:lang w:val="sr-Cyrl-CS"/>
        </w:rPr>
      </w:pPr>
      <w:r w:rsidRPr="006213B1">
        <w:rPr>
          <w:lang w:val="sr-Cyrl-CS"/>
        </w:rPr>
        <w:t xml:space="preserve">Захтев за заштиту права може да поднесе понуђач, </w:t>
      </w:r>
      <w:r w:rsidRPr="006213B1">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213B1">
        <w:rPr>
          <w:lang w:val="sr-Cyrl-CS"/>
        </w:rPr>
        <w:t>.</w:t>
      </w:r>
    </w:p>
    <w:p w:rsidR="009651BB" w:rsidRPr="006213B1" w:rsidRDefault="006213B1" w:rsidP="006213B1">
      <w:pPr>
        <w:ind w:left="720"/>
        <w:jc w:val="both"/>
        <w:rPr>
          <w:lang w:val="sr-Cyrl-CS"/>
        </w:rPr>
      </w:pPr>
      <w:r w:rsidRPr="006213B1">
        <w:rPr>
          <w:lang w:val="sr-Cyrl-CS"/>
        </w:rPr>
        <w:t xml:space="preserve">Захтев за заштиту права подноси се </w:t>
      </w:r>
      <w:r w:rsidRPr="006213B1">
        <w:t>Наручиоцу, а копија се истовремено доставља Републичкој комисији</w:t>
      </w:r>
      <w:r w:rsidR="009651BB" w:rsidRPr="006213B1">
        <w:rPr>
          <w:lang w:val="sr-Cyrl-CS"/>
        </w:rPr>
        <w:t>.</w:t>
      </w:r>
    </w:p>
    <w:p w:rsidR="006213B1" w:rsidRPr="006213B1" w:rsidRDefault="009651BB" w:rsidP="006C40DC">
      <w:pPr>
        <w:ind w:left="720"/>
        <w:jc w:val="both"/>
      </w:pPr>
      <w:r w:rsidRPr="00E03600">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w:t>
      </w:r>
      <w:r w:rsidRPr="006213B1">
        <w:rPr>
          <w:lang w:val="sr-Cyrl-CS"/>
        </w:rPr>
        <w:t xml:space="preserve">другачије одређено. </w:t>
      </w:r>
    </w:p>
    <w:p w:rsidR="006213B1" w:rsidRPr="006213B1" w:rsidRDefault="006213B1" w:rsidP="006213B1">
      <w:pPr>
        <w:ind w:left="720"/>
        <w:jc w:val="both"/>
      </w:pPr>
      <w:r w:rsidRPr="006213B1">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6213B1" w:rsidRPr="006213B1" w:rsidRDefault="006213B1" w:rsidP="006213B1">
      <w:pPr>
        <w:ind w:left="720"/>
        <w:jc w:val="both"/>
      </w:pPr>
      <w:r w:rsidRPr="006213B1">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6213B1" w:rsidRPr="006213B1" w:rsidRDefault="006213B1" w:rsidP="006213B1">
      <w:pPr>
        <w:ind w:left="720"/>
        <w:jc w:val="both"/>
      </w:pPr>
      <w:r w:rsidRPr="006213B1">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sidRPr="006213B1">
        <w:t>објављивања одлуке на Порталу јавних набавки.</w:t>
      </w:r>
    </w:p>
    <w:p w:rsidR="006213B1" w:rsidRPr="006213B1" w:rsidRDefault="006213B1" w:rsidP="006213B1">
      <w:pPr>
        <w:ind w:left="720"/>
        <w:jc w:val="both"/>
      </w:pPr>
      <w:r w:rsidRPr="006213B1">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6213B1">
        <w:t>подношење захтева из става 3. и 4. члана 149. Закона</w:t>
      </w:r>
      <w:r w:rsidRPr="006213B1">
        <w:rPr>
          <w:lang w:val="sr-Cyrl-CS"/>
        </w:rPr>
        <w:t>, а подносилац захтева га није поднео пре истека тог рока.</w:t>
      </w:r>
    </w:p>
    <w:p w:rsidR="006213B1" w:rsidRPr="006213B1" w:rsidRDefault="006213B1" w:rsidP="006213B1">
      <w:pPr>
        <w:ind w:left="720"/>
        <w:jc w:val="both"/>
        <w:rPr>
          <w:lang w:val="sr-Cyrl-CS"/>
        </w:rPr>
      </w:pPr>
      <w:r w:rsidRPr="006213B1">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213B1" w:rsidRPr="006213B1" w:rsidRDefault="006213B1" w:rsidP="006213B1">
      <w:pPr>
        <w:ind w:left="720"/>
        <w:jc w:val="both"/>
      </w:pPr>
      <w:r w:rsidRPr="006213B1">
        <w:rPr>
          <w:lang w:val="sr-Cyrl-CS"/>
        </w:rPr>
        <w:t xml:space="preserve">О поднетом захтеву за заштиту права наручилац </w:t>
      </w:r>
      <w:r w:rsidRPr="006213B1">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6213B1" w:rsidRPr="006213B1" w:rsidRDefault="006213B1" w:rsidP="006213B1">
      <w:pPr>
        <w:ind w:left="720"/>
        <w:jc w:val="both"/>
      </w:pPr>
      <w:r w:rsidRPr="006213B1">
        <w:t>Захтев за заштиту права не задржава даље активности наручиоца у поступку јавне набавке у складу са одредбама члана 150. Закона.</w:t>
      </w:r>
    </w:p>
    <w:p w:rsidR="006213B1" w:rsidRPr="006213B1" w:rsidRDefault="006213B1" w:rsidP="006213B1">
      <w:pPr>
        <w:ind w:left="720"/>
        <w:jc w:val="both"/>
        <w:rPr>
          <w:lang w:val="sr-Cyrl-CS"/>
        </w:rPr>
      </w:pPr>
      <w:r w:rsidRPr="006213B1">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6213B1" w:rsidRPr="006213B1" w:rsidRDefault="006213B1" w:rsidP="006213B1">
      <w:pPr>
        <w:ind w:left="720"/>
        <w:jc w:val="both"/>
        <w:rPr>
          <w:lang w:val="sr-Cyrl-CS"/>
        </w:rPr>
      </w:pPr>
      <w:r w:rsidRPr="006213B1">
        <w:rPr>
          <w:lang w:val="sr-Cyrl-CS"/>
        </w:rPr>
        <w:lastRenderedPageBreak/>
        <w:t xml:space="preserve">Подносилац захтева је дужан да на одређен рачун буџета Републике Србије уплати таксу из члана 156. Закона у износу од </w:t>
      </w:r>
      <w:r w:rsidRPr="006213B1">
        <w:t>12</w:t>
      </w:r>
      <w:r w:rsidRPr="006213B1">
        <w:rPr>
          <w:lang w:val="sr-Cyrl-CS"/>
        </w:rPr>
        <w:t>0.000,00 динара уколико оспорава одређену радњу наручиоца пре отварања понуда</w:t>
      </w:r>
      <w:r w:rsidRPr="006213B1">
        <w:t xml:space="preserve">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p>
    <w:p w:rsidR="006213B1" w:rsidRPr="006213B1" w:rsidRDefault="006213B1" w:rsidP="006213B1">
      <w:pPr>
        <w:ind w:left="720"/>
        <w:jc w:val="both"/>
      </w:pPr>
      <w:r w:rsidRPr="006213B1">
        <w:rPr>
          <w:lang w:val="sr-Cyrl-CS"/>
        </w:rPr>
        <w:t xml:space="preserve">Уколико </w:t>
      </w:r>
      <w:r w:rsidRPr="006213B1">
        <w:t>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E9072D" w:rsidRPr="006213B1" w:rsidRDefault="006213B1" w:rsidP="006213B1">
      <w:pPr>
        <w:ind w:left="720"/>
        <w:jc w:val="both"/>
        <w:rPr>
          <w:lang w:val="sr-Cyrl-CS"/>
        </w:rPr>
      </w:pPr>
      <w:r w:rsidRPr="006213B1">
        <w:t>Т</w:t>
      </w:r>
      <w:r w:rsidRPr="006213B1">
        <w:rPr>
          <w:lang w:val="sr-Cyrl-CS"/>
        </w:rPr>
        <w:t xml:space="preserve">акса износи 0,1% </w:t>
      </w:r>
      <w:r w:rsidRPr="006213B1">
        <w:t>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 односно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120.000.000,00 динара</w:t>
      </w:r>
      <w:r w:rsidR="00047DC0" w:rsidRPr="006213B1">
        <w:rPr>
          <w:lang w:val="sr-Cyrl-CS"/>
        </w:rPr>
        <w:t>.</w:t>
      </w:r>
    </w:p>
    <w:p w:rsidR="00A61FA0" w:rsidRPr="00986CA4" w:rsidRDefault="00A61FA0" w:rsidP="00A61FA0">
      <w:pPr>
        <w:autoSpaceDE w:val="0"/>
        <w:autoSpaceDN w:val="0"/>
        <w:adjustRightInd w:val="0"/>
        <w:ind w:firstLine="720"/>
        <w:jc w:val="both"/>
        <w:rPr>
          <w:b/>
          <w:bCs/>
          <w:color w:val="000000"/>
        </w:rPr>
      </w:pPr>
      <w:r w:rsidRPr="00986CA4">
        <w:rPr>
          <w:b/>
          <w:bCs/>
          <w:color w:val="000000"/>
        </w:rPr>
        <w:t>Као доказ о уплати таксе, у смислу члана 151. став 1. тачка 6) ЗЈН, прихватиће се:</w:t>
      </w:r>
    </w:p>
    <w:p w:rsidR="00A61FA0" w:rsidRPr="00986CA4" w:rsidRDefault="00A61FA0" w:rsidP="00A61FA0">
      <w:pPr>
        <w:autoSpaceDE w:val="0"/>
        <w:autoSpaceDN w:val="0"/>
        <w:adjustRightInd w:val="0"/>
        <w:ind w:left="720"/>
        <w:jc w:val="both"/>
        <w:rPr>
          <w:b/>
          <w:bCs/>
          <w:color w:val="000000"/>
        </w:rPr>
      </w:pPr>
      <w:r w:rsidRPr="00986CA4">
        <w:rPr>
          <w:b/>
          <w:bCs/>
          <w:color w:val="000000"/>
        </w:rPr>
        <w:t>1. Потврда о извршеној уплати таксе из члана 156. ЗЈН која садржи следећеелементе:</w:t>
      </w:r>
    </w:p>
    <w:p w:rsidR="00A61FA0" w:rsidRPr="00986CA4" w:rsidRDefault="00A61FA0" w:rsidP="00A61FA0">
      <w:pPr>
        <w:autoSpaceDE w:val="0"/>
        <w:autoSpaceDN w:val="0"/>
        <w:adjustRightInd w:val="0"/>
        <w:jc w:val="both"/>
        <w:rPr>
          <w:color w:val="000000"/>
        </w:rPr>
      </w:pPr>
      <w:r w:rsidRPr="00986CA4">
        <w:rPr>
          <w:color w:val="000000"/>
        </w:rPr>
        <w:tab/>
        <w:t>(1) да буде издата од стране банке и да садржи печат банке;</w:t>
      </w:r>
    </w:p>
    <w:p w:rsidR="00A61FA0" w:rsidRDefault="00A61FA0" w:rsidP="00A61FA0">
      <w:pPr>
        <w:autoSpaceDE w:val="0"/>
        <w:autoSpaceDN w:val="0"/>
        <w:adjustRightInd w:val="0"/>
        <w:ind w:left="720"/>
        <w:jc w:val="both"/>
        <w:rPr>
          <w:b/>
          <w:bCs/>
          <w:i/>
          <w:iCs/>
          <w:color w:val="FF0000"/>
        </w:rPr>
      </w:pPr>
      <w:r w:rsidRPr="00986CA4">
        <w:rPr>
          <w:color w:val="000000"/>
        </w:rPr>
        <w:t>(2)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A61FA0" w:rsidRPr="007908A3" w:rsidRDefault="00A61FA0" w:rsidP="00A61FA0">
      <w:pPr>
        <w:autoSpaceDE w:val="0"/>
        <w:autoSpaceDN w:val="0"/>
        <w:adjustRightInd w:val="0"/>
        <w:ind w:left="720"/>
        <w:jc w:val="both"/>
      </w:pPr>
      <w:r w:rsidRPr="007908A3">
        <w:rPr>
          <w:b/>
          <w:bCs/>
          <w:i/>
          <w:iCs/>
        </w:rPr>
        <w:t>* Републичка комисијаможе да изврши увид у одговарајући извод евиденционог рачуна</w:t>
      </w:r>
    </w:p>
    <w:p w:rsidR="00A61FA0" w:rsidRPr="007908A3" w:rsidRDefault="00A61FA0" w:rsidP="00A61FA0">
      <w:pPr>
        <w:autoSpaceDE w:val="0"/>
        <w:autoSpaceDN w:val="0"/>
        <w:adjustRightInd w:val="0"/>
        <w:ind w:left="720"/>
        <w:jc w:val="both"/>
        <w:rPr>
          <w:b/>
          <w:bCs/>
          <w:i/>
          <w:iCs/>
        </w:rPr>
      </w:pPr>
      <w:r w:rsidRPr="007908A3">
        <w:rPr>
          <w:b/>
          <w:bCs/>
          <w:i/>
          <w:iCs/>
        </w:rPr>
        <w:t>достављеног од стране Министарства финансија – Управе за трезор и на тај начин додатно провери чињеницу да ли је налог за пренос реализован.</w:t>
      </w:r>
    </w:p>
    <w:p w:rsidR="00A61FA0" w:rsidRPr="00986CA4" w:rsidRDefault="00A61FA0" w:rsidP="00A61FA0">
      <w:pPr>
        <w:autoSpaceDE w:val="0"/>
        <w:autoSpaceDN w:val="0"/>
        <w:adjustRightInd w:val="0"/>
        <w:jc w:val="both"/>
        <w:rPr>
          <w:color w:val="000000"/>
        </w:rPr>
      </w:pPr>
      <w:r w:rsidRPr="00986CA4">
        <w:rPr>
          <w:color w:val="000000"/>
        </w:rPr>
        <w:tab/>
        <w:t>(3) износ таксе из члана 156. ЗЈН чија се уплата врши;</w:t>
      </w:r>
    </w:p>
    <w:p w:rsidR="00A61FA0" w:rsidRPr="00986CA4" w:rsidRDefault="00A61FA0" w:rsidP="00A61FA0">
      <w:pPr>
        <w:autoSpaceDE w:val="0"/>
        <w:autoSpaceDN w:val="0"/>
        <w:adjustRightInd w:val="0"/>
        <w:jc w:val="both"/>
        <w:rPr>
          <w:color w:val="000000"/>
        </w:rPr>
      </w:pPr>
      <w:r w:rsidRPr="00986CA4">
        <w:rPr>
          <w:color w:val="000000"/>
        </w:rPr>
        <w:tab/>
        <w:t>(4) број рачуна: 840-30678845-06;</w:t>
      </w:r>
    </w:p>
    <w:p w:rsidR="00A61FA0" w:rsidRPr="00986CA4" w:rsidRDefault="00A61FA0" w:rsidP="00A61FA0">
      <w:pPr>
        <w:autoSpaceDE w:val="0"/>
        <w:autoSpaceDN w:val="0"/>
        <w:adjustRightInd w:val="0"/>
        <w:jc w:val="both"/>
        <w:rPr>
          <w:color w:val="000000"/>
        </w:rPr>
      </w:pPr>
      <w:r w:rsidRPr="00986CA4">
        <w:rPr>
          <w:color w:val="000000"/>
        </w:rPr>
        <w:tab/>
        <w:t>(5) шифру плаћања: 153 или 253;</w:t>
      </w:r>
    </w:p>
    <w:p w:rsidR="00A61FA0" w:rsidRPr="00986CA4" w:rsidRDefault="00A61FA0" w:rsidP="00A61FA0">
      <w:pPr>
        <w:autoSpaceDE w:val="0"/>
        <w:autoSpaceDN w:val="0"/>
        <w:adjustRightInd w:val="0"/>
        <w:ind w:left="720"/>
        <w:jc w:val="both"/>
        <w:rPr>
          <w:color w:val="000000"/>
        </w:rPr>
      </w:pPr>
      <w:r w:rsidRPr="00986CA4">
        <w:rPr>
          <w:color w:val="000000"/>
        </w:rPr>
        <w:t>(6) позив на број: подаци о броју или ознаци јавне набавке поводом које сеподноси захтев за заштиту права;</w:t>
      </w:r>
    </w:p>
    <w:p w:rsidR="00A61FA0" w:rsidRPr="00986CA4" w:rsidRDefault="00A61FA0" w:rsidP="00A61FA0">
      <w:pPr>
        <w:autoSpaceDE w:val="0"/>
        <w:autoSpaceDN w:val="0"/>
        <w:adjustRightInd w:val="0"/>
        <w:ind w:left="720"/>
        <w:jc w:val="both"/>
        <w:rPr>
          <w:color w:val="000000"/>
        </w:rPr>
      </w:pPr>
      <w:r w:rsidRPr="00986CA4">
        <w:rPr>
          <w:color w:val="000000"/>
        </w:rPr>
        <w:t>(7) сврха: ЗЗП; назив наручиоца; број или ознака јавне набавке поводом које сеподноси захтев за заштиту права;</w:t>
      </w:r>
    </w:p>
    <w:p w:rsidR="00A61FA0" w:rsidRPr="00986CA4" w:rsidRDefault="00A61FA0" w:rsidP="00A61FA0">
      <w:pPr>
        <w:autoSpaceDE w:val="0"/>
        <w:autoSpaceDN w:val="0"/>
        <w:adjustRightInd w:val="0"/>
        <w:jc w:val="both"/>
        <w:rPr>
          <w:color w:val="000000"/>
        </w:rPr>
      </w:pPr>
      <w:r w:rsidRPr="00986CA4">
        <w:rPr>
          <w:color w:val="000000"/>
        </w:rPr>
        <w:tab/>
        <w:t>(8) корисник: буџет Републике Србије;</w:t>
      </w:r>
    </w:p>
    <w:p w:rsidR="00A61FA0" w:rsidRPr="00986CA4" w:rsidRDefault="00A61FA0" w:rsidP="00A61FA0">
      <w:pPr>
        <w:autoSpaceDE w:val="0"/>
        <w:autoSpaceDN w:val="0"/>
        <w:adjustRightInd w:val="0"/>
        <w:ind w:left="720"/>
        <w:jc w:val="both"/>
        <w:rPr>
          <w:color w:val="000000"/>
        </w:rPr>
      </w:pPr>
      <w:r w:rsidRPr="00986CA4">
        <w:rPr>
          <w:color w:val="000000"/>
        </w:rPr>
        <w:t>(9) назив уплатиоца, односно назив подносиоца захтева за заштиту права закојег је извршена уплата таксе;</w:t>
      </w:r>
    </w:p>
    <w:p w:rsidR="00A61FA0" w:rsidRPr="00986CA4" w:rsidRDefault="00A61FA0" w:rsidP="00A61FA0">
      <w:pPr>
        <w:autoSpaceDE w:val="0"/>
        <w:autoSpaceDN w:val="0"/>
        <w:adjustRightInd w:val="0"/>
        <w:jc w:val="both"/>
        <w:rPr>
          <w:color w:val="000000"/>
        </w:rPr>
      </w:pPr>
      <w:r w:rsidRPr="00986CA4">
        <w:rPr>
          <w:color w:val="000000"/>
        </w:rPr>
        <w:tab/>
        <w:t>(10) потпис овлашћеног лица банке.</w:t>
      </w:r>
    </w:p>
    <w:p w:rsidR="00A61FA0" w:rsidRPr="00986CA4" w:rsidRDefault="00A61FA0" w:rsidP="00A61FA0">
      <w:pPr>
        <w:autoSpaceDE w:val="0"/>
        <w:autoSpaceDN w:val="0"/>
        <w:adjustRightInd w:val="0"/>
        <w:ind w:left="720"/>
        <w:jc w:val="both"/>
        <w:rPr>
          <w:color w:val="000000"/>
        </w:rPr>
      </w:pPr>
      <w:r w:rsidRPr="00986CA4">
        <w:rPr>
          <w:b/>
          <w:bCs/>
          <w:color w:val="000000"/>
        </w:rPr>
        <w:t>2. Налог за уплату</w:t>
      </w:r>
      <w:r w:rsidRPr="00986CA4">
        <w:rPr>
          <w:color w:val="000000"/>
        </w:rPr>
        <w:t xml:space="preserve">, </w:t>
      </w:r>
      <w:r w:rsidRPr="00986CA4">
        <w:rPr>
          <w:b/>
          <w:bCs/>
          <w:color w:val="000000"/>
        </w:rPr>
        <w:t xml:space="preserve">први примерак, </w:t>
      </w:r>
      <w:r w:rsidRPr="00986CA4">
        <w:rPr>
          <w:color w:val="000000"/>
        </w:rPr>
        <w:t>оверен потписом овлашћеног лица и печатомбанке или поште</w:t>
      </w:r>
      <w:r w:rsidRPr="00986CA4">
        <w:rPr>
          <w:b/>
          <w:bCs/>
          <w:color w:val="000000"/>
        </w:rPr>
        <w:t xml:space="preserve">, </w:t>
      </w:r>
      <w:r w:rsidRPr="00986CA4">
        <w:rPr>
          <w:color w:val="000000"/>
        </w:rPr>
        <w:t>који садржи и све друге елементе из потврде о извршеној уплатитаксе наведене под тачком 1.</w:t>
      </w:r>
    </w:p>
    <w:p w:rsidR="00A61FA0" w:rsidRPr="00986CA4" w:rsidRDefault="00A61FA0" w:rsidP="00A61FA0">
      <w:pPr>
        <w:autoSpaceDE w:val="0"/>
        <w:autoSpaceDN w:val="0"/>
        <w:adjustRightInd w:val="0"/>
        <w:ind w:left="720"/>
        <w:jc w:val="both"/>
        <w:rPr>
          <w:b/>
          <w:bCs/>
          <w:color w:val="000000"/>
        </w:rPr>
      </w:pPr>
      <w:r w:rsidRPr="00986CA4">
        <w:rPr>
          <w:b/>
          <w:bCs/>
          <w:color w:val="000000"/>
        </w:rPr>
        <w:t xml:space="preserve">3. Потврда издата од стране Републике Србије, Министарства финансија, Управеза трезор, </w:t>
      </w:r>
      <w:r w:rsidRPr="00986CA4">
        <w:rPr>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A61FA0" w:rsidRPr="00A61FA0" w:rsidRDefault="00A61FA0" w:rsidP="00A61FA0">
      <w:pPr>
        <w:ind w:left="720"/>
        <w:jc w:val="both"/>
      </w:pPr>
      <w:r w:rsidRPr="00986CA4">
        <w:rPr>
          <w:b/>
          <w:bCs/>
          <w:color w:val="000000"/>
        </w:rPr>
        <w:t xml:space="preserve">4. Потврда издата од стране Народне банке Србије, која садржи све елементе изпотврде о извршеној уплати таксе из тачке 1, </w:t>
      </w:r>
      <w:r w:rsidRPr="00986CA4">
        <w:rPr>
          <w:color w:val="000000"/>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r>
        <w:rPr>
          <w:color w:val="000000"/>
        </w:rPr>
        <w:t>.</w:t>
      </w:r>
    </w:p>
    <w:p w:rsidR="00381E59" w:rsidRPr="00381E59" w:rsidRDefault="00047DC0" w:rsidP="00381E59">
      <w:pPr>
        <w:ind w:left="720"/>
        <w:jc w:val="both"/>
      </w:pPr>
      <w:r w:rsidRPr="00E03600">
        <w:rPr>
          <w:lang w:val="sr-Cyrl-CS"/>
        </w:rPr>
        <w:t>Поступак заштите права понуђача регулисан је одредбама члана 138. – 167. Закона.</w:t>
      </w:r>
    </w:p>
    <w:p w:rsidR="00C4368B" w:rsidRDefault="00C4368B" w:rsidP="006C40DC">
      <w:pPr>
        <w:ind w:left="720"/>
        <w:jc w:val="both"/>
      </w:pPr>
    </w:p>
    <w:p w:rsidR="00C4368B" w:rsidRPr="00C4368B" w:rsidRDefault="00C4368B" w:rsidP="006C40DC">
      <w:pPr>
        <w:ind w:left="720"/>
        <w:jc w:val="both"/>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lastRenderedPageBreak/>
        <w:t>РОК У КОЈЕМ ЋЕ ОКВИРНИ СПОРАЗУМ БИТИ ЗАКЉУЧЕН</w:t>
      </w:r>
    </w:p>
    <w:p w:rsidR="00EC7C93" w:rsidRPr="00973DC4" w:rsidRDefault="00EC7C93" w:rsidP="00EC7C93">
      <w:pPr>
        <w:jc w:val="both"/>
        <w:rPr>
          <w:sz w:val="16"/>
          <w:szCs w:val="16"/>
          <w:lang w:val="sr-Cyrl-CS"/>
        </w:rPr>
      </w:pPr>
    </w:p>
    <w:p w:rsidR="00762B48" w:rsidRPr="00973DC4" w:rsidRDefault="00762B48" w:rsidP="00762B48">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762B48" w:rsidRPr="00973DC4" w:rsidRDefault="00762B48" w:rsidP="00762B48">
      <w:pPr>
        <w:ind w:left="720"/>
        <w:jc w:val="both"/>
        <w:rPr>
          <w:lang w:val="sr-Cyrl-CS"/>
        </w:rPr>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 112. став 2. тачка 5) Закона.</w:t>
      </w:r>
    </w:p>
    <w:p w:rsidR="00047DC0" w:rsidRDefault="00047DC0" w:rsidP="006C40DC">
      <w:pPr>
        <w:ind w:left="720"/>
        <w:jc w:val="both"/>
        <w:rPr>
          <w:lang w:val="sr-Cyrl-CS"/>
        </w:rPr>
      </w:pP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F01063" w:rsidRDefault="00F01063"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9D1417" w:rsidRDefault="009D1417"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C4368B" w:rsidRDefault="00C4368B" w:rsidP="006C40DC">
      <w:pPr>
        <w:ind w:left="720"/>
        <w:jc w:val="both"/>
        <w:rPr>
          <w:lang w:val="sr-Cyrl-CS"/>
        </w:rPr>
      </w:pPr>
    </w:p>
    <w:p w:rsidR="00C4368B" w:rsidRDefault="00C4368B" w:rsidP="006C40DC">
      <w:pPr>
        <w:ind w:left="720"/>
        <w:jc w:val="both"/>
        <w:rPr>
          <w:lang w:val="sr-Cyrl-CS"/>
        </w:rPr>
      </w:pPr>
    </w:p>
    <w:p w:rsidR="00C4368B" w:rsidRDefault="00C4368B" w:rsidP="006C40DC">
      <w:pPr>
        <w:ind w:left="720"/>
        <w:jc w:val="both"/>
        <w:rPr>
          <w:lang w:val="sr-Cyrl-CS"/>
        </w:rPr>
      </w:pPr>
    </w:p>
    <w:p w:rsidR="00C4368B" w:rsidRDefault="00C4368B" w:rsidP="006C40DC">
      <w:pPr>
        <w:ind w:left="720"/>
        <w:jc w:val="both"/>
        <w:rPr>
          <w:lang w:val="sr-Cyrl-CS"/>
        </w:rPr>
      </w:pPr>
    </w:p>
    <w:p w:rsidR="00AB21E9" w:rsidRDefault="00AB21E9" w:rsidP="006C40DC">
      <w:pPr>
        <w:ind w:left="720"/>
        <w:jc w:val="both"/>
        <w:rPr>
          <w:lang w:val="sr-Cyrl-CS"/>
        </w:rPr>
      </w:pPr>
    </w:p>
    <w:p w:rsidR="00F01063" w:rsidRDefault="00F01063" w:rsidP="006C40DC">
      <w:pPr>
        <w:ind w:left="720"/>
        <w:jc w:val="both"/>
        <w:rPr>
          <w:lang w:val="sr-Cyrl-CS"/>
        </w:rPr>
      </w:pPr>
    </w:p>
    <w:p w:rsidR="00333B81" w:rsidRDefault="00333B81" w:rsidP="006C40DC">
      <w:pPr>
        <w:ind w:left="720"/>
        <w:jc w:val="both"/>
        <w:rPr>
          <w:lang w:val="sr-Cyrl-CS"/>
        </w:rPr>
      </w:pPr>
    </w:p>
    <w:p w:rsidR="002C3619" w:rsidRDefault="002C3619" w:rsidP="006C40DC">
      <w:pPr>
        <w:ind w:left="720"/>
        <w:jc w:val="both"/>
        <w:rPr>
          <w:lang w:val="sr-Cyrl-CS"/>
        </w:rPr>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t>ОБРАЗАЦ 2</w:t>
      </w:r>
    </w:p>
    <w:p w:rsidR="006A24A4" w:rsidRDefault="006A24A4" w:rsidP="006C40DC">
      <w:pPr>
        <w:ind w:left="1134"/>
        <w:jc w:val="center"/>
        <w:rPr>
          <w:b/>
          <w:lang w:val="sr-Cyrl-CS"/>
        </w:rPr>
      </w:pPr>
    </w:p>
    <w:p w:rsidR="009A3F4C" w:rsidRPr="00481A9B" w:rsidRDefault="009A3F4C" w:rsidP="006C40DC">
      <w:pPr>
        <w:jc w:val="center"/>
        <w:rPr>
          <w:b/>
          <w:lang w:val="sr-Cyrl-CS"/>
        </w:rPr>
      </w:pPr>
      <w:r>
        <w:rPr>
          <w:b/>
          <w:lang w:val="sr-Cyrl-CS"/>
        </w:rPr>
        <w:t>ОБРАЗАЦ</w:t>
      </w:r>
      <w:r w:rsidR="006B4B62">
        <w:rPr>
          <w:b/>
        </w:rPr>
        <w:t xml:space="preserve"> </w:t>
      </w:r>
      <w:r>
        <w:rPr>
          <w:b/>
          <w:lang w:val="sr-Cyrl-CS"/>
        </w:rPr>
        <w:t>ПОНУДЕ</w:t>
      </w:r>
    </w:p>
    <w:p w:rsidR="009A3F4C" w:rsidRDefault="009A3F4C" w:rsidP="006C40DC">
      <w:pPr>
        <w:jc w:val="center"/>
        <w:rPr>
          <w:b/>
          <w:lang w:val="sr-Cyrl-CS"/>
        </w:rPr>
      </w:pPr>
    </w:p>
    <w:p w:rsidR="0089665E" w:rsidRDefault="006A24A4" w:rsidP="00F01063">
      <w:pPr>
        <w:jc w:val="both"/>
        <w:rPr>
          <w:b/>
        </w:rPr>
      </w:pPr>
      <w:r w:rsidRPr="008A5B13">
        <w:rPr>
          <w:b/>
          <w:lang w:val="sr-Cyrl-CS"/>
        </w:rPr>
        <w:t>Понуд</w:t>
      </w:r>
      <w:r w:rsidR="00FE5D6C">
        <w:rPr>
          <w:b/>
          <w:lang w:val="sr-Cyrl-CS"/>
        </w:rPr>
        <w:t>а број _________ од ________.2020</w:t>
      </w:r>
      <w:r w:rsidR="008F2D67">
        <w:rPr>
          <w:b/>
          <w:lang w:val="sr-Cyrl-CS"/>
        </w:rPr>
        <w:t xml:space="preserve">. године, за јавну набавку </w:t>
      </w:r>
      <w:r w:rsidR="008F2D67" w:rsidRPr="006B4B62">
        <w:rPr>
          <w:b/>
          <w:lang w:val="sr-Cyrl-CS"/>
        </w:rPr>
        <w:t>број</w:t>
      </w:r>
      <w:r w:rsidR="006B4B62" w:rsidRPr="006B4B62">
        <w:rPr>
          <w:b/>
        </w:rPr>
        <w:t xml:space="preserve"> 20/</w:t>
      </w:r>
      <w:r w:rsidR="002671B4" w:rsidRPr="006B4B62">
        <w:rPr>
          <w:b/>
        </w:rPr>
        <w:t>2020</w:t>
      </w:r>
    </w:p>
    <w:p w:rsidR="00F01063" w:rsidRDefault="006A24A4" w:rsidP="00F01063">
      <w:pPr>
        <w:jc w:val="both"/>
        <w:rPr>
          <w:b/>
        </w:rPr>
      </w:pPr>
      <w:r w:rsidRPr="006B4B62">
        <w:rPr>
          <w:b/>
          <w:lang w:val="sr-Cyrl-CS"/>
        </w:rPr>
        <w:t xml:space="preserve"> –</w:t>
      </w:r>
      <w:r w:rsidR="002671B4">
        <w:rPr>
          <w:b/>
        </w:rPr>
        <w:t>Стубови за јавно осветљење</w:t>
      </w:r>
      <w:r w:rsidR="00F01063" w:rsidRPr="00F01063">
        <w:rPr>
          <w:b/>
        </w:rPr>
        <w:t>.</w:t>
      </w:r>
    </w:p>
    <w:p w:rsidR="00844C77" w:rsidRPr="00844C77" w:rsidRDefault="00844C77" w:rsidP="00F01063">
      <w:pPr>
        <w:jc w:val="both"/>
        <w:rPr>
          <w:b/>
        </w:rPr>
      </w:pPr>
    </w:p>
    <w:p w:rsidR="006A24A4" w:rsidRPr="006A24A4" w:rsidRDefault="00844C77" w:rsidP="00F01063">
      <w:pPr>
        <w:jc w:val="both"/>
        <w:rPr>
          <w:lang w:val="sr-Cyrl-CS"/>
        </w:rPr>
      </w:pPr>
      <w:r>
        <w:rPr>
          <w:b/>
          <w:lang w:val="sr-Cyrl-CS"/>
        </w:rPr>
        <w:t xml:space="preserve">1) </w:t>
      </w:r>
      <w:r w:rsidR="006A24A4">
        <w:rPr>
          <w:b/>
          <w:lang w:val="sr-Cyrl-CS"/>
        </w:rPr>
        <w:t>ОПШТИ ПОДАЦИ О ПОНУЂА</w:t>
      </w:r>
      <w:r w:rsidR="00516CAE">
        <w:rPr>
          <w:b/>
          <w:lang w:val="sr-Cyrl-CS"/>
        </w:rPr>
        <w:t>Ч</w:t>
      </w:r>
      <w:r w:rsidR="006A24A4">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00BF0B85">
              <w:t xml:space="preserve"> </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Pr="006A24A4" w:rsidRDefault="006A24A4" w:rsidP="006C40DC">
      <w:pPr>
        <w:jc w:val="both"/>
        <w:rPr>
          <w:b/>
          <w:lang w:val="sr-Cyrl-CS"/>
        </w:rPr>
      </w:pPr>
    </w:p>
    <w:p w:rsidR="00110E19" w:rsidRPr="006A24A4" w:rsidRDefault="00844C77" w:rsidP="00844C77">
      <w:pPr>
        <w:ind w:left="360"/>
        <w:jc w:val="both"/>
        <w:rPr>
          <w:b/>
          <w:lang w:val="sr-Cyrl-CS"/>
        </w:rPr>
      </w:pPr>
      <w:r>
        <w:rPr>
          <w:b/>
          <w:lang w:val="sr-Cyrl-CS"/>
        </w:rPr>
        <w:t xml:space="preserve">2) </w:t>
      </w:r>
      <w:r w:rsidR="006A24A4"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6A24A4" w:rsidRPr="008F2D67" w:rsidRDefault="006A24A4" w:rsidP="006C40DC">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BC51C5" w:rsidRDefault="00BC51C5" w:rsidP="006C40DC">
      <w:pPr>
        <w:jc w:val="center"/>
        <w:rPr>
          <w:b/>
          <w:sz w:val="28"/>
          <w:szCs w:val="28"/>
        </w:rPr>
      </w:pPr>
    </w:p>
    <w:p w:rsidR="00FE5D6C" w:rsidRDefault="00FE5D6C" w:rsidP="006C40DC">
      <w:pPr>
        <w:jc w:val="center"/>
        <w:rPr>
          <w:b/>
          <w:sz w:val="28"/>
          <w:szCs w:val="28"/>
        </w:rPr>
      </w:pPr>
    </w:p>
    <w:p w:rsidR="00FE5D6C" w:rsidRPr="00FE5D6C" w:rsidRDefault="00FE5D6C" w:rsidP="006C40DC">
      <w:pPr>
        <w:jc w:val="center"/>
        <w:rPr>
          <w:b/>
          <w:sz w:val="28"/>
          <w:szCs w:val="28"/>
        </w:rPr>
      </w:pPr>
    </w:p>
    <w:p w:rsidR="00092737" w:rsidRPr="006D76DE" w:rsidRDefault="00844C77" w:rsidP="00844C77">
      <w:pPr>
        <w:jc w:val="both"/>
        <w:rPr>
          <w:b/>
          <w:lang w:val="sr-Cyrl-CS"/>
        </w:rPr>
      </w:pPr>
      <w:r>
        <w:rPr>
          <w:b/>
          <w:lang w:val="sr-Cyrl-CS"/>
        </w:rPr>
        <w:t xml:space="preserve">3)  </w:t>
      </w:r>
      <w:r w:rsidR="00092737" w:rsidRPr="006D76DE">
        <w:rPr>
          <w:b/>
          <w:lang w:val="sr-Cyrl-CS"/>
        </w:rPr>
        <w:t>ПОДАЦИ О ПОДИЗВОЂА</w:t>
      </w:r>
      <w:r w:rsidR="00516CAE" w:rsidRPr="006D76DE">
        <w:rPr>
          <w:b/>
          <w:lang w:val="sr-Cyrl-CS"/>
        </w:rPr>
        <w:t>Ч</w:t>
      </w:r>
      <w:r w:rsidR="00092737"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9D1417" w:rsidRDefault="009D1417" w:rsidP="006C40DC">
      <w:pPr>
        <w:jc w:val="both"/>
        <w:rPr>
          <w:lang w:val="sr-Cyrl-CS"/>
        </w:rPr>
      </w:pPr>
    </w:p>
    <w:p w:rsidR="009D1417" w:rsidRDefault="009D141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4A0DE4" w:rsidRDefault="004A0DE4" w:rsidP="006C40DC">
      <w:pPr>
        <w:jc w:val="both"/>
        <w:rPr>
          <w:lang w:val="sr-Cyrl-CS"/>
        </w:rPr>
      </w:pPr>
    </w:p>
    <w:p w:rsidR="006D7946" w:rsidRDefault="006D7946" w:rsidP="006C40DC">
      <w:pPr>
        <w:jc w:val="both"/>
        <w:rPr>
          <w:lang w:val="sr-Cyrl-CS"/>
        </w:rPr>
      </w:pPr>
    </w:p>
    <w:p w:rsidR="006D7946" w:rsidRDefault="006D7946" w:rsidP="006C40DC">
      <w:pPr>
        <w:jc w:val="both"/>
        <w:rPr>
          <w:lang w:val="sr-Cyrl-CS"/>
        </w:rPr>
      </w:pPr>
    </w:p>
    <w:p w:rsidR="00092737" w:rsidRPr="00EA5681" w:rsidRDefault="00844C77" w:rsidP="00844C77">
      <w:pPr>
        <w:jc w:val="both"/>
        <w:rPr>
          <w:b/>
          <w:lang w:val="sr-Cyrl-CS"/>
        </w:rPr>
      </w:pPr>
      <w:r>
        <w:rPr>
          <w:b/>
          <w:lang w:val="sr-Cyrl-CS"/>
        </w:rPr>
        <w:t xml:space="preserve">4)  </w:t>
      </w:r>
      <w:r w:rsidR="00EA5681" w:rsidRPr="00EA5681">
        <w:rPr>
          <w:b/>
          <w:lang w:val="sr-Cyrl-CS"/>
        </w:rPr>
        <w:t>ПОДАЦИ О У</w:t>
      </w:r>
      <w:r w:rsidR="00516CAE">
        <w:rPr>
          <w:b/>
          <w:lang w:val="sr-Cyrl-CS"/>
        </w:rPr>
        <w:t>Ч</w:t>
      </w:r>
      <w:r w:rsidR="00EA5681" w:rsidRPr="00EA5681">
        <w:rPr>
          <w:b/>
          <w:lang w:val="sr-Cyrl-CS"/>
        </w:rPr>
        <w:t>ЕСНИКУ У ЗАЈЕДНИ</w:t>
      </w:r>
      <w:r w:rsidR="00516CAE">
        <w:rPr>
          <w:b/>
          <w:lang w:val="sr-Cyrl-CS"/>
        </w:rPr>
        <w:t>Ч</w:t>
      </w:r>
      <w:r w:rsidR="00EA5681" w:rsidRPr="00EA5681">
        <w:rPr>
          <w:b/>
          <w:lang w:val="sr-Cyrl-CS"/>
        </w:rPr>
        <w:t>КОЈ ПОНУДИ</w:t>
      </w:r>
    </w:p>
    <w:p w:rsidR="00092737" w:rsidRDefault="00092737" w:rsidP="006C40DC">
      <w:pPr>
        <w:jc w:val="both"/>
        <w:rPr>
          <w:lang w:val="sr-Cyrl-CS"/>
        </w:rPr>
      </w:pPr>
    </w:p>
    <w:p w:rsidR="00092737" w:rsidRDefault="00092737" w:rsidP="006C40D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E106C5" w:rsidRDefault="00E106C5" w:rsidP="006C40DC">
      <w:pPr>
        <w:jc w:val="both"/>
      </w:pPr>
    </w:p>
    <w:p w:rsidR="00D90DB7" w:rsidRDefault="00D90DB7" w:rsidP="006C40DC">
      <w:pPr>
        <w:jc w:val="both"/>
        <w:rPr>
          <w:lang w:val="sr-Cyrl-CS"/>
        </w:rPr>
      </w:pPr>
    </w:p>
    <w:p w:rsidR="00B856BE" w:rsidRDefault="00B856BE" w:rsidP="006C40DC">
      <w:pPr>
        <w:jc w:val="both"/>
      </w:pPr>
    </w:p>
    <w:p w:rsidR="00397AF9" w:rsidRPr="00397AF9" w:rsidRDefault="00397AF9" w:rsidP="006C40DC">
      <w:pPr>
        <w:jc w:val="both"/>
      </w:pPr>
    </w:p>
    <w:p w:rsidR="005020E3" w:rsidRDefault="005020E3" w:rsidP="006C40DC">
      <w:pPr>
        <w:jc w:val="both"/>
      </w:pPr>
    </w:p>
    <w:p w:rsidR="00F01063" w:rsidRDefault="00F01063" w:rsidP="006C40DC">
      <w:pPr>
        <w:jc w:val="both"/>
      </w:pPr>
    </w:p>
    <w:p w:rsidR="004B2264" w:rsidRPr="00026FA7" w:rsidRDefault="004B2264" w:rsidP="006C40DC">
      <w:pPr>
        <w:jc w:val="both"/>
      </w:pPr>
    </w:p>
    <w:p w:rsidR="00E15F99" w:rsidRDefault="00E15F99" w:rsidP="006C40DC">
      <w:pPr>
        <w:jc w:val="both"/>
      </w:pPr>
    </w:p>
    <w:p w:rsidR="00EA5681" w:rsidRPr="00BC51C5" w:rsidRDefault="00844C77" w:rsidP="009A7749">
      <w:pPr>
        <w:jc w:val="both"/>
        <w:rPr>
          <w:b/>
          <w:lang w:val="sr-Cyrl-CS"/>
        </w:rPr>
      </w:pPr>
      <w:r>
        <w:rPr>
          <w:b/>
          <w:lang w:val="sr-Cyrl-CS"/>
        </w:rPr>
        <w:t xml:space="preserve">5) </w:t>
      </w:r>
      <w:r w:rsidR="00EA5681" w:rsidRPr="00BC51C5">
        <w:rPr>
          <w:b/>
          <w:lang w:val="sr-Cyrl-CS"/>
        </w:rPr>
        <w:t>ОПИС ПРЕДМЕТА ЈАВНЕ НАБАВКЕ</w:t>
      </w:r>
      <w:r w:rsidR="00864E46" w:rsidRPr="00BC51C5">
        <w:rPr>
          <w:b/>
          <w:lang w:val="sr-Cyrl-CS"/>
        </w:rPr>
        <w:t xml:space="preserve"> -</w:t>
      </w:r>
    </w:p>
    <w:p w:rsidR="00E15F99" w:rsidRDefault="002671B4" w:rsidP="00E15F99">
      <w:pPr>
        <w:jc w:val="both"/>
        <w:rPr>
          <w:b/>
        </w:rPr>
      </w:pPr>
      <w:r>
        <w:rPr>
          <w:b/>
        </w:rPr>
        <w:t>Стубови за јавно осветљење</w:t>
      </w:r>
      <w:r w:rsidR="00F01063" w:rsidRPr="00F01063">
        <w:rPr>
          <w:b/>
        </w:rPr>
        <w:t>.</w:t>
      </w:r>
    </w:p>
    <w:p w:rsidR="00F01063" w:rsidRPr="00FE5D6C" w:rsidRDefault="00F01063"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9A7749" w:rsidRDefault="00E15F99" w:rsidP="008E401A">
            <w:pPr>
              <w:rPr>
                <w:b/>
                <w:lang w:val="sr-Cyrl-CS"/>
              </w:rPr>
            </w:pPr>
            <w:r w:rsidRPr="009A7749">
              <w:rPr>
                <w:b/>
                <w:lang w:val="sr-Cyrl-CS"/>
              </w:rPr>
              <w:t>5.3 Рок и начин плаћања</w:t>
            </w:r>
          </w:p>
        </w:tc>
        <w:tc>
          <w:tcPr>
            <w:tcW w:w="6480" w:type="dxa"/>
            <w:vAlign w:val="center"/>
          </w:tcPr>
          <w:p w:rsidR="00FE5D6C" w:rsidRPr="0088185C" w:rsidRDefault="00FE5D6C" w:rsidP="00FE5D6C">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BB22B6">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наконпретходноизвр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FE5D6C" w:rsidRPr="00FE5D6C" w:rsidRDefault="00FE5D6C" w:rsidP="00FE5D6C">
            <w:pPr>
              <w:jc w:val="both"/>
            </w:pPr>
            <w:r w:rsidRPr="00FE5D6C">
              <w:t>Испоручилац ће фактуристи  добра  на  основу јединичних цена из усвојене понуде.</w:t>
            </w:r>
          </w:p>
          <w:p w:rsidR="00FE5D6C" w:rsidRPr="0088185C" w:rsidRDefault="00FE5D6C" w:rsidP="00FE5D6C">
            <w:pPr>
              <w:jc w:val="both"/>
              <w:rPr>
                <w:lang w:val="sr-Cyrl-CS"/>
              </w:rPr>
            </w:pPr>
            <w:r w:rsidRPr="0088185C">
              <w:rPr>
                <w:lang w:val="sr-Cyrl-CS"/>
              </w:rPr>
              <w:t>Плаћање се врши уплатом на рачун понуђача.</w:t>
            </w:r>
          </w:p>
          <w:p w:rsidR="00E15F99" w:rsidRPr="00BC47FA" w:rsidRDefault="00FE5D6C" w:rsidP="008E401A">
            <w:pPr>
              <w:jc w:val="both"/>
              <w:rPr>
                <w:lang w:val="sr-Cyrl-CS"/>
              </w:rPr>
            </w:pPr>
            <w:r w:rsidRPr="00FE5D6C">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9A7749" w:rsidRDefault="00E15F99" w:rsidP="00FE5D6C">
            <w:pPr>
              <w:rPr>
                <w:b/>
                <w:lang w:val="sr-Cyrl-CS"/>
              </w:rPr>
            </w:pPr>
            <w:r w:rsidRPr="009A7749">
              <w:rPr>
                <w:b/>
                <w:lang w:val="sr-Cyrl-CS"/>
              </w:rPr>
              <w:t xml:space="preserve">5.4 </w:t>
            </w:r>
            <w:r w:rsidR="00FE5D6C" w:rsidRPr="009A7749">
              <w:rPr>
                <w:b/>
                <w:lang w:val="sr-Cyrl-CS"/>
              </w:rPr>
              <w:t>Начин, рок и место испоруке добара</w:t>
            </w:r>
          </w:p>
        </w:tc>
        <w:tc>
          <w:tcPr>
            <w:tcW w:w="6480" w:type="dxa"/>
            <w:vAlign w:val="center"/>
          </w:tcPr>
          <w:p w:rsidR="00FB03B4" w:rsidRDefault="00FB03B4" w:rsidP="00FB03B4">
            <w:pPr>
              <w:jc w:val="both"/>
              <w:rPr>
                <w:lang w:val="sr-Cyrl-CS"/>
              </w:rPr>
            </w:pPr>
            <w:r>
              <w:t>Испорука ће се вршити сукцесивно</w:t>
            </w:r>
            <w:r w:rsidR="008E025C">
              <w:rPr>
                <w:lang w:val="sr-Cyrl-CS"/>
              </w:rPr>
              <w:t xml:space="preserve"> у року од _______ (максимум 30</w:t>
            </w:r>
            <w:r w:rsidR="0082146F">
              <w:t xml:space="preserve"> календарских</w:t>
            </w:r>
            <w:r>
              <w:rPr>
                <w:lang w:val="sr-Cyrl-CS"/>
              </w:rPr>
              <w:t xml:space="preserve"> дана) од дана пријема писаног захтева наручиоца.</w:t>
            </w:r>
          </w:p>
          <w:p w:rsidR="00E15F99" w:rsidRPr="00FE5D6C" w:rsidRDefault="00FB03B4" w:rsidP="00FB03B4">
            <w:pPr>
              <w:jc w:val="both"/>
              <w:rPr>
                <w:color w:val="000000" w:themeColor="text1"/>
              </w:rPr>
            </w:pPr>
            <w:r>
              <w:rPr>
                <w:lang w:val="sr-Cyrl-CS"/>
              </w:rPr>
              <w:t xml:space="preserve">Место испоруке </w:t>
            </w:r>
            <w:r>
              <w:rPr>
                <w:lang w:val="sr-Latn-CS"/>
              </w:rPr>
              <w:t>Fco</w:t>
            </w:r>
            <w:r>
              <w:rPr>
                <w:lang w:val="sr-Cyrl-CS"/>
              </w:rPr>
              <w:t xml:space="preserve"> купац – Ласла Гала 22, Нови Сад.</w:t>
            </w:r>
          </w:p>
        </w:tc>
      </w:tr>
      <w:tr w:rsidR="00E15F99" w:rsidRPr="007A4424" w:rsidTr="008E401A">
        <w:trPr>
          <w:trHeight w:val="467"/>
        </w:trPr>
        <w:tc>
          <w:tcPr>
            <w:tcW w:w="3510" w:type="dxa"/>
            <w:vAlign w:val="center"/>
          </w:tcPr>
          <w:p w:rsidR="00E15F99" w:rsidRPr="009A7749" w:rsidRDefault="00E15F99" w:rsidP="008E401A">
            <w:pPr>
              <w:rPr>
                <w:b/>
                <w:lang w:val="sr-Cyrl-CS"/>
              </w:rPr>
            </w:pPr>
            <w:r w:rsidRPr="009A7749">
              <w:rPr>
                <w:b/>
                <w:lang w:val="sr-Cyrl-CS"/>
              </w:rPr>
              <w:t>5.5 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__ (минимум</w:t>
            </w:r>
            <w:r w:rsidR="00BB22B6">
              <w:t xml:space="preserve"> </w:t>
            </w:r>
            <w:r w:rsidR="00A06FAC">
              <w:rPr>
                <w:lang w:val="sr-Cyrl-CS"/>
              </w:rPr>
              <w:t>45</w:t>
            </w:r>
            <w:r>
              <w:rPr>
                <w:lang w:val="sr-Cyrl-CS"/>
              </w:rPr>
              <w:t xml:space="preserve">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r w:rsidR="001174FB" w:rsidRPr="007A4424" w:rsidTr="008E401A">
        <w:trPr>
          <w:trHeight w:val="467"/>
        </w:trPr>
        <w:tc>
          <w:tcPr>
            <w:tcW w:w="3510" w:type="dxa"/>
            <w:vAlign w:val="center"/>
          </w:tcPr>
          <w:p w:rsidR="001174FB" w:rsidRPr="009A7749" w:rsidRDefault="001174FB" w:rsidP="008E401A">
            <w:pPr>
              <w:rPr>
                <w:b/>
                <w:lang w:val="sr-Cyrl-CS"/>
              </w:rPr>
            </w:pPr>
            <w:r w:rsidRPr="009A7749">
              <w:rPr>
                <w:b/>
                <w:lang w:val="sr-Cyrl-CS"/>
              </w:rPr>
              <w:t>5.6 Гарантни рок</w:t>
            </w:r>
          </w:p>
        </w:tc>
        <w:tc>
          <w:tcPr>
            <w:tcW w:w="6480" w:type="dxa"/>
            <w:vAlign w:val="center"/>
          </w:tcPr>
          <w:p w:rsidR="001174FB" w:rsidRPr="00DB1382" w:rsidRDefault="001174FB" w:rsidP="00FE5D6C">
            <w:pPr>
              <w:jc w:val="both"/>
              <w:rPr>
                <w:lang w:val="sr-Cyrl-CS"/>
              </w:rPr>
            </w:pPr>
            <w:r w:rsidRPr="001174FB">
              <w:rPr>
                <w:u w:val="single"/>
                <w:lang w:val="sr-Cyrl-CS"/>
              </w:rPr>
              <w:t xml:space="preserve">___________ </w:t>
            </w:r>
            <w:r w:rsidRPr="001174FB">
              <w:rPr>
                <w:u w:val="single"/>
              </w:rPr>
              <w:t>(</w:t>
            </w:r>
            <w:r w:rsidRPr="001174FB">
              <w:rPr>
                <w:lang w:val="sr-Cyrl-CS"/>
              </w:rPr>
              <w:t>минимум</w:t>
            </w:r>
            <w:r w:rsidR="00C4368B">
              <w:rPr>
                <w:lang w:val="sr-Cyrl-CS"/>
              </w:rPr>
              <w:t xml:space="preserve"> 24 месеца</w:t>
            </w:r>
            <w:r w:rsidRPr="001174FB">
              <w:t>)</w:t>
            </w:r>
            <w:r w:rsidRPr="001174FB">
              <w:rPr>
                <w:lang w:val="sr-Cyrl-CS"/>
              </w:rPr>
              <w:t xml:space="preserve"> од дана испоруке.</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6344EB">
        <w:rPr>
          <w:b/>
          <w:sz w:val="22"/>
          <w:szCs w:val="22"/>
          <w:lang w:val="it-IT"/>
        </w:rPr>
        <w:t xml:space="preserve"> </w:t>
      </w:r>
      <w:r>
        <w:rPr>
          <w:b/>
          <w:sz w:val="22"/>
          <w:szCs w:val="22"/>
          <w:lang w:val="it-IT"/>
        </w:rPr>
        <w:t>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615375" w:rsidRDefault="00615375" w:rsidP="00C80ABF">
      <w:pPr>
        <w:tabs>
          <w:tab w:val="left" w:pos="4455"/>
        </w:tabs>
        <w:rPr>
          <w:sz w:val="22"/>
          <w:szCs w:val="22"/>
        </w:rPr>
      </w:pPr>
    </w:p>
    <w:p w:rsidR="00E30575" w:rsidRDefault="00E30575" w:rsidP="00C80ABF">
      <w:pPr>
        <w:tabs>
          <w:tab w:val="left" w:pos="4455"/>
        </w:tabs>
        <w:rPr>
          <w:sz w:val="22"/>
          <w:szCs w:val="22"/>
        </w:rPr>
      </w:pPr>
    </w:p>
    <w:p w:rsidR="00B95800" w:rsidRDefault="00B95800" w:rsidP="00C80ABF">
      <w:pPr>
        <w:tabs>
          <w:tab w:val="left" w:pos="4455"/>
        </w:tabs>
        <w:rPr>
          <w:sz w:val="22"/>
          <w:szCs w:val="22"/>
        </w:rPr>
      </w:pPr>
    </w:p>
    <w:p w:rsidR="00B95800" w:rsidRPr="00B95800" w:rsidRDefault="00B95800" w:rsidP="00C80ABF">
      <w:pPr>
        <w:tabs>
          <w:tab w:val="left" w:pos="4455"/>
        </w:tabs>
        <w:rPr>
          <w:sz w:val="22"/>
          <w:szCs w:val="22"/>
        </w:rPr>
      </w:pPr>
    </w:p>
    <w:p w:rsidR="00044D65" w:rsidRPr="002A33A2" w:rsidRDefault="00044D65"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lastRenderedPageBreak/>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Default="008E401A" w:rsidP="008E401A">
      <w:pPr>
        <w:tabs>
          <w:tab w:val="left" w:pos="4455"/>
        </w:tabs>
        <w:jc w:val="center"/>
      </w:pPr>
    </w:p>
    <w:p w:rsidR="008E401A" w:rsidRPr="00AD5878" w:rsidRDefault="008E401A" w:rsidP="008E401A">
      <w:pPr>
        <w:tabs>
          <w:tab w:val="left" w:pos="4455"/>
        </w:tabs>
        <w:jc w:val="center"/>
        <w:rPr>
          <w:b/>
          <w:lang w:val="sr-Cyrl-CS"/>
        </w:rPr>
      </w:pPr>
      <w:r w:rsidRPr="00AD5878">
        <w:rPr>
          <w:b/>
          <w:lang w:val="sr-Cyrl-CS"/>
        </w:rPr>
        <w:t xml:space="preserve">МОДЕЛ </w:t>
      </w:r>
    </w:p>
    <w:p w:rsidR="008E401A" w:rsidRPr="00AD5878" w:rsidRDefault="008E401A" w:rsidP="008E401A">
      <w:pPr>
        <w:tabs>
          <w:tab w:val="left" w:pos="4455"/>
        </w:tabs>
        <w:jc w:val="center"/>
        <w:rPr>
          <w:b/>
          <w:lang w:val="sr-Cyrl-CS"/>
        </w:rPr>
      </w:pPr>
      <w:r w:rsidRPr="00AD5878">
        <w:rPr>
          <w:b/>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D04886">
        <w:rPr>
          <w:rFonts w:ascii="Times New Roman,Italic" w:hAnsi="Times New Roman,Italic" w:cs="Times New Roman,Italic"/>
          <w:iCs/>
          <w:sz w:val="22"/>
          <w:szCs w:val="22"/>
        </w:rPr>
        <w:t>Испоручиоца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w:t>
      </w:r>
      <w:r w:rsidR="00D04886">
        <w:rPr>
          <w:rFonts w:ascii="Times New Roman,Italic" w:hAnsi="Times New Roman,Italic" w:cs="Times New Roman,Italic"/>
          <w:iCs/>
          <w:sz w:val="22"/>
          <w:szCs w:val="22"/>
        </w:rPr>
        <w:t>споручилац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Pr="00B16B93"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отворени поступак јавне набавке </w:t>
      </w:r>
      <w:r w:rsidR="00D04886">
        <w:rPr>
          <w:sz w:val="22"/>
          <w:szCs w:val="22"/>
        </w:rPr>
        <w:t>добара–</w:t>
      </w:r>
      <w:r w:rsidR="002671B4">
        <w:rPr>
          <w:b/>
          <w:sz w:val="22"/>
          <w:szCs w:val="22"/>
        </w:rPr>
        <w:t>Стубови за јавно осветљење</w:t>
      </w:r>
      <w:r w:rsidRPr="00442562">
        <w:rPr>
          <w:b/>
          <w:iCs/>
          <w:sz w:val="22"/>
          <w:szCs w:val="22"/>
        </w:rPr>
        <w:t xml:space="preserve">, ЈН број </w:t>
      </w:r>
      <w:r w:rsidR="00B16B93" w:rsidRPr="00B16B93">
        <w:rPr>
          <w:b/>
          <w:sz w:val="22"/>
          <w:szCs w:val="22"/>
        </w:rPr>
        <w:t>20</w:t>
      </w:r>
      <w:r w:rsidR="002671B4" w:rsidRPr="00B16B93">
        <w:rPr>
          <w:b/>
          <w:sz w:val="22"/>
          <w:szCs w:val="22"/>
        </w:rPr>
        <w:t>/2020</w:t>
      </w:r>
      <w:r w:rsidRPr="00B16B93">
        <w:rPr>
          <w:sz w:val="22"/>
          <w:szCs w:val="22"/>
        </w:rPr>
        <w:t xml:space="preserve">, са циљем закључивања оквирног споразума. </w:t>
      </w:r>
    </w:p>
    <w:p w:rsidR="008E401A" w:rsidRPr="00673908" w:rsidRDefault="008E401A" w:rsidP="008E401A">
      <w:pPr>
        <w:autoSpaceDE w:val="0"/>
        <w:autoSpaceDN w:val="0"/>
        <w:adjustRightInd w:val="0"/>
        <w:jc w:val="both"/>
        <w:rPr>
          <w:sz w:val="22"/>
          <w:szCs w:val="22"/>
          <w:lang w:val="sr-Cyrl-CS"/>
        </w:rPr>
      </w:pPr>
      <w:r w:rsidRPr="00B16B93">
        <w:rPr>
          <w:sz w:val="22"/>
          <w:szCs w:val="22"/>
        </w:rPr>
        <w:t>Рок трајања Oквирног споразума je</w:t>
      </w:r>
      <w:r>
        <w:rPr>
          <w:sz w:val="22"/>
          <w:szCs w:val="22"/>
        </w:rPr>
        <w:t xml:space="preserv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8E401A" w:rsidRPr="00673908" w:rsidRDefault="008E401A" w:rsidP="008E401A">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8E401A" w:rsidRPr="00673908" w:rsidRDefault="008E401A" w:rsidP="008E401A">
      <w:pPr>
        <w:autoSpaceDE w:val="0"/>
        <w:autoSpaceDN w:val="0"/>
        <w:adjustRightInd w:val="0"/>
        <w:jc w:val="both"/>
        <w:rPr>
          <w:sz w:val="22"/>
          <w:szCs w:val="22"/>
        </w:rPr>
      </w:pPr>
      <w:r w:rsidRPr="00673908">
        <w:rPr>
          <w:sz w:val="22"/>
          <w:szCs w:val="22"/>
        </w:rPr>
        <w:t xml:space="preserve">Наручиоца и </w:t>
      </w:r>
      <w:r w:rsidR="00D04886">
        <w:rPr>
          <w:rFonts w:ascii="Times New Roman,Italic" w:hAnsi="Times New Roman,Italic" w:cs="Times New Roman,Italic"/>
          <w:iCs/>
          <w:sz w:val="22"/>
          <w:szCs w:val="22"/>
        </w:rPr>
        <w:t>Испоручиоца</w:t>
      </w:r>
      <w:r w:rsidRPr="00673908">
        <w:rPr>
          <w:sz w:val="22"/>
          <w:szCs w:val="22"/>
        </w:rPr>
        <w:t xml:space="preserve"> 1, </w:t>
      </w:r>
      <w:r w:rsidR="00D04886">
        <w:rPr>
          <w:rFonts w:ascii="Times New Roman,Italic" w:hAnsi="Times New Roman,Italic" w:cs="Times New Roman,Italic"/>
          <w:iCs/>
          <w:sz w:val="22"/>
          <w:szCs w:val="22"/>
        </w:rPr>
        <w:t>Испоручиоца</w:t>
      </w:r>
      <w:r w:rsidRPr="00673908">
        <w:rPr>
          <w:sz w:val="22"/>
          <w:szCs w:val="22"/>
        </w:rPr>
        <w:t xml:space="preserve"> 2,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044D65" w:rsidRPr="00D04886" w:rsidRDefault="00044D65" w:rsidP="008E401A">
      <w:pPr>
        <w:autoSpaceDE w:val="0"/>
        <w:autoSpaceDN w:val="0"/>
        <w:adjustRightInd w:val="0"/>
        <w:rPr>
          <w:rFonts w:ascii="Times New Roman,Bold" w:hAnsi="Times New Roman,Bold" w:cs="Times New Roman,Bold"/>
          <w:b/>
          <w:bCs/>
          <w:sz w:val="22"/>
          <w:szCs w:val="22"/>
        </w:rPr>
      </w:pPr>
    </w:p>
    <w:p w:rsidR="008E401A" w:rsidRDefault="008E401A" w:rsidP="00320E00">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t xml:space="preserve">Предмет оквирног споразума је утврђивање услова за закључивање свих будућих уговора о јавној набавци – </w:t>
      </w:r>
      <w:r w:rsidR="002671B4">
        <w:rPr>
          <w:sz w:val="22"/>
          <w:szCs w:val="22"/>
        </w:rPr>
        <w:t>Стубови за јавно осветљење</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lastRenderedPageBreak/>
        <w:t>Овај оквирни</w:t>
      </w:r>
      <w:r w:rsidR="00D04886">
        <w:rPr>
          <w:sz w:val="22"/>
          <w:szCs w:val="22"/>
        </w:rPr>
        <w:t xml:space="preserve"> споразум не утврђује конкретну испоруку добара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320E00">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3.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320E00">
      <w:pPr>
        <w:autoSpaceDE w:val="0"/>
        <w:autoSpaceDN w:val="0"/>
        <w:adjustRightInd w:val="0"/>
        <w:jc w:val="center"/>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320E00">
      <w:pPr>
        <w:autoSpaceDE w:val="0"/>
        <w:autoSpaceDN w:val="0"/>
        <w:adjustRightInd w:val="0"/>
        <w:jc w:val="center"/>
        <w:rPr>
          <w:b/>
          <w:sz w:val="22"/>
          <w:szCs w:val="22"/>
        </w:rPr>
      </w:pPr>
      <w:r w:rsidRPr="00673908">
        <w:rPr>
          <w:b/>
          <w:sz w:val="22"/>
          <w:szCs w:val="22"/>
        </w:rPr>
        <w:t>ЦЕНЕ</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FF7E55" w:rsidP="008E401A">
      <w:pPr>
        <w:autoSpaceDE w:val="0"/>
        <w:autoSpaceDN w:val="0"/>
        <w:adjustRightInd w:val="0"/>
        <w:jc w:val="both"/>
        <w:rPr>
          <w:sz w:val="22"/>
          <w:szCs w:val="22"/>
          <w:lang w:val="sr-Latn-CS"/>
        </w:rPr>
      </w:pPr>
      <w:r>
        <w:rPr>
          <w:b/>
          <w:sz w:val="22"/>
          <w:szCs w:val="22"/>
        </w:rPr>
        <w:t>10.000.000,00</w:t>
      </w:r>
      <w:r w:rsidR="008E401A" w:rsidRPr="00931591">
        <w:rPr>
          <w:b/>
          <w:sz w:val="22"/>
          <w:szCs w:val="22"/>
        </w:rPr>
        <w:t>динара</w:t>
      </w:r>
      <w:r w:rsidR="008E401A" w:rsidRPr="00931591">
        <w:rPr>
          <w:b/>
          <w:sz w:val="22"/>
          <w:szCs w:val="22"/>
          <w:lang w:val="sr-Cyrl-CS"/>
        </w:rPr>
        <w:t xml:space="preserve">(словима: </w:t>
      </w:r>
      <w:r w:rsidR="00F71B24">
        <w:rPr>
          <w:b/>
          <w:sz w:val="22"/>
          <w:szCs w:val="22"/>
        </w:rPr>
        <w:t>десет</w:t>
      </w:r>
      <w:r w:rsidR="008E401A">
        <w:rPr>
          <w:b/>
          <w:sz w:val="22"/>
          <w:szCs w:val="22"/>
          <w:lang w:val="sr-Cyrl-CS"/>
        </w:rPr>
        <w:t>милиона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D04886">
        <w:rPr>
          <w:rFonts w:ascii="Times New Roman,Italic" w:hAnsi="Times New Roman,Italic" w:cs="Times New Roman,Italic"/>
          <w:iCs/>
          <w:sz w:val="22"/>
          <w:szCs w:val="22"/>
        </w:rPr>
        <w:t>Испоручиоца</w:t>
      </w:r>
      <w:r w:rsidRPr="00673908">
        <w:rPr>
          <w:sz w:val="22"/>
          <w:szCs w:val="22"/>
        </w:rPr>
        <w:t xml:space="preserve">  1, Понуди </w:t>
      </w:r>
      <w:r w:rsidR="00D04886">
        <w:rPr>
          <w:rFonts w:ascii="Times New Roman,Italic" w:hAnsi="Times New Roman,Italic" w:cs="Times New Roman,Italic"/>
          <w:iCs/>
          <w:sz w:val="22"/>
          <w:szCs w:val="22"/>
        </w:rPr>
        <w:t>Испоручиоца</w:t>
      </w:r>
      <w:r w:rsidRPr="00673908">
        <w:rPr>
          <w:sz w:val="22"/>
          <w:szCs w:val="22"/>
        </w:rPr>
        <w:t xml:space="preserve">  2, Понуди </w:t>
      </w:r>
      <w:r w:rsidR="00D04886">
        <w:rPr>
          <w:rFonts w:ascii="Times New Roman,Italic" w:hAnsi="Times New Roman,Italic" w:cs="Times New Roman,Italic"/>
          <w:iCs/>
          <w:sz w:val="22"/>
          <w:szCs w:val="22"/>
        </w:rPr>
        <w:t>Испоручиоца</w:t>
      </w:r>
      <w:r w:rsidRPr="00673908">
        <w:rPr>
          <w:sz w:val="22"/>
          <w:szCs w:val="22"/>
        </w:rPr>
        <w:t xml:space="preserve">  3, без ПДВ-а, који пада на терет Наручиоца.</w:t>
      </w:r>
    </w:p>
    <w:p w:rsidR="008E401A" w:rsidRDefault="008E401A" w:rsidP="008E401A">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sidR="00D04886">
        <w:rPr>
          <w:rFonts w:ascii="Times New Roman,Italic" w:hAnsi="Times New Roman,Italic" w:cs="Times New Roman,Italic"/>
          <w:iCs/>
          <w:sz w:val="22"/>
          <w:szCs w:val="22"/>
        </w:rPr>
        <w:t>Испоручиоца</w:t>
      </w:r>
      <w:r>
        <w:rPr>
          <w:iCs/>
          <w:sz w:val="22"/>
          <w:szCs w:val="22"/>
        </w:rPr>
        <w:t xml:space="preserve"> приликом реализације ове јавне набавке</w:t>
      </w:r>
      <w:r w:rsidRPr="005D3757">
        <w:rPr>
          <w:iCs/>
          <w:sz w:val="22"/>
          <w:szCs w:val="22"/>
        </w:rPr>
        <w:t>.</w:t>
      </w:r>
    </w:p>
    <w:p w:rsidR="008E401A" w:rsidRPr="00E8406E" w:rsidRDefault="008E401A" w:rsidP="008E401A">
      <w:pPr>
        <w:tabs>
          <w:tab w:val="left" w:pos="4455"/>
        </w:tabs>
        <w:jc w:val="both"/>
        <w:rPr>
          <w:sz w:val="22"/>
          <w:szCs w:val="22"/>
        </w:rPr>
      </w:pPr>
      <w:r w:rsidRPr="00E8406E">
        <w:rPr>
          <w:sz w:val="22"/>
          <w:szCs w:val="22"/>
          <w:lang w:val="sr-Cyrl-CS"/>
        </w:rPr>
        <w:t>Стране из Оквирног споразума су сагласне да у складу са чланом 115. Закона о јавним набавкама, након закључења овог Оквирног споразума без претходног спровођења поступка јавне набавке могу повећати обим предмета набавке, с тим да се уговорена вредност може повећати максимално до 5 % укупне вредности из става 1. овог члана.</w:t>
      </w:r>
    </w:p>
    <w:p w:rsidR="008E401A" w:rsidRDefault="008E401A" w:rsidP="008E401A">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E30575" w:rsidRDefault="00E30575" w:rsidP="008E401A">
      <w:pPr>
        <w:tabs>
          <w:tab w:val="left" w:pos="4455"/>
        </w:tabs>
        <w:jc w:val="both"/>
        <w:rPr>
          <w:sz w:val="22"/>
          <w:szCs w:val="22"/>
          <w:lang w:val="sr-Cyrl-CS"/>
        </w:rPr>
      </w:pPr>
    </w:p>
    <w:p w:rsidR="008E401A" w:rsidRPr="00673908" w:rsidRDefault="008E401A" w:rsidP="00320E00">
      <w:pPr>
        <w:autoSpaceDE w:val="0"/>
        <w:autoSpaceDN w:val="0"/>
        <w:adjustRightInd w:val="0"/>
        <w:jc w:val="center"/>
        <w:rPr>
          <w:b/>
          <w:sz w:val="22"/>
          <w:szCs w:val="22"/>
        </w:rPr>
      </w:pPr>
      <w:r w:rsidRPr="00673908">
        <w:rPr>
          <w:b/>
          <w:sz w:val="22"/>
          <w:szCs w:val="22"/>
        </w:rPr>
        <w:t>НАЧИН И УСЛОВИ ЗАКЉУЧИВАЊА ПОЈЕДИНАЧНИХ УГОВОРА</w:t>
      </w:r>
    </w:p>
    <w:p w:rsidR="008E401A" w:rsidRPr="00673908" w:rsidRDefault="008E401A" w:rsidP="008E401A">
      <w:pPr>
        <w:autoSpaceDE w:val="0"/>
        <w:autoSpaceDN w:val="0"/>
        <w:adjustRightInd w:val="0"/>
        <w:jc w:val="center"/>
        <w:rPr>
          <w:b/>
          <w:sz w:val="22"/>
          <w:szCs w:val="22"/>
        </w:rPr>
      </w:pPr>
      <w:r w:rsidRPr="00673908">
        <w:rPr>
          <w:b/>
          <w:sz w:val="22"/>
          <w:szCs w:val="22"/>
        </w:rPr>
        <w:t>Члан 5.</w:t>
      </w:r>
    </w:p>
    <w:p w:rsidR="008D7B17" w:rsidRDefault="008D7B17" w:rsidP="008D7B17">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8D7B17" w:rsidRDefault="008D7B17" w:rsidP="008D7B17">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8D7B17" w:rsidRDefault="008D7B17" w:rsidP="008D7B17">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8D7B17" w:rsidRPr="004510B3" w:rsidRDefault="008D7B17" w:rsidP="008D7B17">
      <w:pPr>
        <w:autoSpaceDE w:val="0"/>
        <w:autoSpaceDN w:val="0"/>
        <w:adjustRightInd w:val="0"/>
        <w:jc w:val="both"/>
        <w:rPr>
          <w:sz w:val="22"/>
          <w:szCs w:val="22"/>
        </w:rPr>
      </w:pPr>
      <w:r w:rsidRPr="004510B3">
        <w:rPr>
          <w:sz w:val="22"/>
          <w:szCs w:val="22"/>
          <w:lang w:val="sr-Cyrl-CS"/>
        </w:rPr>
        <w:t xml:space="preserve">Уколико Испоручилац 1 није у могућности да испоручи добра </w:t>
      </w:r>
      <w:r w:rsidRPr="004510B3">
        <w:rPr>
          <w:sz w:val="22"/>
          <w:szCs w:val="22"/>
        </w:rPr>
        <w:t>у датом року</w:t>
      </w:r>
      <w:r>
        <w:rPr>
          <w:sz w:val="22"/>
          <w:szCs w:val="22"/>
        </w:rPr>
        <w:t>,</w:t>
      </w:r>
      <w:r w:rsidRPr="004510B3">
        <w:rPr>
          <w:sz w:val="22"/>
          <w:szCs w:val="22"/>
        </w:rPr>
        <w:t xml:space="preserve"> или не достави средство обезбеђења за појединачни уговор,</w:t>
      </w:r>
      <w:r>
        <w:rPr>
          <w:sz w:val="22"/>
          <w:szCs w:val="22"/>
        </w:rPr>
        <w:t xml:space="preserve"> </w:t>
      </w:r>
      <w:r w:rsidRPr="004510B3">
        <w:rPr>
          <w:noProof/>
          <w:sz w:val="22"/>
          <w:szCs w:val="22"/>
        </w:rPr>
        <w:t>или буде имао три рекламациона записника издатих од стране Наручиоца</w:t>
      </w:r>
      <w:r>
        <w:rPr>
          <w:noProof/>
          <w:sz w:val="22"/>
          <w:szCs w:val="22"/>
        </w:rPr>
        <w:t>,</w:t>
      </w:r>
      <w:r w:rsidRPr="004510B3">
        <w:rPr>
          <w:b/>
          <w:sz w:val="22"/>
          <w:szCs w:val="22"/>
        </w:rPr>
        <w:t xml:space="preserve"> </w:t>
      </w:r>
      <w:r w:rsidRPr="004510B3">
        <w:rPr>
          <w:noProof/>
          <w:sz w:val="22"/>
          <w:szCs w:val="22"/>
        </w:rPr>
        <w:t xml:space="preserve">Наручилац ће реализовати средство обезбеђења за добро извршења посла из овог оквирног споразума и исти раскинути са Испоручиоцем 1, те </w:t>
      </w:r>
      <w:r w:rsidRPr="00A452D9">
        <w:rPr>
          <w:sz w:val="22"/>
          <w:szCs w:val="22"/>
          <w:lang w:val="sr-Cyrl-CS"/>
        </w:rPr>
        <w:t>позвати Испоручиоца 2 и на крају Испоручиоца 3</w:t>
      </w:r>
      <w:r w:rsidRPr="00A452D9">
        <w:rPr>
          <w:sz w:val="22"/>
          <w:szCs w:val="22"/>
        </w:rPr>
        <w:t>,</w:t>
      </w:r>
      <w:r w:rsidRPr="004510B3">
        <w:rPr>
          <w:noProof/>
          <w:sz w:val="22"/>
          <w:szCs w:val="22"/>
        </w:rPr>
        <w:t xml:space="preserve"> у складу са описаном процедуром.</w:t>
      </w:r>
    </w:p>
    <w:p w:rsidR="008D7B17" w:rsidRPr="001B53AA" w:rsidRDefault="008D7B17" w:rsidP="008E401A">
      <w:pPr>
        <w:autoSpaceDE w:val="0"/>
        <w:autoSpaceDN w:val="0"/>
        <w:adjustRightInd w:val="0"/>
        <w:jc w:val="both"/>
        <w:rPr>
          <w:sz w:val="22"/>
          <w:szCs w:val="22"/>
        </w:rPr>
      </w:pPr>
    </w:p>
    <w:p w:rsidR="008E401A" w:rsidRPr="00937E1B" w:rsidRDefault="008E401A" w:rsidP="008E401A">
      <w:pPr>
        <w:autoSpaceDE w:val="0"/>
        <w:autoSpaceDN w:val="0"/>
        <w:adjustRightInd w:val="0"/>
        <w:jc w:val="center"/>
        <w:rPr>
          <w:b/>
          <w:sz w:val="22"/>
          <w:szCs w:val="22"/>
          <w:lang w:val="sr-Cyrl-CS"/>
        </w:rPr>
      </w:pP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2A33A2" w:rsidRDefault="008E401A" w:rsidP="00615375">
      <w:pPr>
        <w:autoSpaceDE w:val="0"/>
        <w:autoSpaceDN w:val="0"/>
        <w:adjustRightInd w:val="0"/>
        <w:jc w:val="both"/>
        <w:rPr>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1B53AA">
        <w:rPr>
          <w:sz w:val="22"/>
          <w:szCs w:val="22"/>
        </w:rPr>
        <w:t>испоруке добара</w:t>
      </w:r>
      <w:r w:rsidRPr="00673908">
        <w:rPr>
          <w:sz w:val="22"/>
          <w:szCs w:val="22"/>
        </w:rPr>
        <w:t>.</w:t>
      </w:r>
    </w:p>
    <w:p w:rsidR="008D7B17" w:rsidRDefault="008D7B17" w:rsidP="00615375">
      <w:pPr>
        <w:autoSpaceDE w:val="0"/>
        <w:autoSpaceDN w:val="0"/>
        <w:adjustRightInd w:val="0"/>
        <w:jc w:val="both"/>
        <w:rPr>
          <w:sz w:val="22"/>
          <w:szCs w:val="22"/>
        </w:rPr>
      </w:pPr>
    </w:p>
    <w:p w:rsidR="008D7B17" w:rsidRPr="008D7B17" w:rsidRDefault="008D7B17" w:rsidP="00615375">
      <w:pPr>
        <w:autoSpaceDE w:val="0"/>
        <w:autoSpaceDN w:val="0"/>
        <w:adjustRightInd w:val="0"/>
        <w:jc w:val="both"/>
        <w:rPr>
          <w:sz w:val="22"/>
          <w:szCs w:val="22"/>
        </w:rPr>
      </w:pPr>
    </w:p>
    <w:p w:rsidR="005A4282" w:rsidRPr="00FF5A0A" w:rsidRDefault="005A4282" w:rsidP="00615375">
      <w:pPr>
        <w:autoSpaceDE w:val="0"/>
        <w:autoSpaceDN w:val="0"/>
        <w:adjustRightInd w:val="0"/>
        <w:jc w:val="both"/>
        <w:rPr>
          <w:iCs/>
          <w:sz w:val="22"/>
          <w:szCs w:val="22"/>
        </w:rPr>
      </w:pPr>
    </w:p>
    <w:p w:rsidR="008E401A" w:rsidRPr="00673908" w:rsidRDefault="008E401A" w:rsidP="00320E00">
      <w:pPr>
        <w:autoSpaceDE w:val="0"/>
        <w:autoSpaceDN w:val="0"/>
        <w:adjustRightInd w:val="0"/>
        <w:jc w:val="center"/>
        <w:rPr>
          <w:b/>
          <w:sz w:val="22"/>
          <w:szCs w:val="22"/>
        </w:rPr>
      </w:pPr>
      <w:r w:rsidRPr="00673908">
        <w:rPr>
          <w:b/>
          <w:sz w:val="22"/>
          <w:szCs w:val="22"/>
        </w:rPr>
        <w:lastRenderedPageBreak/>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B16B93">
        <w:rPr>
          <w:rFonts w:ascii="Times New Roman" w:hAnsi="Times New Roman" w:cs="Times New Roman"/>
          <w:sz w:val="22"/>
          <w:szCs w:val="22"/>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Pr="007E6AFA">
        <w:rPr>
          <w:rFonts w:ascii="Times New Roman" w:hAnsi="Times New Roman" w:cs="Times New Roman"/>
          <w:sz w:val="22"/>
          <w:szCs w:val="22"/>
          <w:lang w:val="sr-Cyrl-CS"/>
        </w:rPr>
        <w:t xml:space="preserve"> добара.</w:t>
      </w:r>
    </w:p>
    <w:p w:rsidR="007E6AFA" w:rsidRPr="007E6AFA" w:rsidRDefault="007E6AFA" w:rsidP="007E6AFA">
      <w:pPr>
        <w:jc w:val="both"/>
        <w:rPr>
          <w:sz w:val="22"/>
          <w:szCs w:val="22"/>
        </w:rPr>
      </w:pPr>
      <w:r w:rsidRPr="007E6AFA">
        <w:rPr>
          <w:sz w:val="22"/>
          <w:szCs w:val="22"/>
        </w:rPr>
        <w:t>Испоручилац ће фактуристи  добра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Плаћање се врши уплатом на рачун понуђача.</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8E401A" w:rsidRPr="006D7DBD" w:rsidRDefault="008E401A" w:rsidP="00320E00">
      <w:pPr>
        <w:tabs>
          <w:tab w:val="left" w:pos="4455"/>
        </w:tabs>
        <w:jc w:val="center"/>
        <w:rPr>
          <w:b/>
          <w:sz w:val="22"/>
          <w:szCs w:val="22"/>
          <w:lang w:val="sr-Cyrl-CS"/>
        </w:rPr>
      </w:pPr>
      <w:r w:rsidRPr="006D7DBD">
        <w:rPr>
          <w:b/>
          <w:sz w:val="22"/>
          <w:szCs w:val="22"/>
          <w:lang w:val="sr-Cyrl-CS"/>
        </w:rPr>
        <w:t>РОК И МЕСТО И</w:t>
      </w:r>
      <w:r w:rsidR="007E6AFA">
        <w:rPr>
          <w:b/>
          <w:sz w:val="22"/>
          <w:szCs w:val="22"/>
          <w:lang w:val="sr-Cyrl-CS"/>
        </w:rPr>
        <w:t>СПОРУКЕ ДОБАРА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8862B8" w:rsidRPr="008862B8" w:rsidRDefault="008862B8" w:rsidP="008862B8">
      <w:pPr>
        <w:jc w:val="both"/>
        <w:rPr>
          <w:sz w:val="22"/>
          <w:szCs w:val="22"/>
          <w:lang w:val="sr-Cyrl-CS"/>
        </w:rPr>
      </w:pPr>
      <w:r w:rsidRPr="008862B8">
        <w:rPr>
          <w:sz w:val="22"/>
          <w:szCs w:val="22"/>
        </w:rPr>
        <w:t>Испорука ће се вршити сукцесивно</w:t>
      </w:r>
      <w:r w:rsidRPr="008862B8">
        <w:rPr>
          <w:sz w:val="22"/>
          <w:szCs w:val="22"/>
          <w:lang w:val="sr-Cyrl-CS"/>
        </w:rPr>
        <w:t xml:space="preserve"> у року од _______ (максимум </w:t>
      </w:r>
      <w:r w:rsidR="004E7F12">
        <w:rPr>
          <w:sz w:val="22"/>
          <w:szCs w:val="22"/>
        </w:rPr>
        <w:t>30</w:t>
      </w:r>
      <w:r w:rsidR="00860500">
        <w:rPr>
          <w:sz w:val="22"/>
          <w:szCs w:val="22"/>
        </w:rPr>
        <w:t xml:space="preserve"> календарских</w:t>
      </w:r>
      <w:r w:rsidRPr="008862B8">
        <w:rPr>
          <w:sz w:val="22"/>
          <w:szCs w:val="22"/>
          <w:lang w:val="sr-Cyrl-CS"/>
        </w:rPr>
        <w:t xml:space="preserve"> дана) од дана пријема писаног захтева наручиоца.</w:t>
      </w:r>
    </w:p>
    <w:p w:rsidR="001174FB" w:rsidRDefault="008862B8" w:rsidP="008862B8">
      <w:pPr>
        <w:jc w:val="both"/>
        <w:rPr>
          <w:sz w:val="22"/>
          <w:szCs w:val="22"/>
          <w:lang w:val="sr-Cyrl-CS"/>
        </w:rPr>
      </w:pPr>
      <w:r w:rsidRPr="008862B8">
        <w:rPr>
          <w:sz w:val="22"/>
          <w:szCs w:val="22"/>
          <w:lang w:val="sr-Cyrl-CS"/>
        </w:rPr>
        <w:t xml:space="preserve">Место испоруке </w:t>
      </w:r>
      <w:r w:rsidRPr="008862B8">
        <w:rPr>
          <w:sz w:val="22"/>
          <w:szCs w:val="22"/>
          <w:lang w:val="sr-Latn-CS"/>
        </w:rPr>
        <w:t>Fco</w:t>
      </w:r>
      <w:r w:rsidRPr="008862B8">
        <w:rPr>
          <w:sz w:val="22"/>
          <w:szCs w:val="22"/>
          <w:lang w:val="sr-Cyrl-CS"/>
        </w:rPr>
        <w:t xml:space="preserve"> купац – Ласла Гала 22, Нови Сад.</w:t>
      </w:r>
    </w:p>
    <w:p w:rsidR="00FF5A0A" w:rsidRPr="008862B8" w:rsidRDefault="00FF5A0A" w:rsidP="008862B8">
      <w:pPr>
        <w:jc w:val="both"/>
        <w:rPr>
          <w:sz w:val="22"/>
          <w:szCs w:val="22"/>
          <w:lang w:val="sr-Cyrl-CS"/>
        </w:rPr>
      </w:pPr>
    </w:p>
    <w:p w:rsidR="001174FB" w:rsidRDefault="001174FB" w:rsidP="00320E00">
      <w:pPr>
        <w:jc w:val="center"/>
        <w:rPr>
          <w:b/>
          <w:sz w:val="22"/>
          <w:szCs w:val="22"/>
          <w:lang w:val="sr-Cyrl-CS"/>
        </w:rPr>
      </w:pPr>
      <w:r w:rsidRPr="001174FB">
        <w:rPr>
          <w:b/>
          <w:sz w:val="22"/>
          <w:szCs w:val="22"/>
          <w:lang w:val="sr-Cyrl-CS"/>
        </w:rPr>
        <w:t>ГАРАНТНИ РОК</w:t>
      </w:r>
    </w:p>
    <w:p w:rsidR="001174FB" w:rsidRDefault="00D621C7" w:rsidP="00D621C7">
      <w:pPr>
        <w:jc w:val="center"/>
        <w:rPr>
          <w:b/>
          <w:sz w:val="22"/>
          <w:szCs w:val="22"/>
          <w:lang w:val="sr-Cyrl-CS"/>
        </w:rPr>
      </w:pPr>
      <w:r>
        <w:rPr>
          <w:b/>
          <w:sz w:val="22"/>
          <w:szCs w:val="22"/>
          <w:lang w:val="sr-Cyrl-CS"/>
        </w:rPr>
        <w:t>Члан 9.</w:t>
      </w:r>
    </w:p>
    <w:p w:rsidR="001174FB" w:rsidRPr="001174FB" w:rsidRDefault="001174FB" w:rsidP="001174FB">
      <w:pPr>
        <w:jc w:val="both"/>
        <w:rPr>
          <w:sz w:val="22"/>
          <w:szCs w:val="22"/>
          <w:lang w:val="sr-Cyrl-CS"/>
        </w:rPr>
      </w:pPr>
      <w:r w:rsidRPr="001174FB">
        <w:rPr>
          <w:sz w:val="22"/>
          <w:szCs w:val="22"/>
          <w:lang w:val="sr-Cyrl-CS"/>
        </w:rPr>
        <w:t>Испоручилац гарантује за квалитет испоручених добара, у гарантним рок</w:t>
      </w:r>
      <w:r w:rsidR="00FF5A0A">
        <w:rPr>
          <w:sz w:val="22"/>
          <w:szCs w:val="22"/>
          <w:lang w:val="sr-Cyrl-CS"/>
        </w:rPr>
        <w:t>ом од ____ (минимум 24</w:t>
      </w:r>
      <w:r w:rsidRPr="001174FB">
        <w:rPr>
          <w:sz w:val="22"/>
          <w:szCs w:val="22"/>
          <w:lang w:val="sr-Cyrl-CS"/>
        </w:rPr>
        <w:t xml:space="preserve"> месеца) од дана испоруке.</w:t>
      </w:r>
    </w:p>
    <w:p w:rsidR="007E6AFA" w:rsidRPr="006D7DBD" w:rsidRDefault="007E6AFA" w:rsidP="008E401A">
      <w:pPr>
        <w:jc w:val="both"/>
        <w:rPr>
          <w:iCs/>
          <w:sz w:val="22"/>
          <w:szCs w:val="22"/>
        </w:rPr>
      </w:pPr>
    </w:p>
    <w:p w:rsidR="007E6AFA" w:rsidRPr="007E6AFA" w:rsidRDefault="007E6AFA" w:rsidP="00320E00">
      <w:pPr>
        <w:tabs>
          <w:tab w:val="left" w:pos="4455"/>
        </w:tabs>
        <w:jc w:val="center"/>
        <w:rPr>
          <w:b/>
          <w:sz w:val="22"/>
          <w:szCs w:val="22"/>
          <w:lang w:val="sr-Cyrl-CS"/>
        </w:rPr>
      </w:pPr>
      <w:r w:rsidRPr="007E6AFA">
        <w:rPr>
          <w:b/>
          <w:sz w:val="22"/>
          <w:szCs w:val="22"/>
          <w:lang w:val="sr-Cyrl-CS"/>
        </w:rPr>
        <w:t>ОБАВЕЗЕ ИСПОРУЧИОЦА И ПРИЈЕМ ДОБАРА</w:t>
      </w:r>
    </w:p>
    <w:p w:rsidR="008E401A" w:rsidRPr="00F30CAF" w:rsidRDefault="00D621C7" w:rsidP="008E401A">
      <w:pPr>
        <w:tabs>
          <w:tab w:val="left" w:pos="4455"/>
        </w:tabs>
        <w:jc w:val="center"/>
        <w:rPr>
          <w:b/>
          <w:sz w:val="22"/>
          <w:szCs w:val="22"/>
          <w:lang w:val="sr-Cyrl-CS"/>
        </w:rPr>
      </w:pPr>
      <w:r>
        <w:rPr>
          <w:b/>
          <w:sz w:val="22"/>
          <w:szCs w:val="22"/>
          <w:lang w:val="sr-Cyrl-CS"/>
        </w:rPr>
        <w:t>Члан 10</w:t>
      </w:r>
      <w:r w:rsidR="008E401A" w:rsidRPr="00F30CAF">
        <w:rPr>
          <w:b/>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w:t>
      </w:r>
    </w:p>
    <w:p w:rsidR="007E6AFA" w:rsidRDefault="007E6AFA" w:rsidP="007E6AFA">
      <w:pPr>
        <w:tabs>
          <w:tab w:val="left" w:pos="4455"/>
        </w:tabs>
        <w:jc w:val="both"/>
        <w:rPr>
          <w:sz w:val="22"/>
          <w:szCs w:val="22"/>
          <w:lang w:val="sr-Cyrl-CS"/>
        </w:rPr>
      </w:pPr>
      <w:r>
        <w:rPr>
          <w:sz w:val="22"/>
          <w:szCs w:val="22"/>
          <w:lang w:val="sr-Cyrl-CS"/>
        </w:rPr>
        <w:t>Испоручилац преузима потпуну одговорност за квалитет испоручених добара на основу обострано потписаног појединачног уговора или издате наруџбенице о јавној набавци, у складу са овим оквирним споразумом.</w:t>
      </w:r>
    </w:p>
    <w:p w:rsidR="007E6AFA" w:rsidRDefault="007E6AFA" w:rsidP="007E6AFA">
      <w:pPr>
        <w:jc w:val="both"/>
        <w:rPr>
          <w:sz w:val="22"/>
          <w:szCs w:val="22"/>
          <w:lang w:val="sr-Cyrl-CS"/>
        </w:rPr>
      </w:pPr>
      <w:r>
        <w:rPr>
          <w:sz w:val="22"/>
          <w:szCs w:val="22"/>
          <w:lang w:val="sr-Cyrl-CS"/>
        </w:rPr>
        <w:t>Примопредаја</w:t>
      </w:r>
      <w:r>
        <w:rPr>
          <w:sz w:val="22"/>
          <w:szCs w:val="22"/>
          <w:lang w:val="es-AR"/>
        </w:rPr>
        <w:t xml:space="preserve"> добараизвршиће се на месту испоруке </w:t>
      </w:r>
      <w:r>
        <w:rPr>
          <w:sz w:val="22"/>
          <w:szCs w:val="22"/>
          <w:lang w:val="sr-Cyrl-CS"/>
        </w:rPr>
        <w:t xml:space="preserve">на основу отпремницеИспоручиоца, коју потписују овлашћена лица испред обе уговорне стране, а </w:t>
      </w:r>
      <w:r>
        <w:rPr>
          <w:sz w:val="22"/>
          <w:szCs w:val="22"/>
          <w:lang w:val="es-AR"/>
        </w:rPr>
        <w:t>кој</w:t>
      </w:r>
      <w:r>
        <w:rPr>
          <w:sz w:val="22"/>
          <w:szCs w:val="22"/>
          <w:lang w:val="sr-Cyrl-CS"/>
        </w:rPr>
        <w:t>а</w:t>
      </w:r>
      <w:r>
        <w:rPr>
          <w:sz w:val="22"/>
          <w:szCs w:val="22"/>
          <w:lang w:val="es-AR"/>
        </w:rPr>
        <w:t xml:space="preserve"> представља обавезан прилог уз фактуру Испоручиоца</w:t>
      </w:r>
      <w:r>
        <w:rPr>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Испоручиоцу.</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 свему поступи по евентуалним примедбама Наручиоца и недостатке отклони без одлагања у роковима које одреди Наручилац.</w:t>
      </w:r>
    </w:p>
    <w:p w:rsidR="007E6AFA" w:rsidRDefault="007E6AFA" w:rsidP="007E6AFA">
      <w:pPr>
        <w:tabs>
          <w:tab w:val="left" w:pos="4455"/>
        </w:tabs>
        <w:jc w:val="both"/>
        <w:rPr>
          <w:sz w:val="22"/>
          <w:szCs w:val="22"/>
          <w:lang w:val="sr-Cyrl-CS"/>
        </w:rPr>
      </w:pPr>
      <w:r>
        <w:rPr>
          <w:sz w:val="22"/>
          <w:szCs w:val="22"/>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Испоручиоца без одлагања.</w:t>
      </w:r>
    </w:p>
    <w:p w:rsidR="008E401A" w:rsidRDefault="008E401A" w:rsidP="00AF2C95">
      <w:pPr>
        <w:jc w:val="both"/>
        <w:rPr>
          <w:b/>
          <w:sz w:val="22"/>
          <w:szCs w:val="22"/>
        </w:rPr>
      </w:pPr>
    </w:p>
    <w:p w:rsidR="00AF2C95" w:rsidRPr="00D651EB" w:rsidRDefault="00AF2C95" w:rsidP="00320E00">
      <w:pPr>
        <w:pStyle w:val="BodyText"/>
        <w:jc w:val="center"/>
        <w:rPr>
          <w:b/>
          <w:sz w:val="22"/>
          <w:szCs w:val="22"/>
        </w:rPr>
      </w:pPr>
      <w:r w:rsidRPr="00D651EB">
        <w:rPr>
          <w:b/>
          <w:sz w:val="22"/>
          <w:szCs w:val="22"/>
        </w:rPr>
        <w:t>УГОВОРНА КАЗНА</w:t>
      </w:r>
    </w:p>
    <w:p w:rsidR="00AF2C95" w:rsidRPr="002F7AC1" w:rsidRDefault="00D621C7" w:rsidP="00121781">
      <w:pPr>
        <w:pStyle w:val="a"/>
        <w:ind w:left="0" w:firstLine="0"/>
        <w:jc w:val="center"/>
        <w:rPr>
          <w:b/>
          <w:color w:val="auto"/>
          <w:sz w:val="22"/>
          <w:szCs w:val="22"/>
        </w:rPr>
      </w:pPr>
      <w:r>
        <w:rPr>
          <w:b/>
          <w:color w:val="auto"/>
          <w:sz w:val="22"/>
          <w:szCs w:val="22"/>
        </w:rPr>
        <w:t>Члан 11</w:t>
      </w:r>
      <w:r w:rsidR="00AF2C95" w:rsidRPr="002F7AC1">
        <w:rPr>
          <w:b/>
          <w:color w:val="auto"/>
          <w:sz w:val="22"/>
          <w:szCs w:val="22"/>
        </w:rPr>
        <w:t>.</w:t>
      </w:r>
    </w:p>
    <w:p w:rsidR="007E6AFA" w:rsidRDefault="007E6AFA" w:rsidP="007E6AFA">
      <w:pPr>
        <w:tabs>
          <w:tab w:val="left" w:pos="4455"/>
        </w:tabs>
        <w:jc w:val="both"/>
        <w:rPr>
          <w:sz w:val="22"/>
          <w:szCs w:val="22"/>
          <w:lang w:val="sr-Cyrl-CS"/>
        </w:rPr>
      </w:pPr>
      <w:r>
        <w:rPr>
          <w:sz w:val="22"/>
          <w:szCs w:val="22"/>
          <w:lang w:val="sr-Cyrl-CS"/>
        </w:rPr>
        <w:t>Уколико Испоручилац, у складу са појединачним обострано потписаним уговором или са издатом наруџбеницом о јавној набавци, не испоручи добра у уговореном року обавезан је да за сваки дан 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7E6AFA" w:rsidRDefault="007E6AFA" w:rsidP="007E6AFA">
      <w:pPr>
        <w:tabs>
          <w:tab w:val="left" w:pos="4455"/>
        </w:tabs>
        <w:jc w:val="both"/>
        <w:rPr>
          <w:sz w:val="22"/>
          <w:szCs w:val="22"/>
          <w:lang w:val="sr-Cyrl-CS"/>
        </w:rPr>
      </w:pPr>
      <w:r>
        <w:rPr>
          <w:sz w:val="22"/>
          <w:szCs w:val="22"/>
          <w:lang w:val="sr-Cyrl-CS"/>
        </w:rPr>
        <w:t>Уколико Испоручилац не испоручи добра или добра испоручи делимично, обавезан је да плати Наручиоцу уговорну казну у висини од 5% укупне цене уговорених добара.</w:t>
      </w:r>
    </w:p>
    <w:p w:rsidR="007E6AFA" w:rsidRPr="00AD07CC" w:rsidRDefault="007E6AFA" w:rsidP="007E6AFA">
      <w:pPr>
        <w:pStyle w:val="NormalTimes"/>
        <w:ind w:right="51"/>
        <w:rPr>
          <w:rFonts w:ascii="Times New Roman" w:hAnsi="Times New Roman" w:cs="Times New Roman"/>
          <w:sz w:val="22"/>
          <w:szCs w:val="22"/>
          <w:lang w:val="sr-Cyrl-CS"/>
        </w:rPr>
      </w:pPr>
      <w:r w:rsidRPr="00AD07CC">
        <w:rPr>
          <w:rFonts w:ascii="Times New Roman" w:hAnsi="Times New Roman" w:cs="Times New Roman"/>
          <w:sz w:val="22"/>
          <w:szCs w:val="22"/>
          <w:lang w:val="sr-Cyrl-CS"/>
        </w:rPr>
        <w:t>Наручилац</w:t>
      </w:r>
      <w:r w:rsidRPr="00AD07CC">
        <w:rPr>
          <w:rFonts w:ascii="Times New Roman" w:hAnsi="Times New Roman" w:cs="Times New Roman"/>
          <w:sz w:val="22"/>
          <w:szCs w:val="22"/>
        </w:rPr>
        <w:t xml:space="preserve"> има право на наплату уговорне казне и без посебног обавештења </w:t>
      </w:r>
      <w:r>
        <w:rPr>
          <w:rFonts w:ascii="Times New Roman" w:hAnsi="Times New Roman" w:cs="Times New Roman"/>
          <w:sz w:val="22"/>
          <w:szCs w:val="22"/>
          <w:lang w:val="sr-Cyrl-CS"/>
        </w:rPr>
        <w:t>Испоручиоцу</w:t>
      </w:r>
      <w:r w:rsidRPr="00AD07CC">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AF2C95" w:rsidRDefault="007E6AFA" w:rsidP="007E6AFA">
      <w:pPr>
        <w:jc w:val="both"/>
        <w:rPr>
          <w:sz w:val="22"/>
          <w:szCs w:val="22"/>
          <w:lang w:val="sr-Cyrl-CS"/>
        </w:rPr>
      </w:pPr>
      <w:r>
        <w:rPr>
          <w:sz w:val="22"/>
          <w:szCs w:val="22"/>
          <w:lang w:val="sr-Cyrl-CS"/>
        </w:rPr>
        <w:t>Право Наручиоца на наплату уговорне казне не утиче на право Наручиоца да захтева накнаду стварне штете.</w:t>
      </w:r>
    </w:p>
    <w:p w:rsidR="007E6AFA" w:rsidRPr="00673908" w:rsidRDefault="007E6AFA" w:rsidP="007E6AFA">
      <w:pPr>
        <w:jc w:val="both"/>
        <w:rPr>
          <w:sz w:val="22"/>
          <w:szCs w:val="22"/>
        </w:rPr>
      </w:pPr>
    </w:p>
    <w:p w:rsidR="008E401A" w:rsidRPr="00673908" w:rsidRDefault="008E401A" w:rsidP="00320E00">
      <w:pPr>
        <w:autoSpaceDE w:val="0"/>
        <w:autoSpaceDN w:val="0"/>
        <w:adjustRightInd w:val="0"/>
        <w:jc w:val="center"/>
        <w:rPr>
          <w:b/>
          <w:sz w:val="22"/>
          <w:szCs w:val="22"/>
        </w:rPr>
      </w:pPr>
      <w:r w:rsidRPr="00673908">
        <w:rPr>
          <w:b/>
          <w:sz w:val="22"/>
          <w:szCs w:val="22"/>
        </w:rPr>
        <w:t>СРЕДСТВА ОБЕЗБЕЂЕЊА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D621C7">
        <w:rPr>
          <w:b/>
          <w:sz w:val="22"/>
          <w:szCs w:val="22"/>
        </w:rPr>
        <w:t>2</w:t>
      </w:r>
      <w:r w:rsidRPr="00673908">
        <w:rPr>
          <w:b/>
          <w:sz w:val="22"/>
          <w:szCs w:val="22"/>
        </w:rPr>
        <w:t>.</w:t>
      </w:r>
    </w:p>
    <w:p w:rsidR="002F3938" w:rsidRPr="002F3938" w:rsidRDefault="002F3938" w:rsidP="002F3938">
      <w:pPr>
        <w:jc w:val="both"/>
        <w:rPr>
          <w:sz w:val="22"/>
          <w:szCs w:val="22"/>
          <w:lang w:val="sr-Cyrl-CS"/>
        </w:rPr>
      </w:pPr>
      <w:r w:rsidRPr="002F3938">
        <w:rPr>
          <w:b/>
          <w:sz w:val="22"/>
          <w:szCs w:val="22"/>
          <w:u w:val="single"/>
          <w:lang w:val="sr-Cyrl-CS"/>
        </w:rPr>
        <w:t>За добро извршење посла-оквирни споразум</w:t>
      </w:r>
    </w:p>
    <w:p w:rsidR="002F3938" w:rsidRPr="002F3938" w:rsidRDefault="002F3938" w:rsidP="002F3938">
      <w:pPr>
        <w:tabs>
          <w:tab w:val="left" w:pos="0"/>
        </w:tabs>
        <w:jc w:val="both"/>
        <w:rPr>
          <w:rFonts w:eastAsia="TimesNewRomanPSMT"/>
          <w:bCs/>
          <w:iCs/>
          <w:sz w:val="22"/>
          <w:szCs w:val="22"/>
          <w:lang w:val="ru-RU"/>
        </w:rPr>
      </w:pPr>
      <w:r w:rsidRPr="002F3938">
        <w:rPr>
          <w:rFonts w:eastAsia="TimesNewRomanPSMT"/>
          <w:bCs/>
          <w:iCs/>
          <w:sz w:val="22"/>
          <w:szCs w:val="22"/>
          <w:lang w:val="sr-Cyrl-CS"/>
        </w:rPr>
        <w:t>Изабрани понуђач се обавезује да ћ</w:t>
      </w:r>
      <w:r w:rsidRPr="002F3938">
        <w:rPr>
          <w:rFonts w:eastAsia="TimesNewRomanPSMT"/>
          <w:bCs/>
          <w:iCs/>
          <w:sz w:val="22"/>
          <w:szCs w:val="22"/>
        </w:rPr>
        <w:t>e</w:t>
      </w:r>
      <w:r w:rsidRPr="002F3938">
        <w:rPr>
          <w:rFonts w:eastAsia="TimesNewRomanPSMT"/>
          <w:bCs/>
          <w:iCs/>
          <w:sz w:val="22"/>
          <w:szCs w:val="22"/>
          <w:lang w:val="sr-Cyrl-CS"/>
        </w:rPr>
        <w:t xml:space="preserve"> приликом закључења</w:t>
      </w:r>
      <w:r w:rsidRPr="002F3938">
        <w:rPr>
          <w:rFonts w:eastAsia="TimesNewRomanPSMT"/>
          <w:bCs/>
          <w:iCs/>
          <w:sz w:val="22"/>
          <w:szCs w:val="22"/>
        </w:rPr>
        <w:t xml:space="preserve"> оквирног споразума, предати Наручиоцу 1 (једну) </w:t>
      </w:r>
      <w:r w:rsidRPr="002F3938">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2F3938" w:rsidRPr="002F3938" w:rsidRDefault="002F3938" w:rsidP="002F3938">
      <w:pPr>
        <w:tabs>
          <w:tab w:val="left" w:pos="0"/>
        </w:tabs>
        <w:jc w:val="both"/>
        <w:rPr>
          <w:rFonts w:eastAsia="TimesNewRomanPSMT"/>
          <w:bCs/>
          <w:iCs/>
          <w:sz w:val="22"/>
          <w:szCs w:val="22"/>
          <w:lang w:val="sr-Cyrl-CS"/>
        </w:rPr>
      </w:pPr>
      <w:r w:rsidRPr="002F3938">
        <w:rPr>
          <w:rFonts w:eastAsia="TimesNewRomanPSMT"/>
          <w:bCs/>
          <w:iCs/>
          <w:sz w:val="22"/>
          <w:szCs w:val="22"/>
          <w:lang w:val="sr-Cyrl-CS"/>
        </w:rPr>
        <w:lastRenderedPageBreak/>
        <w:t>Меница мора бити оверена печатом и потписан</w:t>
      </w:r>
      <w:r w:rsidRPr="002F3938">
        <w:rPr>
          <w:rFonts w:eastAsia="TimesNewRomanPSMT"/>
          <w:bCs/>
          <w:iCs/>
          <w:sz w:val="22"/>
          <w:szCs w:val="22"/>
        </w:rPr>
        <w:t xml:space="preserve">а </w:t>
      </w:r>
      <w:r w:rsidRPr="002F3938">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оквирног споразума без ПДВ-а.</w:t>
      </w:r>
    </w:p>
    <w:p w:rsidR="002F3938" w:rsidRPr="002F3938" w:rsidRDefault="002F3938" w:rsidP="002F3938">
      <w:pPr>
        <w:tabs>
          <w:tab w:val="left" w:pos="0"/>
        </w:tabs>
        <w:jc w:val="both"/>
        <w:rPr>
          <w:rFonts w:eastAsia="TimesNewRomanPSMT"/>
          <w:bCs/>
          <w:iCs/>
          <w:sz w:val="22"/>
          <w:szCs w:val="22"/>
          <w:lang w:val="sr-Cyrl-CS"/>
        </w:rPr>
      </w:pPr>
      <w:r w:rsidRPr="002F3938">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2F3938" w:rsidRPr="002F3938" w:rsidRDefault="002F3938" w:rsidP="002F3938">
      <w:pPr>
        <w:tabs>
          <w:tab w:val="left" w:pos="0"/>
        </w:tabs>
        <w:jc w:val="both"/>
        <w:rPr>
          <w:iCs/>
          <w:sz w:val="22"/>
          <w:szCs w:val="22"/>
          <w:lang w:val="sr-Cyrl-CS"/>
        </w:rPr>
      </w:pPr>
      <w:r w:rsidRPr="002F3938">
        <w:rPr>
          <w:rFonts w:eastAsia="TimesNewRomanPSMT"/>
          <w:bCs/>
          <w:iCs/>
          <w:sz w:val="22"/>
          <w:szCs w:val="22"/>
        </w:rPr>
        <w:t xml:space="preserve">Наручилац ће уновчити дату </w:t>
      </w:r>
      <w:r w:rsidRPr="002F3938">
        <w:rPr>
          <w:rFonts w:eastAsia="TimesNewRomanPSMT"/>
          <w:bCs/>
          <w:iCs/>
          <w:sz w:val="22"/>
          <w:szCs w:val="22"/>
          <w:lang w:val="sr-Cyrl-CS"/>
        </w:rPr>
        <w:t>меницу</w:t>
      </w:r>
      <w:r w:rsidRPr="002F3938">
        <w:rPr>
          <w:rFonts w:eastAsia="TimesNewRomanPSMT"/>
          <w:bCs/>
          <w:iCs/>
          <w:sz w:val="22"/>
          <w:szCs w:val="22"/>
        </w:rPr>
        <w:t xml:space="preserve"> уколико: </w:t>
      </w:r>
      <w:r w:rsidRPr="002F3938">
        <w:rPr>
          <w:rFonts w:eastAsia="TimesNewRomanPSMT"/>
          <w:bCs/>
          <w:iCs/>
          <w:sz w:val="22"/>
          <w:szCs w:val="22"/>
          <w:lang w:val="sr-Cyrl-CS"/>
        </w:rPr>
        <w:t>изабрани Понуђач</w:t>
      </w:r>
      <w:r w:rsidRPr="002F3938">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2F3938">
        <w:rPr>
          <w:rFonts w:eastAsia="TimesNewRomanPSMT"/>
          <w:bCs/>
          <w:iCs/>
          <w:sz w:val="22"/>
          <w:szCs w:val="22"/>
          <w:lang w:val="sr-Cyrl-CS"/>
        </w:rPr>
        <w:t>Изабрани понуђач</w:t>
      </w:r>
      <w:r w:rsidRPr="002F3938">
        <w:rPr>
          <w:iCs/>
          <w:sz w:val="22"/>
          <w:szCs w:val="22"/>
        </w:rPr>
        <w:t xml:space="preserve"> закључе по основу оквирног споразума.</w:t>
      </w:r>
    </w:p>
    <w:p w:rsidR="002F3938" w:rsidRPr="002F3938" w:rsidRDefault="002F3938" w:rsidP="002F3938">
      <w:pPr>
        <w:tabs>
          <w:tab w:val="left" w:pos="0"/>
        </w:tabs>
        <w:jc w:val="both"/>
        <w:rPr>
          <w:iCs/>
          <w:sz w:val="22"/>
          <w:szCs w:val="22"/>
          <w:lang w:val="sr-Cyrl-CS"/>
        </w:rPr>
      </w:pPr>
    </w:p>
    <w:p w:rsidR="002F3938" w:rsidRPr="002F3938" w:rsidRDefault="002F3938" w:rsidP="002F3938">
      <w:pPr>
        <w:jc w:val="both"/>
        <w:rPr>
          <w:b/>
          <w:sz w:val="22"/>
          <w:szCs w:val="22"/>
        </w:rPr>
      </w:pPr>
      <w:r w:rsidRPr="002F3938">
        <w:rPr>
          <w:b/>
          <w:sz w:val="22"/>
          <w:szCs w:val="22"/>
          <w:u w:val="single"/>
          <w:lang w:val="sr-Cyrl-CS"/>
        </w:rPr>
        <w:t>За добро извршење посла-појединачан уговор</w:t>
      </w:r>
      <w:r w:rsidRPr="002F3938">
        <w:rPr>
          <w:b/>
          <w:sz w:val="22"/>
          <w:szCs w:val="22"/>
          <w:u w:val="single"/>
        </w:rPr>
        <w:t xml:space="preserve"> о јавној набавци</w:t>
      </w:r>
      <w:r w:rsidRPr="002F3938">
        <w:rPr>
          <w:b/>
          <w:sz w:val="22"/>
          <w:szCs w:val="22"/>
          <w:u w:val="single"/>
          <w:lang w:val="sr-Cyrl-CS"/>
        </w:rPr>
        <w:t xml:space="preserve"> закључен на основу овог оквирног споразума</w:t>
      </w:r>
    </w:p>
    <w:p w:rsidR="002F3938" w:rsidRPr="002F3938" w:rsidRDefault="002F3938" w:rsidP="002F3938">
      <w:pPr>
        <w:jc w:val="both"/>
        <w:rPr>
          <w:rFonts w:eastAsia="TimesNewRomanPSMT"/>
          <w:bCs/>
          <w:iCs/>
          <w:sz w:val="22"/>
          <w:szCs w:val="22"/>
        </w:rPr>
      </w:pPr>
      <w:r w:rsidRPr="002F3938">
        <w:rPr>
          <w:rFonts w:eastAsia="TimesNewRomanPSMT"/>
          <w:bCs/>
          <w:iCs/>
          <w:sz w:val="22"/>
          <w:szCs w:val="22"/>
          <w:lang w:val="sr-Cyrl-CS"/>
        </w:rPr>
        <w:t>Изабрани понуђач</w:t>
      </w:r>
      <w:r w:rsidRPr="002F3938">
        <w:rPr>
          <w:rFonts w:eastAsia="TimesNewRomanPSMT"/>
          <w:bCs/>
          <w:iCs/>
          <w:sz w:val="22"/>
          <w:szCs w:val="22"/>
        </w:rPr>
        <w:t xml:space="preserve"> се обавезује да ће приликом закључења појединачног уговора на основу оквирног споразума</w:t>
      </w:r>
      <w:r w:rsidRPr="002F3938">
        <w:rPr>
          <w:rFonts w:eastAsia="TimesNewRomanPSMT"/>
          <w:bCs/>
          <w:i/>
          <w:iCs/>
          <w:sz w:val="22"/>
          <w:szCs w:val="22"/>
          <w:lang w:val="ru-RU"/>
        </w:rPr>
        <w:t>,</w:t>
      </w:r>
      <w:r w:rsidRPr="002F3938">
        <w:rPr>
          <w:rFonts w:eastAsia="TimesNewRomanPSMT"/>
          <w:bCs/>
          <w:iCs/>
          <w:sz w:val="22"/>
          <w:szCs w:val="22"/>
        </w:rPr>
        <w:t xml:space="preserve"> предати Наручиоцу 1 (једну) </w:t>
      </w:r>
      <w:r w:rsidRPr="002F3938">
        <w:rPr>
          <w:rFonts w:eastAsia="TimesNewRomanPSMT"/>
          <w:bCs/>
          <w:iCs/>
          <w:sz w:val="22"/>
          <w:szCs w:val="22"/>
          <w:lang w:val="sr-Cyrl-CS"/>
        </w:rPr>
        <w:t xml:space="preserve">бланко сопствену меницу као обезбеђење </w:t>
      </w:r>
      <w:r w:rsidRPr="002F3938">
        <w:rPr>
          <w:rFonts w:eastAsia="TimesNewRomanPSMT"/>
          <w:bCs/>
          <w:iCs/>
          <w:sz w:val="22"/>
          <w:szCs w:val="22"/>
        </w:rPr>
        <w:t>за добро извршење посла</w:t>
      </w:r>
      <w:r w:rsidRPr="002F3938">
        <w:rPr>
          <w:rFonts w:eastAsia="TimesNewRomanPSMT"/>
          <w:b/>
          <w:bCs/>
          <w:iCs/>
          <w:sz w:val="22"/>
          <w:szCs w:val="22"/>
        </w:rPr>
        <w:t xml:space="preserve">, </w:t>
      </w:r>
      <w:r w:rsidRPr="002F3938">
        <w:rPr>
          <w:rFonts w:eastAsia="TimesNewRomanPSMT"/>
          <w:bCs/>
          <w:iCs/>
          <w:sz w:val="22"/>
          <w:szCs w:val="22"/>
          <w:lang w:val="sr-Cyrl-CS"/>
        </w:rPr>
        <w:t>која мора бити евидентирана у Регистру меница и овлашћења Народне банке Србије</w:t>
      </w:r>
      <w:r w:rsidRPr="002F3938">
        <w:rPr>
          <w:rFonts w:eastAsia="TimesNewRomanPSMT"/>
          <w:bCs/>
          <w:iCs/>
          <w:sz w:val="22"/>
          <w:szCs w:val="22"/>
        </w:rPr>
        <w:t xml:space="preserve">. </w:t>
      </w:r>
    </w:p>
    <w:p w:rsidR="002F3938" w:rsidRPr="002F3938" w:rsidRDefault="002F3938" w:rsidP="002F3938">
      <w:pPr>
        <w:jc w:val="both"/>
        <w:rPr>
          <w:rFonts w:eastAsia="TimesNewRomanPSMT"/>
          <w:bCs/>
          <w:iCs/>
          <w:sz w:val="22"/>
          <w:szCs w:val="22"/>
        </w:rPr>
      </w:pPr>
      <w:r w:rsidRPr="002F3938">
        <w:rPr>
          <w:rFonts w:eastAsia="TimesNewRomanPSMT"/>
          <w:bCs/>
          <w:iCs/>
          <w:sz w:val="22"/>
          <w:szCs w:val="22"/>
          <w:lang w:val="sr-Cyrl-CS"/>
        </w:rPr>
        <w:t>Меница мора бити оверена печатом и потписан</w:t>
      </w:r>
      <w:r w:rsidRPr="002F3938">
        <w:rPr>
          <w:rFonts w:eastAsia="TimesNewRomanPSMT"/>
          <w:bCs/>
          <w:iCs/>
          <w:sz w:val="22"/>
          <w:szCs w:val="22"/>
        </w:rPr>
        <w:t>а</w:t>
      </w:r>
      <w:r w:rsidRPr="002F3938">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без ПДВ-а,</w:t>
      </w:r>
      <w:r w:rsidRPr="002F3938">
        <w:rPr>
          <w:rFonts w:eastAsia="TimesNewRomanPSMT"/>
          <w:bCs/>
          <w:iCs/>
          <w:sz w:val="22"/>
          <w:szCs w:val="22"/>
        </w:rPr>
        <w:t xml:space="preserve"> са роком важности који је 30 (тридесет) дана дужи од истека важења појединачног уговора.</w:t>
      </w:r>
    </w:p>
    <w:p w:rsidR="002F3938" w:rsidRPr="002F3938" w:rsidRDefault="002F3938" w:rsidP="002F3938">
      <w:pPr>
        <w:pStyle w:val="ListParagraph"/>
        <w:tabs>
          <w:tab w:val="left" w:pos="0"/>
        </w:tabs>
        <w:ind w:left="0"/>
        <w:jc w:val="both"/>
        <w:rPr>
          <w:b w:val="0"/>
          <w:iCs/>
        </w:rPr>
      </w:pPr>
      <w:r w:rsidRPr="002F3938">
        <w:rPr>
          <w:b w:val="0"/>
          <w:iCs/>
        </w:rPr>
        <w:t xml:space="preserve">Наручилац ће уновчити дату меницу у случају да </w:t>
      </w:r>
      <w:r w:rsidRPr="002F3938">
        <w:rPr>
          <w:rFonts w:eastAsia="TimesNewRomanPSMT"/>
          <w:b w:val="0"/>
          <w:bCs/>
          <w:iCs/>
          <w:lang w:val="sr-Cyrl-CS"/>
        </w:rPr>
        <w:t>Изабрани понуђач</w:t>
      </w:r>
      <w:r w:rsidRPr="002F3938">
        <w:rPr>
          <w:b w:val="0"/>
          <w:iCs/>
        </w:rPr>
        <w:t xml:space="preserve"> не извршава све своје</w:t>
      </w:r>
    </w:p>
    <w:p w:rsidR="002F3938" w:rsidRPr="002F3938" w:rsidRDefault="002F3938" w:rsidP="002F3938">
      <w:pPr>
        <w:pStyle w:val="ListParagraph"/>
        <w:tabs>
          <w:tab w:val="left" w:pos="0"/>
        </w:tabs>
        <w:ind w:left="0"/>
        <w:jc w:val="both"/>
        <w:rPr>
          <w:b w:val="0"/>
          <w:iCs/>
        </w:rPr>
      </w:pPr>
      <w:r w:rsidRPr="002F3938">
        <w:rPr>
          <w:b w:val="0"/>
          <w:iCs/>
        </w:rPr>
        <w:t xml:space="preserve">обавезе у роковима и на начин предвиђен појединачним уговором. </w:t>
      </w:r>
    </w:p>
    <w:p w:rsidR="002F3938" w:rsidRPr="002F3938" w:rsidRDefault="002F3938" w:rsidP="002F3938">
      <w:pPr>
        <w:pStyle w:val="ListParagraph"/>
        <w:tabs>
          <w:tab w:val="left" w:pos="0"/>
        </w:tabs>
        <w:ind w:left="0"/>
        <w:jc w:val="both"/>
        <w:rPr>
          <w:b w:val="0"/>
          <w:iCs/>
        </w:rPr>
      </w:pPr>
    </w:p>
    <w:p w:rsidR="002F3938" w:rsidRPr="002F3938" w:rsidRDefault="002F3938" w:rsidP="002F3938">
      <w:pPr>
        <w:jc w:val="both"/>
        <w:rPr>
          <w:b/>
          <w:sz w:val="22"/>
          <w:szCs w:val="22"/>
          <w:u w:val="single"/>
          <w:lang w:val="sr-Cyrl-CS"/>
        </w:rPr>
      </w:pPr>
      <w:r w:rsidRPr="002F3938">
        <w:rPr>
          <w:b/>
          <w:sz w:val="22"/>
          <w:szCs w:val="22"/>
          <w:u w:val="single"/>
          <w:lang w:val="sr-Cyrl-CS"/>
        </w:rPr>
        <w:t>За отклањање грешака у гарантном року</w:t>
      </w:r>
      <w:r w:rsidRPr="002F3938">
        <w:rPr>
          <w:b/>
          <w:sz w:val="22"/>
          <w:szCs w:val="22"/>
          <w:u w:val="single"/>
        </w:rPr>
        <w:t>-</w:t>
      </w:r>
      <w:r w:rsidRPr="002F3938">
        <w:rPr>
          <w:b/>
          <w:sz w:val="22"/>
          <w:szCs w:val="22"/>
          <w:u w:val="single"/>
          <w:lang w:val="sr-Cyrl-CS"/>
        </w:rPr>
        <w:t xml:space="preserve"> појединачан уговор</w:t>
      </w:r>
      <w:r w:rsidRPr="002F3938">
        <w:rPr>
          <w:b/>
          <w:sz w:val="22"/>
          <w:szCs w:val="22"/>
          <w:u w:val="single"/>
        </w:rPr>
        <w:t xml:space="preserve"> о јавној набавци </w:t>
      </w:r>
      <w:r w:rsidRPr="002F3938">
        <w:rPr>
          <w:b/>
          <w:sz w:val="22"/>
          <w:szCs w:val="22"/>
          <w:u w:val="single"/>
          <w:lang w:val="sr-Cyrl-CS"/>
        </w:rPr>
        <w:t xml:space="preserve"> закључен на основу овог оквирног споразума</w:t>
      </w:r>
    </w:p>
    <w:p w:rsidR="002F3938" w:rsidRPr="002F3938" w:rsidRDefault="002F3938" w:rsidP="002F3938">
      <w:pPr>
        <w:jc w:val="both"/>
        <w:rPr>
          <w:sz w:val="22"/>
          <w:szCs w:val="22"/>
          <w:lang w:val="ru-RU"/>
        </w:rPr>
      </w:pPr>
      <w:r w:rsidRPr="002F3938">
        <w:rPr>
          <w:sz w:val="22"/>
          <w:szCs w:val="22"/>
          <w:lang w:val="sr-Cyrl-CS"/>
        </w:rPr>
        <w:t>Изабрани понуђач се обавезује да у тренутку примопредаје добара</w:t>
      </w:r>
      <w:r w:rsidRPr="002F3938">
        <w:rPr>
          <w:b/>
          <w:sz w:val="22"/>
          <w:szCs w:val="22"/>
          <w:lang w:val="ru-RU"/>
        </w:rPr>
        <w:t xml:space="preserve">, </w:t>
      </w:r>
      <w:r w:rsidRPr="002F3938">
        <w:rPr>
          <w:rFonts w:eastAsia="TimesNewRomanPSMT"/>
          <w:bCs/>
          <w:iCs/>
          <w:sz w:val="22"/>
          <w:szCs w:val="22"/>
        </w:rPr>
        <w:t xml:space="preserve">преда Наручиоцу </w:t>
      </w:r>
      <w:r w:rsidRPr="002F3938">
        <w:rPr>
          <w:rFonts w:eastAsia="TimesNewRomanPSMT"/>
          <w:bCs/>
          <w:iCs/>
          <w:sz w:val="22"/>
          <w:szCs w:val="22"/>
          <w:lang w:val="sr-Cyrl-CS"/>
        </w:rPr>
        <w:t xml:space="preserve">1 (једну) бланко сопствену меницу, </w:t>
      </w:r>
      <w:r w:rsidRPr="002F3938">
        <w:rPr>
          <w:sz w:val="22"/>
          <w:szCs w:val="22"/>
          <w:lang w:val="ru-RU"/>
        </w:rPr>
        <w:t xml:space="preserve">као обезбеђење за отклањање евентуалних недостатака у гарантном року, </w:t>
      </w:r>
      <w:r w:rsidRPr="002F3938">
        <w:rPr>
          <w:rFonts w:eastAsia="TimesNewRomanPSMT"/>
          <w:bCs/>
          <w:iCs/>
          <w:sz w:val="22"/>
          <w:szCs w:val="22"/>
          <w:lang w:val="sr-Cyrl-CS"/>
        </w:rPr>
        <w:t>која мора бити евидентирана у Регистру меница и овлашћења Народне банке Србије</w:t>
      </w:r>
      <w:r w:rsidRPr="002F3938">
        <w:rPr>
          <w:sz w:val="22"/>
          <w:szCs w:val="22"/>
          <w:lang w:val="ru-RU"/>
        </w:rPr>
        <w:t>.</w:t>
      </w:r>
    </w:p>
    <w:p w:rsidR="002F3938" w:rsidRPr="002F3938" w:rsidRDefault="002F3938" w:rsidP="002F3938">
      <w:pPr>
        <w:jc w:val="both"/>
        <w:rPr>
          <w:rFonts w:eastAsia="TimesNewRomanPSMT"/>
          <w:bCs/>
          <w:iCs/>
          <w:sz w:val="22"/>
          <w:szCs w:val="22"/>
          <w:lang w:val="sr-Cyrl-CS"/>
        </w:rPr>
      </w:pPr>
      <w:r w:rsidRPr="002F3938">
        <w:rPr>
          <w:rFonts w:eastAsia="TimesNewRomanPSMT"/>
          <w:bCs/>
          <w:iCs/>
          <w:sz w:val="22"/>
          <w:szCs w:val="22"/>
          <w:lang w:val="sr-Cyrl-CS"/>
        </w:rPr>
        <w:t>Меница мора бити оверена печатом и потписан</w:t>
      </w:r>
      <w:r w:rsidRPr="002F3938">
        <w:rPr>
          <w:rFonts w:eastAsia="TimesNewRomanPSMT"/>
          <w:bCs/>
          <w:iCs/>
          <w:sz w:val="22"/>
          <w:szCs w:val="22"/>
        </w:rPr>
        <w:t>а</w:t>
      </w:r>
      <w:r w:rsidRPr="002F3938">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2F3938">
        <w:rPr>
          <w:sz w:val="22"/>
          <w:szCs w:val="22"/>
          <w:lang w:val="sr-Cyrl-CS"/>
        </w:rPr>
        <w:t>Изабрани понуђач</w:t>
      </w:r>
      <w:r w:rsidRPr="002F3938">
        <w:rPr>
          <w:rFonts w:eastAsia="TimesNewRomanPSMT"/>
          <w:bCs/>
          <w:iCs/>
          <w:sz w:val="22"/>
          <w:szCs w:val="22"/>
          <w:lang w:val="sr-Cyrl-CS"/>
        </w:rPr>
        <w:t>.</w:t>
      </w:r>
    </w:p>
    <w:p w:rsidR="002F3938" w:rsidRPr="002F3938" w:rsidRDefault="002F3938" w:rsidP="002F3938">
      <w:pPr>
        <w:jc w:val="both"/>
        <w:rPr>
          <w:rFonts w:eastAsia="TimesNewRomanPSMT"/>
          <w:bCs/>
          <w:iCs/>
          <w:sz w:val="22"/>
          <w:szCs w:val="22"/>
          <w:lang w:val="sr-Cyrl-CS"/>
        </w:rPr>
      </w:pPr>
      <w:r w:rsidRPr="002F3938">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2F3938">
        <w:rPr>
          <w:sz w:val="22"/>
          <w:szCs w:val="22"/>
          <w:lang w:val="sr-Cyrl-CS"/>
        </w:rPr>
        <w:t>Изабрани понуђач</w:t>
      </w:r>
      <w:r w:rsidRPr="002F3938">
        <w:rPr>
          <w:rFonts w:eastAsia="TimesNewRomanPSMT"/>
          <w:bCs/>
          <w:iCs/>
          <w:sz w:val="22"/>
          <w:szCs w:val="22"/>
          <w:lang w:val="sr-Cyrl-CS"/>
        </w:rPr>
        <w:t xml:space="preserve"> наводи у меничном овлашћењу – писму</w:t>
      </w:r>
      <w:r w:rsidRPr="002F3938">
        <w:rPr>
          <w:sz w:val="22"/>
          <w:szCs w:val="22"/>
          <w:lang w:val="ru-RU"/>
        </w:rPr>
        <w:t>.</w:t>
      </w:r>
    </w:p>
    <w:p w:rsidR="002F3938" w:rsidRPr="002F3938" w:rsidRDefault="002F3938" w:rsidP="002F3938">
      <w:pPr>
        <w:jc w:val="both"/>
        <w:rPr>
          <w:sz w:val="22"/>
          <w:szCs w:val="22"/>
          <w:lang w:val="ru-RU"/>
        </w:rPr>
      </w:pPr>
      <w:r w:rsidRPr="002F3938">
        <w:rPr>
          <w:sz w:val="22"/>
          <w:szCs w:val="22"/>
          <w:lang w:val="ru-RU"/>
        </w:rPr>
        <w:t>Рок важења менице тече од дана извршене примопредаје добара, и траје 5 (пет) дана дуже од истека гарантног рока</w:t>
      </w:r>
      <w:r w:rsidRPr="002F3938">
        <w:rPr>
          <w:sz w:val="22"/>
          <w:szCs w:val="22"/>
          <w:lang w:val="sr-Latn-CS"/>
        </w:rPr>
        <w:t>.</w:t>
      </w:r>
    </w:p>
    <w:p w:rsidR="00AB21E9" w:rsidRPr="002F3938" w:rsidRDefault="002F3938" w:rsidP="002F3938">
      <w:pPr>
        <w:tabs>
          <w:tab w:val="left" w:pos="0"/>
        </w:tabs>
        <w:jc w:val="both"/>
        <w:rPr>
          <w:sz w:val="22"/>
          <w:szCs w:val="22"/>
          <w:lang w:val="ru-RU"/>
        </w:rPr>
      </w:pPr>
      <w:r w:rsidRPr="002F3938">
        <w:rPr>
          <w:rFonts w:eastAsia="TimesNewRomanPSMT"/>
          <w:bCs/>
          <w:iCs/>
          <w:sz w:val="22"/>
          <w:szCs w:val="22"/>
        </w:rPr>
        <w:t xml:space="preserve">Наручилац ће уновчити дату </w:t>
      </w:r>
      <w:r w:rsidRPr="002F3938">
        <w:rPr>
          <w:rFonts w:eastAsia="TimesNewRomanPSMT"/>
          <w:bCs/>
          <w:iCs/>
          <w:sz w:val="22"/>
          <w:szCs w:val="22"/>
          <w:lang w:val="sr-Cyrl-CS"/>
        </w:rPr>
        <w:t>меницу</w:t>
      </w:r>
      <w:r w:rsidRPr="002F3938">
        <w:rPr>
          <w:rFonts w:eastAsia="TimesNewRomanPSMT"/>
          <w:bCs/>
          <w:iCs/>
          <w:sz w:val="22"/>
          <w:szCs w:val="22"/>
        </w:rPr>
        <w:t xml:space="preserve"> уколико </w:t>
      </w:r>
      <w:r w:rsidRPr="002F3938">
        <w:rPr>
          <w:sz w:val="22"/>
          <w:szCs w:val="22"/>
          <w:lang w:val="sr-Cyrl-CS"/>
        </w:rPr>
        <w:t>Изабрани понуђач</w:t>
      </w:r>
      <w:r w:rsidRPr="002F3938">
        <w:rPr>
          <w:sz w:val="22"/>
          <w:szCs w:val="22"/>
          <w:lang w:val="ru-RU"/>
        </w:rPr>
        <w:t xml:space="preserve"> у току трајања гарантног рока не отклони недостатке.</w:t>
      </w:r>
    </w:p>
    <w:p w:rsidR="008E401A" w:rsidRDefault="008E401A" w:rsidP="008E401A">
      <w:pPr>
        <w:tabs>
          <w:tab w:val="left" w:pos="0"/>
        </w:tabs>
        <w:jc w:val="both"/>
        <w:rPr>
          <w:rFonts w:eastAsia="TimesNewRomanPSMT"/>
          <w:bCs/>
          <w:iCs/>
          <w:sz w:val="22"/>
          <w:szCs w:val="22"/>
          <w:lang w:val="sr-Cyrl-CS"/>
        </w:rPr>
      </w:pPr>
    </w:p>
    <w:p w:rsidR="008E401A" w:rsidRPr="002052B2" w:rsidRDefault="008E401A" w:rsidP="008E401A">
      <w:pPr>
        <w:tabs>
          <w:tab w:val="left" w:pos="0"/>
        </w:tabs>
        <w:jc w:val="both"/>
        <w:rPr>
          <w:rFonts w:eastAsia="TimesNewRomanPSMT"/>
          <w:bCs/>
          <w:iCs/>
          <w:sz w:val="22"/>
          <w:szCs w:val="22"/>
          <w:lang w:val="sr-Cyrl-CS"/>
        </w:rPr>
      </w:pPr>
      <w:r w:rsidRPr="002052B2">
        <w:rPr>
          <w:rFonts w:eastAsia="TimesNewRomanPSMT"/>
          <w:bCs/>
          <w:iCs/>
          <w:sz w:val="22"/>
          <w:szCs w:val="22"/>
          <w:lang w:val="sr-Cyrl-CS"/>
        </w:rPr>
        <w:t xml:space="preserve">Уколико уговорена вредност </w:t>
      </w:r>
      <w:r w:rsidRPr="002052B2">
        <w:rPr>
          <w:iCs/>
          <w:sz w:val="22"/>
          <w:szCs w:val="22"/>
          <w:lang w:val="sr-Cyrl-CS"/>
        </w:rPr>
        <w:t>појединачне</w:t>
      </w:r>
      <w:r w:rsidRPr="002052B2">
        <w:rPr>
          <w:rFonts w:eastAsia="TimesNewRomanPSMT"/>
          <w:bCs/>
          <w:iCs/>
          <w:sz w:val="22"/>
          <w:szCs w:val="22"/>
          <w:lang w:val="sr-Cyrl-CS"/>
        </w:rPr>
        <w:t xml:space="preserve"> издате наруџбенице или појединачног уговора закљученог на основу овог оквирног споразума није већа од износа из члана 39. </w:t>
      </w:r>
      <w:r w:rsidR="007E6AFA">
        <w:rPr>
          <w:rFonts w:eastAsia="TimesNewRomanPSMT"/>
          <w:bCs/>
          <w:iCs/>
          <w:sz w:val="22"/>
          <w:szCs w:val="22"/>
          <w:lang w:val="sr-Cyrl-CS"/>
        </w:rPr>
        <w:t>с</w:t>
      </w:r>
      <w:r w:rsidRPr="002052B2">
        <w:rPr>
          <w:rFonts w:eastAsia="TimesNewRomanPSMT"/>
          <w:bCs/>
          <w:iCs/>
          <w:sz w:val="22"/>
          <w:szCs w:val="22"/>
          <w:lang w:val="sr-Cyrl-CS"/>
        </w:rPr>
        <w:t xml:space="preserve">тав 2. Закона о јавним набавкама, </w:t>
      </w:r>
      <w:r w:rsidRPr="002052B2">
        <w:rPr>
          <w:rFonts w:eastAsia="TimesNewRomanPSMT"/>
          <w:bCs/>
          <w:iCs/>
          <w:sz w:val="22"/>
          <w:szCs w:val="22"/>
        </w:rPr>
        <w:t xml:space="preserve">Наручилац може одлучити да </w:t>
      </w:r>
      <w:r>
        <w:rPr>
          <w:rFonts w:eastAsia="TimesNewRomanPSMT"/>
          <w:bCs/>
          <w:iCs/>
          <w:sz w:val="22"/>
          <w:szCs w:val="22"/>
          <w:lang w:val="sr-Cyrl-CS"/>
        </w:rPr>
        <w:t xml:space="preserve">у конкретном случају </w:t>
      </w:r>
      <w:r w:rsidRPr="002052B2">
        <w:rPr>
          <w:rFonts w:eastAsia="TimesNewRomanPSMT"/>
          <w:bCs/>
          <w:iCs/>
          <w:sz w:val="22"/>
          <w:szCs w:val="22"/>
        </w:rPr>
        <w:t xml:space="preserve">не </w:t>
      </w:r>
      <w:r w:rsidRPr="002052B2">
        <w:rPr>
          <w:rFonts w:eastAsia="TimesNewRomanPSMT"/>
          <w:bCs/>
          <w:iCs/>
          <w:sz w:val="22"/>
          <w:szCs w:val="22"/>
          <w:lang w:val="sr-Cyrl-CS"/>
        </w:rPr>
        <w:t>уговара средства обезбеђења.</w:t>
      </w:r>
    </w:p>
    <w:p w:rsidR="008E401A" w:rsidRPr="00673908" w:rsidRDefault="008E401A" w:rsidP="008E401A">
      <w:pPr>
        <w:pStyle w:val="ListParagraph"/>
        <w:tabs>
          <w:tab w:val="left" w:pos="0"/>
        </w:tabs>
        <w:jc w:val="both"/>
        <w:rPr>
          <w:rFonts w:eastAsia="TimesNewRomanPSMT"/>
          <w:b w:val="0"/>
          <w:bCs/>
          <w:iCs/>
        </w:rPr>
      </w:pPr>
    </w:p>
    <w:p w:rsidR="008E401A" w:rsidRPr="00673908" w:rsidRDefault="008E401A" w:rsidP="00320E00">
      <w:pPr>
        <w:autoSpaceDE w:val="0"/>
        <w:autoSpaceDN w:val="0"/>
        <w:adjustRightInd w:val="0"/>
        <w:jc w:val="center"/>
        <w:rPr>
          <w:b/>
          <w:sz w:val="22"/>
          <w:szCs w:val="22"/>
        </w:rPr>
      </w:pPr>
      <w:r w:rsidRPr="00673908">
        <w:rPr>
          <w:b/>
          <w:sz w:val="22"/>
          <w:szCs w:val="22"/>
        </w:rPr>
        <w:t>ВИША СИЛА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D621C7">
        <w:rPr>
          <w:b/>
          <w:sz w:val="22"/>
          <w:szCs w:val="22"/>
        </w:rPr>
        <w:t>3</w:t>
      </w:r>
      <w:r w:rsidRPr="00673908">
        <w:rPr>
          <w:b/>
          <w:sz w:val="22"/>
          <w:szCs w:val="22"/>
        </w:rPr>
        <w:t>.</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E401A" w:rsidRDefault="008E401A" w:rsidP="008E401A">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8E401A" w:rsidRDefault="008E401A" w:rsidP="008E401A">
      <w:pPr>
        <w:shd w:val="clear" w:color="auto" w:fill="FFFFFF"/>
        <w:jc w:val="both"/>
        <w:rPr>
          <w:bCs/>
          <w:sz w:val="22"/>
          <w:szCs w:val="22"/>
          <w:lang w:val="sr-Cyrl-CS"/>
        </w:rPr>
      </w:pPr>
      <w:r w:rsidRPr="00453E45">
        <w:rPr>
          <w:bCs/>
          <w:sz w:val="22"/>
          <w:szCs w:val="22"/>
          <w:lang w:val="sr-Cyrl-CS"/>
        </w:rPr>
        <w:t>вишом силом.</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8E401A" w:rsidRPr="00673908" w:rsidRDefault="008E401A" w:rsidP="008E401A">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8E401A" w:rsidRDefault="008E401A" w:rsidP="008E401A">
      <w:pPr>
        <w:autoSpaceDE w:val="0"/>
        <w:autoSpaceDN w:val="0"/>
        <w:adjustRightInd w:val="0"/>
        <w:jc w:val="both"/>
        <w:rPr>
          <w:b/>
          <w:sz w:val="22"/>
          <w:szCs w:val="22"/>
          <w:lang w:val="sr-Cyrl-CS"/>
        </w:rPr>
      </w:pPr>
    </w:p>
    <w:p w:rsidR="00D651EB" w:rsidRDefault="00D651EB" w:rsidP="008E401A">
      <w:pPr>
        <w:autoSpaceDE w:val="0"/>
        <w:autoSpaceDN w:val="0"/>
        <w:adjustRightInd w:val="0"/>
        <w:jc w:val="both"/>
        <w:rPr>
          <w:b/>
          <w:sz w:val="22"/>
          <w:szCs w:val="22"/>
        </w:rPr>
      </w:pPr>
    </w:p>
    <w:p w:rsidR="00320E00" w:rsidRPr="00F57064" w:rsidRDefault="00320E00" w:rsidP="00320E00">
      <w:pPr>
        <w:tabs>
          <w:tab w:val="left" w:pos="4455"/>
        </w:tabs>
        <w:jc w:val="center"/>
        <w:rPr>
          <w:b/>
          <w:sz w:val="22"/>
          <w:szCs w:val="22"/>
          <w:lang w:val="sr-Cyrl-CS"/>
        </w:rPr>
      </w:pPr>
      <w:r w:rsidRPr="00F57064">
        <w:rPr>
          <w:b/>
          <w:sz w:val="22"/>
          <w:szCs w:val="22"/>
          <w:lang w:val="sr-Cyrl-CS"/>
        </w:rPr>
        <w:t>РАСКИД И ОТКАЗ СПОРАЗУМА</w:t>
      </w:r>
    </w:p>
    <w:p w:rsidR="00320E00" w:rsidRPr="00F57064" w:rsidRDefault="00320E00" w:rsidP="00320E00">
      <w:pPr>
        <w:jc w:val="center"/>
        <w:rPr>
          <w:b/>
          <w:sz w:val="22"/>
          <w:szCs w:val="22"/>
        </w:rPr>
      </w:pPr>
      <w:r w:rsidRPr="00F57064">
        <w:rPr>
          <w:b/>
          <w:sz w:val="22"/>
          <w:szCs w:val="22"/>
        </w:rPr>
        <w:t>Члан 1</w:t>
      </w:r>
      <w:r>
        <w:rPr>
          <w:b/>
          <w:sz w:val="22"/>
          <w:szCs w:val="22"/>
          <w:lang w:val="sr-Cyrl-CS"/>
        </w:rPr>
        <w:t>4</w:t>
      </w:r>
      <w:r w:rsidRPr="00F57064">
        <w:rPr>
          <w:b/>
          <w:sz w:val="22"/>
          <w:szCs w:val="22"/>
        </w:rPr>
        <w:t>.</w:t>
      </w:r>
    </w:p>
    <w:p w:rsidR="00320E00" w:rsidRPr="00F57064" w:rsidRDefault="00320E00" w:rsidP="00320E00">
      <w:pPr>
        <w:pStyle w:val="Heading2"/>
        <w:jc w:val="both"/>
        <w:rPr>
          <w:b w:val="0"/>
          <w:i/>
          <w:sz w:val="22"/>
          <w:szCs w:val="22"/>
          <w:lang w:val="sr-Latn-CS"/>
        </w:rPr>
      </w:pPr>
      <w:r w:rsidRPr="00F57064">
        <w:rPr>
          <w:b w:val="0"/>
          <w:sz w:val="22"/>
          <w:szCs w:val="22"/>
        </w:rPr>
        <w:lastRenderedPageBreak/>
        <w:t xml:space="preserve">Раскид  оквирног споразума  вољом уговорних страна могућ је уз претходно регулисање међусобних обавеза. </w:t>
      </w:r>
    </w:p>
    <w:p w:rsidR="00320E00" w:rsidRPr="00F57064" w:rsidRDefault="00320E00" w:rsidP="00320E00">
      <w:pPr>
        <w:pStyle w:val="BodyText"/>
        <w:rPr>
          <w:color w:val="000000" w:themeColor="text1"/>
          <w:sz w:val="22"/>
          <w:szCs w:val="22"/>
        </w:rPr>
      </w:pPr>
      <w:r w:rsidRPr="00F57064">
        <w:rPr>
          <w:color w:val="000000" w:themeColor="text1"/>
          <w:sz w:val="22"/>
          <w:szCs w:val="22"/>
        </w:rPr>
        <w:t xml:space="preserve">И једна и друга уговорна страна могу посебно покренути поступак за раскид </w:t>
      </w:r>
      <w:r w:rsidRPr="00F57064">
        <w:rPr>
          <w:color w:val="000000" w:themeColor="text1"/>
          <w:sz w:val="22"/>
          <w:szCs w:val="22"/>
          <w:lang w:val="sr-Cyrl-CS"/>
        </w:rPr>
        <w:t>оквирног споразума</w:t>
      </w:r>
      <w:r w:rsidRPr="00F57064">
        <w:rPr>
          <w:color w:val="000000" w:themeColor="text1"/>
          <w:sz w:val="22"/>
          <w:szCs w:val="22"/>
        </w:rPr>
        <w:t xml:space="preserve"> уколико је дошло до битне повреде </w:t>
      </w:r>
      <w:r w:rsidRPr="00F57064">
        <w:rPr>
          <w:color w:val="000000" w:themeColor="text1"/>
          <w:sz w:val="22"/>
          <w:szCs w:val="22"/>
          <w:lang w:val="sr-Cyrl-CS"/>
        </w:rPr>
        <w:t>споразума</w:t>
      </w:r>
      <w:r w:rsidRPr="00F57064">
        <w:rPr>
          <w:color w:val="000000" w:themeColor="text1"/>
          <w:sz w:val="22"/>
          <w:szCs w:val="22"/>
        </w:rPr>
        <w:t xml:space="preserve"> од друге уговорне стране. </w:t>
      </w:r>
    </w:p>
    <w:p w:rsidR="00320E00" w:rsidRPr="00F57064" w:rsidRDefault="00320E00" w:rsidP="00320E00">
      <w:pPr>
        <w:pStyle w:val="BodyText"/>
        <w:rPr>
          <w:color w:val="000000" w:themeColor="text1"/>
          <w:sz w:val="22"/>
          <w:szCs w:val="22"/>
        </w:rPr>
      </w:pPr>
      <w:r w:rsidRPr="00F57064">
        <w:rPr>
          <w:color w:val="000000" w:themeColor="text1"/>
          <w:sz w:val="22"/>
          <w:szCs w:val="22"/>
        </w:rPr>
        <w:t xml:space="preserve">Страна која жели да раскине </w:t>
      </w:r>
      <w:r w:rsidRPr="00F57064">
        <w:rPr>
          <w:color w:val="000000" w:themeColor="text1"/>
          <w:sz w:val="22"/>
          <w:szCs w:val="22"/>
          <w:lang w:val="sr-Cyrl-CS"/>
        </w:rPr>
        <w:t>оквирни споразум</w:t>
      </w:r>
      <w:r w:rsidRPr="00F57064">
        <w:rPr>
          <w:color w:val="000000" w:themeColor="text1"/>
          <w:sz w:val="22"/>
          <w:szCs w:val="22"/>
        </w:rPr>
        <w:t xml:space="preserve"> дужна је да о томе у разумном року писмено обавести другу уговорну страну.</w:t>
      </w:r>
    </w:p>
    <w:p w:rsidR="00320E00" w:rsidRPr="00F57064" w:rsidRDefault="00320E00" w:rsidP="00320E00">
      <w:pPr>
        <w:pStyle w:val="BodyText"/>
        <w:rPr>
          <w:sz w:val="22"/>
          <w:szCs w:val="22"/>
        </w:rPr>
      </w:pPr>
      <w:r w:rsidRPr="00F57064">
        <w:rPr>
          <w:sz w:val="22"/>
          <w:szCs w:val="22"/>
        </w:rPr>
        <w:t xml:space="preserve">Раскидом </w:t>
      </w:r>
      <w:r w:rsidRPr="00F57064">
        <w:rPr>
          <w:sz w:val="22"/>
          <w:szCs w:val="22"/>
          <w:lang w:val="sr-Cyrl-CS"/>
        </w:rPr>
        <w:t>оквирног споразума</w:t>
      </w:r>
      <w:r w:rsidRPr="00F57064">
        <w:rPr>
          <w:sz w:val="22"/>
          <w:szCs w:val="22"/>
        </w:rPr>
        <w:t xml:space="preserve"> не престаје евентуална обавеза да се накнади штета проузрокована другој уговорној страни, а такође, раскид нема утицаја на решавање евентуалих спорова и уређивање права и обавеза </w:t>
      </w:r>
      <w:r w:rsidRPr="00F57064">
        <w:rPr>
          <w:sz w:val="22"/>
          <w:szCs w:val="22"/>
          <w:lang w:val="sr-Cyrl-CS"/>
        </w:rPr>
        <w:t>насталих пре</w:t>
      </w:r>
      <w:r w:rsidRPr="00F57064">
        <w:rPr>
          <w:sz w:val="22"/>
          <w:szCs w:val="22"/>
        </w:rPr>
        <w:t xml:space="preserve"> раскида.</w:t>
      </w:r>
    </w:p>
    <w:p w:rsidR="00320E00" w:rsidRPr="00F57064" w:rsidRDefault="00320E00" w:rsidP="00320E00">
      <w:pPr>
        <w:pStyle w:val="BodyText"/>
        <w:rPr>
          <w:sz w:val="22"/>
          <w:szCs w:val="22"/>
          <w:lang w:val="sr-Cyrl-CS"/>
        </w:rPr>
      </w:pPr>
      <w:r w:rsidRPr="00F57064">
        <w:rPr>
          <w:sz w:val="22"/>
          <w:szCs w:val="22"/>
        </w:rPr>
        <w:t xml:space="preserve">Уговорна страна која је одговорна за раскид </w:t>
      </w:r>
      <w:r w:rsidRPr="00F57064">
        <w:rPr>
          <w:sz w:val="22"/>
          <w:szCs w:val="22"/>
          <w:lang w:val="sr-Cyrl-CS"/>
        </w:rPr>
        <w:t>оквирног споразума</w:t>
      </w:r>
      <w:r w:rsidRPr="00F57064">
        <w:rPr>
          <w:sz w:val="22"/>
          <w:szCs w:val="22"/>
        </w:rPr>
        <w:t xml:space="preserve"> дужна је да другој уговорној страни надокнади стварну штету.</w:t>
      </w:r>
    </w:p>
    <w:p w:rsidR="00320E00" w:rsidRPr="00EB6D11" w:rsidRDefault="00320E00" w:rsidP="00320E00">
      <w:pPr>
        <w:pStyle w:val="BodyText"/>
        <w:rPr>
          <w:sz w:val="22"/>
          <w:szCs w:val="22"/>
          <w:lang w:val="sr-Cyrl-CS"/>
        </w:rPr>
      </w:pPr>
      <w:r w:rsidRPr="00F57064">
        <w:rPr>
          <w:sz w:val="22"/>
          <w:szCs w:val="22"/>
          <w:lang w:val="sr-Cyrl-CS"/>
        </w:rPr>
        <w:t xml:space="preserve">Свака од уговорних страна може отказати овај </w:t>
      </w:r>
      <w:r>
        <w:rPr>
          <w:sz w:val="22"/>
          <w:szCs w:val="22"/>
          <w:lang w:val="sr-Cyrl-CS"/>
        </w:rPr>
        <w:t>оквирни споразум</w:t>
      </w:r>
      <w:r w:rsidRPr="00F57064">
        <w:rPr>
          <w:sz w:val="22"/>
          <w:szCs w:val="22"/>
          <w:lang w:val="sr-Cyrl-CS"/>
        </w:rPr>
        <w:t xml:space="preserve"> у свако доба, писаном изјавом достављеном другој страни, без навођења разлога з</w:t>
      </w:r>
      <w:r>
        <w:rPr>
          <w:sz w:val="22"/>
          <w:szCs w:val="22"/>
          <w:lang w:val="sr-Cyrl-CS"/>
        </w:rPr>
        <w:t>а отказ, уз обавезу да уговорен</w:t>
      </w:r>
      <w:r>
        <w:rPr>
          <w:sz w:val="22"/>
          <w:szCs w:val="22"/>
          <w:lang w:val="en-US"/>
        </w:rPr>
        <w:t>a</w:t>
      </w:r>
      <w:r>
        <w:rPr>
          <w:sz w:val="22"/>
          <w:szCs w:val="22"/>
          <w:lang w:val="sr-Cyrl-CS"/>
        </w:rPr>
        <w:t xml:space="preserve"> добра испоручи </w:t>
      </w:r>
      <w:r w:rsidRPr="00F57064">
        <w:rPr>
          <w:sz w:val="22"/>
          <w:szCs w:val="22"/>
          <w:lang w:val="sr-Cyrl-CS"/>
        </w:rPr>
        <w:t>у отказном року од 90 дана од доставе изјаве другој страни.</w:t>
      </w:r>
    </w:p>
    <w:p w:rsidR="00320E00" w:rsidRDefault="00320E00" w:rsidP="008E401A">
      <w:pPr>
        <w:autoSpaceDE w:val="0"/>
        <w:autoSpaceDN w:val="0"/>
        <w:adjustRightInd w:val="0"/>
        <w:jc w:val="both"/>
        <w:rPr>
          <w:b/>
          <w:sz w:val="22"/>
          <w:szCs w:val="22"/>
        </w:rPr>
      </w:pPr>
    </w:p>
    <w:p w:rsidR="00320E00" w:rsidRDefault="00320E00" w:rsidP="008E401A">
      <w:pPr>
        <w:autoSpaceDE w:val="0"/>
        <w:autoSpaceDN w:val="0"/>
        <w:adjustRightInd w:val="0"/>
        <w:jc w:val="both"/>
        <w:rPr>
          <w:b/>
          <w:sz w:val="22"/>
          <w:szCs w:val="22"/>
        </w:rPr>
      </w:pPr>
    </w:p>
    <w:p w:rsidR="008E401A" w:rsidRPr="00673908" w:rsidRDefault="008E401A" w:rsidP="004C0188">
      <w:pPr>
        <w:autoSpaceDE w:val="0"/>
        <w:autoSpaceDN w:val="0"/>
        <w:adjustRightInd w:val="0"/>
        <w:jc w:val="center"/>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8E401A" w:rsidRDefault="008E401A" w:rsidP="008E401A">
      <w:pPr>
        <w:ind w:firstLine="425"/>
        <w:jc w:val="center"/>
        <w:rPr>
          <w:b/>
          <w:sz w:val="22"/>
          <w:szCs w:val="22"/>
        </w:rPr>
      </w:pPr>
      <w:r w:rsidRPr="00673908">
        <w:rPr>
          <w:b/>
          <w:sz w:val="22"/>
          <w:szCs w:val="22"/>
        </w:rPr>
        <w:t>Члан 1</w:t>
      </w:r>
      <w:r w:rsidR="00D621C7">
        <w:rPr>
          <w:b/>
          <w:sz w:val="22"/>
          <w:szCs w:val="22"/>
        </w:rPr>
        <w:t>5</w:t>
      </w:r>
      <w:r w:rsidRPr="00673908">
        <w:rPr>
          <w:b/>
          <w:sz w:val="22"/>
          <w:szCs w:val="22"/>
        </w:rPr>
        <w:t>.</w:t>
      </w:r>
    </w:p>
    <w:p w:rsidR="002A33A2" w:rsidRPr="00B95800" w:rsidRDefault="008E401A" w:rsidP="008E401A">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8E401A" w:rsidRDefault="008E401A" w:rsidP="008E401A">
      <w:pPr>
        <w:ind w:firstLine="425"/>
        <w:jc w:val="center"/>
        <w:rPr>
          <w:b/>
          <w:sz w:val="22"/>
          <w:szCs w:val="22"/>
        </w:rPr>
      </w:pPr>
      <w:r w:rsidRPr="00453E45">
        <w:rPr>
          <w:b/>
          <w:sz w:val="22"/>
          <w:szCs w:val="22"/>
        </w:rPr>
        <w:t>Члан 1</w:t>
      </w:r>
      <w:r w:rsidR="00D621C7">
        <w:rPr>
          <w:b/>
          <w:sz w:val="22"/>
          <w:szCs w:val="22"/>
        </w:rPr>
        <w:t>6</w:t>
      </w:r>
      <w:r w:rsidRPr="00453E45">
        <w:rPr>
          <w:b/>
          <w:sz w:val="22"/>
          <w:szCs w:val="22"/>
        </w:rPr>
        <w:t>.</w:t>
      </w:r>
    </w:p>
    <w:p w:rsidR="00615375" w:rsidRPr="00B95800" w:rsidRDefault="008E401A" w:rsidP="008E401A">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8E401A" w:rsidRDefault="008E401A" w:rsidP="008E401A">
      <w:pPr>
        <w:ind w:firstLine="425"/>
        <w:jc w:val="center"/>
        <w:rPr>
          <w:b/>
          <w:sz w:val="22"/>
          <w:szCs w:val="22"/>
        </w:rPr>
      </w:pPr>
      <w:r w:rsidRPr="00453E45">
        <w:rPr>
          <w:b/>
          <w:sz w:val="22"/>
          <w:szCs w:val="22"/>
        </w:rPr>
        <w:t>Члан 1</w:t>
      </w:r>
      <w:r w:rsidR="00D621C7">
        <w:rPr>
          <w:b/>
          <w:sz w:val="22"/>
          <w:szCs w:val="22"/>
        </w:rPr>
        <w:t>7</w:t>
      </w:r>
      <w:r w:rsidRPr="00453E45">
        <w:rPr>
          <w:b/>
          <w:sz w:val="22"/>
          <w:szCs w:val="22"/>
        </w:rPr>
        <w:t>.</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sidR="008A53DA">
        <w:rPr>
          <w:rFonts w:ascii="Times New Roman" w:hAnsi="Times New Roman"/>
          <w:sz w:val="22"/>
          <w:szCs w:val="22"/>
          <w:lang w:val="sr-Cyrl-CS"/>
        </w:rPr>
        <w:t>Новом Саду</w:t>
      </w:r>
      <w:r w:rsidRPr="00442562">
        <w:rPr>
          <w:rFonts w:ascii="Times New Roman" w:hAnsi="Times New Roman"/>
          <w:sz w:val="22"/>
          <w:szCs w:val="22"/>
        </w:rPr>
        <w:t>.</w:t>
      </w:r>
    </w:p>
    <w:p w:rsidR="008E401A" w:rsidRPr="00B75C5F" w:rsidRDefault="008E401A" w:rsidP="00442562">
      <w:pPr>
        <w:rPr>
          <w:b/>
          <w:sz w:val="22"/>
          <w:szCs w:val="22"/>
        </w:rPr>
      </w:pPr>
    </w:p>
    <w:p w:rsidR="008E401A" w:rsidRDefault="008E401A" w:rsidP="008E401A">
      <w:pPr>
        <w:ind w:firstLine="425"/>
        <w:jc w:val="center"/>
        <w:rPr>
          <w:b/>
          <w:sz w:val="22"/>
          <w:szCs w:val="22"/>
        </w:rPr>
      </w:pPr>
      <w:r w:rsidRPr="00397091">
        <w:rPr>
          <w:b/>
          <w:sz w:val="22"/>
          <w:szCs w:val="22"/>
        </w:rPr>
        <w:t>Члан 1</w:t>
      </w:r>
      <w:r w:rsidR="00D621C7">
        <w:rPr>
          <w:b/>
          <w:sz w:val="22"/>
          <w:szCs w:val="22"/>
        </w:rPr>
        <w:t>8</w:t>
      </w:r>
      <w:r w:rsidRPr="00397091">
        <w:rPr>
          <w:b/>
          <w:sz w:val="22"/>
          <w:szCs w:val="22"/>
        </w:rPr>
        <w:t>.</w:t>
      </w:r>
    </w:p>
    <w:p w:rsidR="008E401A" w:rsidRDefault="008E401A" w:rsidP="008E401A">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sidR="00A40894">
        <w:rPr>
          <w:sz w:val="22"/>
          <w:szCs w:val="22"/>
          <w:lang w:val="sr-Cyrl-CS"/>
        </w:rPr>
        <w:t>0</w:t>
      </w:r>
      <w:r w:rsidRPr="00397091">
        <w:rPr>
          <w:sz w:val="22"/>
          <w:szCs w:val="22"/>
        </w:rPr>
        <w:t xml:space="preserve"> (</w:t>
      </w:r>
      <w:r w:rsidR="00A40894">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sidR="002A33A2">
        <w:rPr>
          <w:sz w:val="22"/>
          <w:szCs w:val="22"/>
        </w:rPr>
        <w:t>Испоручиоцима</w:t>
      </w:r>
      <w:r w:rsidRPr="00397091">
        <w:rPr>
          <w:sz w:val="22"/>
          <w:szCs w:val="22"/>
        </w:rPr>
        <w:t>, а 4 (четири) припадају Наручиоцу.</w:t>
      </w:r>
    </w:p>
    <w:p w:rsidR="002A33A2" w:rsidRPr="002A33A2" w:rsidRDefault="002A33A2" w:rsidP="008E401A">
      <w:pPr>
        <w:jc w:val="both"/>
        <w:rPr>
          <w:sz w:val="22"/>
          <w:szCs w:val="22"/>
        </w:rPr>
      </w:pPr>
    </w:p>
    <w:p w:rsidR="008E401A" w:rsidRDefault="008E401A" w:rsidP="008E401A">
      <w:pPr>
        <w:ind w:firstLine="425"/>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1</w:t>
            </w:r>
          </w:p>
          <w:p w:rsidR="0050697B" w:rsidRPr="00673908" w:rsidRDefault="0050697B" w:rsidP="008E401A">
            <w:pPr>
              <w:pStyle w:val="BodyText2"/>
              <w:rPr>
                <w:b/>
              </w:rPr>
            </w:pP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Pr="00673908" w:rsidRDefault="008E401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sectPr w:rsidR="00397AF9" w:rsidSect="00B47565">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121781" w:rsidRDefault="00121781" w:rsidP="006C40DC">
      <w:pPr>
        <w:jc w:val="center"/>
        <w:rPr>
          <w:b/>
          <w:lang w:val="sr-Cyrl-CS"/>
        </w:rPr>
      </w:pPr>
    </w:p>
    <w:p w:rsidR="004C654D" w:rsidRDefault="004C654D" w:rsidP="00F30CAF">
      <w:pPr>
        <w:rPr>
          <w:b/>
        </w:rPr>
      </w:pPr>
    </w:p>
    <w:tbl>
      <w:tblPr>
        <w:tblW w:w="142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950"/>
        <w:gridCol w:w="810"/>
        <w:gridCol w:w="990"/>
        <w:gridCol w:w="1170"/>
        <w:gridCol w:w="1530"/>
        <w:gridCol w:w="1710"/>
        <w:gridCol w:w="2340"/>
      </w:tblGrid>
      <w:tr w:rsidR="00BD13E3" w:rsidRPr="00482DFE" w:rsidTr="009F1295">
        <w:tc>
          <w:tcPr>
            <w:tcW w:w="720" w:type="dxa"/>
            <w:tcBorders>
              <w:bottom w:val="single" w:sz="4" w:space="0" w:color="auto"/>
            </w:tcBorders>
            <w:vAlign w:val="center"/>
          </w:tcPr>
          <w:p w:rsidR="00BD13E3" w:rsidRPr="00DB3E62" w:rsidRDefault="00BD13E3" w:rsidP="007A0D65">
            <w:pPr>
              <w:spacing w:before="120"/>
              <w:jc w:val="center"/>
              <w:rPr>
                <w:b/>
                <w:sz w:val="22"/>
                <w:szCs w:val="22"/>
              </w:rPr>
            </w:pPr>
            <w:r>
              <w:rPr>
                <w:b/>
                <w:sz w:val="22"/>
                <w:szCs w:val="22"/>
              </w:rPr>
              <w:t>Р.бр.</w:t>
            </w:r>
          </w:p>
        </w:tc>
        <w:tc>
          <w:tcPr>
            <w:tcW w:w="4950" w:type="dxa"/>
            <w:tcBorders>
              <w:bottom w:val="single" w:sz="4" w:space="0" w:color="auto"/>
            </w:tcBorders>
            <w:vAlign w:val="center"/>
          </w:tcPr>
          <w:p w:rsidR="00BD13E3" w:rsidRPr="00DB3E62" w:rsidRDefault="00BD13E3" w:rsidP="007A0D65">
            <w:pPr>
              <w:spacing w:before="120"/>
              <w:jc w:val="center"/>
              <w:rPr>
                <w:b/>
                <w:sz w:val="22"/>
                <w:szCs w:val="22"/>
              </w:rPr>
            </w:pPr>
            <w:r w:rsidRPr="00DB3E62">
              <w:rPr>
                <w:b/>
                <w:sz w:val="22"/>
                <w:szCs w:val="22"/>
              </w:rPr>
              <w:t>Добра</w:t>
            </w:r>
          </w:p>
        </w:tc>
        <w:tc>
          <w:tcPr>
            <w:tcW w:w="810" w:type="dxa"/>
            <w:tcBorders>
              <w:bottom w:val="single" w:sz="4" w:space="0" w:color="auto"/>
            </w:tcBorders>
            <w:vAlign w:val="center"/>
          </w:tcPr>
          <w:p w:rsidR="00BD13E3" w:rsidRPr="00DB3E62" w:rsidRDefault="00BD13E3" w:rsidP="007A0D65">
            <w:pPr>
              <w:spacing w:before="120"/>
              <w:jc w:val="center"/>
              <w:rPr>
                <w:b/>
                <w:sz w:val="22"/>
                <w:szCs w:val="22"/>
              </w:rPr>
            </w:pPr>
            <w:r>
              <w:rPr>
                <w:b/>
                <w:sz w:val="22"/>
                <w:szCs w:val="22"/>
              </w:rPr>
              <w:t>Јед.</w:t>
            </w:r>
            <w:r w:rsidRPr="00DB3E62">
              <w:rPr>
                <w:b/>
                <w:sz w:val="22"/>
                <w:szCs w:val="22"/>
              </w:rPr>
              <w:t xml:space="preserve"> мере</w:t>
            </w:r>
          </w:p>
        </w:tc>
        <w:tc>
          <w:tcPr>
            <w:tcW w:w="990" w:type="dxa"/>
            <w:tcBorders>
              <w:bottom w:val="single" w:sz="4" w:space="0" w:color="auto"/>
            </w:tcBorders>
            <w:vAlign w:val="center"/>
          </w:tcPr>
          <w:p w:rsidR="00BD13E3" w:rsidRPr="00DB3E62" w:rsidRDefault="00BD13E3" w:rsidP="007A0D65">
            <w:pPr>
              <w:spacing w:before="120"/>
              <w:jc w:val="center"/>
              <w:rPr>
                <w:b/>
                <w:sz w:val="22"/>
                <w:szCs w:val="22"/>
              </w:rPr>
            </w:pPr>
            <w:r>
              <w:rPr>
                <w:b/>
                <w:sz w:val="22"/>
                <w:szCs w:val="22"/>
              </w:rPr>
              <w:t>О</w:t>
            </w:r>
            <w:r w:rsidRPr="00DB3E62">
              <w:rPr>
                <w:b/>
                <w:sz w:val="22"/>
                <w:szCs w:val="22"/>
              </w:rPr>
              <w:t>квирна количина</w:t>
            </w:r>
          </w:p>
        </w:tc>
        <w:tc>
          <w:tcPr>
            <w:tcW w:w="1170" w:type="dxa"/>
            <w:tcBorders>
              <w:bottom w:val="single" w:sz="4" w:space="0" w:color="auto"/>
            </w:tcBorders>
            <w:vAlign w:val="center"/>
          </w:tcPr>
          <w:p w:rsidR="00BD13E3" w:rsidRPr="00DB3E62" w:rsidRDefault="00BD13E3" w:rsidP="007A0D65">
            <w:pPr>
              <w:spacing w:before="120"/>
              <w:jc w:val="center"/>
              <w:rPr>
                <w:b/>
                <w:sz w:val="22"/>
                <w:szCs w:val="22"/>
              </w:rPr>
            </w:pPr>
            <w:r w:rsidRPr="00DB3E62">
              <w:rPr>
                <w:b/>
                <w:sz w:val="22"/>
                <w:szCs w:val="22"/>
              </w:rPr>
              <w:t>Јед.цена</w:t>
            </w:r>
            <w:r>
              <w:rPr>
                <w:b/>
                <w:sz w:val="22"/>
                <w:szCs w:val="22"/>
              </w:rPr>
              <w:t xml:space="preserve"> </w:t>
            </w:r>
            <w:r w:rsidRPr="00DB3E62">
              <w:rPr>
                <w:b/>
                <w:sz w:val="22"/>
                <w:szCs w:val="22"/>
              </w:rPr>
              <w:t>без ПДВ</w:t>
            </w:r>
            <w:r>
              <w:rPr>
                <w:b/>
                <w:sz w:val="22"/>
                <w:szCs w:val="22"/>
              </w:rPr>
              <w:t>-а</w:t>
            </w:r>
          </w:p>
        </w:tc>
        <w:tc>
          <w:tcPr>
            <w:tcW w:w="1530" w:type="dxa"/>
            <w:tcBorders>
              <w:bottom w:val="single" w:sz="4" w:space="0" w:color="auto"/>
            </w:tcBorders>
            <w:vAlign w:val="center"/>
          </w:tcPr>
          <w:p w:rsidR="00BD13E3" w:rsidRPr="00DB3E62" w:rsidRDefault="00BD13E3" w:rsidP="007A0D65">
            <w:pPr>
              <w:spacing w:before="120"/>
              <w:jc w:val="center"/>
              <w:rPr>
                <w:b/>
                <w:sz w:val="22"/>
                <w:szCs w:val="22"/>
              </w:rPr>
            </w:pPr>
            <w:r w:rsidRPr="009D1417">
              <w:rPr>
                <w:b/>
                <w:sz w:val="22"/>
                <w:szCs w:val="22"/>
              </w:rPr>
              <w:t>Јед.цена</w:t>
            </w:r>
            <w:r>
              <w:rPr>
                <w:b/>
                <w:sz w:val="22"/>
                <w:szCs w:val="22"/>
              </w:rPr>
              <w:t xml:space="preserve"> са </w:t>
            </w:r>
            <w:r w:rsidRPr="00DB3E62">
              <w:rPr>
                <w:b/>
                <w:sz w:val="22"/>
                <w:szCs w:val="22"/>
              </w:rPr>
              <w:t>ПДВ</w:t>
            </w:r>
            <w:r>
              <w:rPr>
                <w:b/>
                <w:sz w:val="22"/>
                <w:szCs w:val="22"/>
              </w:rPr>
              <w:t>-ом</w:t>
            </w:r>
          </w:p>
        </w:tc>
        <w:tc>
          <w:tcPr>
            <w:tcW w:w="1710" w:type="dxa"/>
            <w:tcBorders>
              <w:bottom w:val="single" w:sz="4" w:space="0" w:color="auto"/>
            </w:tcBorders>
            <w:vAlign w:val="center"/>
          </w:tcPr>
          <w:p w:rsidR="00BD13E3" w:rsidRPr="00DB3E62" w:rsidRDefault="00BD13E3" w:rsidP="007A0D65">
            <w:pPr>
              <w:spacing w:before="120"/>
              <w:jc w:val="center"/>
              <w:rPr>
                <w:b/>
                <w:sz w:val="22"/>
                <w:szCs w:val="22"/>
              </w:rPr>
            </w:pPr>
            <w:r w:rsidRPr="009D1417">
              <w:rPr>
                <w:b/>
                <w:sz w:val="22"/>
                <w:szCs w:val="22"/>
              </w:rPr>
              <w:t>Укупнa вредност</w:t>
            </w:r>
            <w:r>
              <w:rPr>
                <w:b/>
                <w:sz w:val="22"/>
                <w:szCs w:val="22"/>
              </w:rPr>
              <w:t xml:space="preserve"> </w:t>
            </w:r>
            <w:r w:rsidRPr="009D1417">
              <w:rPr>
                <w:b/>
                <w:sz w:val="22"/>
                <w:szCs w:val="22"/>
              </w:rPr>
              <w:t>без ПДВ-а</w:t>
            </w:r>
          </w:p>
        </w:tc>
        <w:tc>
          <w:tcPr>
            <w:tcW w:w="2340" w:type="dxa"/>
            <w:tcBorders>
              <w:bottom w:val="single" w:sz="4" w:space="0" w:color="auto"/>
            </w:tcBorders>
            <w:vAlign w:val="center"/>
          </w:tcPr>
          <w:p w:rsidR="00BD13E3" w:rsidRPr="00DB3E62" w:rsidRDefault="00BD13E3" w:rsidP="007A0D65">
            <w:pPr>
              <w:spacing w:before="120"/>
              <w:jc w:val="center"/>
              <w:rPr>
                <w:b/>
                <w:sz w:val="22"/>
                <w:szCs w:val="22"/>
              </w:rPr>
            </w:pPr>
            <w:r w:rsidRPr="009D1417">
              <w:rPr>
                <w:b/>
                <w:sz w:val="22"/>
                <w:szCs w:val="22"/>
              </w:rPr>
              <w:t>Укупнa вредност</w:t>
            </w:r>
            <w:r>
              <w:rPr>
                <w:b/>
                <w:sz w:val="22"/>
                <w:szCs w:val="22"/>
              </w:rPr>
              <w:t xml:space="preserve"> са</w:t>
            </w:r>
            <w:r w:rsidRPr="009D1417">
              <w:rPr>
                <w:b/>
                <w:sz w:val="22"/>
                <w:szCs w:val="22"/>
              </w:rPr>
              <w:t xml:space="preserve"> ПДВ-</w:t>
            </w:r>
            <w:r>
              <w:rPr>
                <w:b/>
                <w:sz w:val="22"/>
                <w:szCs w:val="22"/>
              </w:rPr>
              <w:t>ом</w:t>
            </w:r>
          </w:p>
        </w:tc>
      </w:tr>
      <w:tr w:rsidR="00246AB7" w:rsidRPr="00482DFE" w:rsidTr="009F1295">
        <w:trPr>
          <w:trHeight w:val="539"/>
        </w:trPr>
        <w:tc>
          <w:tcPr>
            <w:tcW w:w="720" w:type="dxa"/>
            <w:tcBorders>
              <w:top w:val="single" w:sz="4" w:space="0" w:color="auto"/>
              <w:left w:val="single" w:sz="4" w:space="0" w:color="auto"/>
              <w:bottom w:val="single" w:sz="4" w:space="0" w:color="auto"/>
              <w:right w:val="single" w:sz="4" w:space="0" w:color="auto"/>
            </w:tcBorders>
            <w:vAlign w:val="center"/>
          </w:tcPr>
          <w:p w:rsidR="00246AB7" w:rsidRDefault="00246AB7" w:rsidP="007A0D65">
            <w:pPr>
              <w:spacing w:before="120"/>
              <w:jc w:val="center"/>
              <w:rPr>
                <w:b/>
                <w:sz w:val="22"/>
                <w:szCs w:val="22"/>
              </w:rPr>
            </w:pPr>
            <w:r>
              <w:rPr>
                <w:b/>
                <w:sz w:val="22"/>
                <w:szCs w:val="22"/>
              </w:rPr>
              <w:t>1</w:t>
            </w:r>
          </w:p>
        </w:tc>
        <w:tc>
          <w:tcPr>
            <w:tcW w:w="4950" w:type="dxa"/>
            <w:tcBorders>
              <w:top w:val="single" w:sz="4" w:space="0" w:color="auto"/>
              <w:left w:val="single" w:sz="4" w:space="0" w:color="auto"/>
              <w:bottom w:val="single" w:sz="4" w:space="0" w:color="auto"/>
              <w:right w:val="single" w:sz="4" w:space="0" w:color="auto"/>
            </w:tcBorders>
            <w:vAlign w:val="center"/>
          </w:tcPr>
          <w:p w:rsidR="00246AB7" w:rsidRPr="00DB3E62" w:rsidRDefault="00246AB7" w:rsidP="007A0D65">
            <w:pPr>
              <w:spacing w:before="120"/>
              <w:jc w:val="center"/>
              <w:rPr>
                <w:b/>
                <w:sz w:val="22"/>
                <w:szCs w:val="22"/>
              </w:rPr>
            </w:pPr>
            <w:r>
              <w:rPr>
                <w:b/>
                <w:sz w:val="22"/>
                <w:szCs w:val="22"/>
              </w:rPr>
              <w:t>2</w:t>
            </w:r>
          </w:p>
        </w:tc>
        <w:tc>
          <w:tcPr>
            <w:tcW w:w="810" w:type="dxa"/>
            <w:tcBorders>
              <w:top w:val="single" w:sz="4" w:space="0" w:color="auto"/>
              <w:left w:val="single" w:sz="4" w:space="0" w:color="auto"/>
              <w:bottom w:val="single" w:sz="4" w:space="0" w:color="auto"/>
              <w:right w:val="single" w:sz="4" w:space="0" w:color="auto"/>
            </w:tcBorders>
            <w:vAlign w:val="center"/>
          </w:tcPr>
          <w:p w:rsidR="00246AB7" w:rsidRDefault="00246AB7" w:rsidP="007A0D65">
            <w:pPr>
              <w:spacing w:before="120"/>
              <w:jc w:val="center"/>
              <w:rPr>
                <w:b/>
                <w:sz w:val="22"/>
                <w:szCs w:val="22"/>
              </w:rPr>
            </w:pPr>
            <w:r>
              <w:rPr>
                <w:b/>
                <w:sz w:val="22"/>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rsidR="00246AB7" w:rsidRDefault="00246AB7" w:rsidP="007A0D65">
            <w:pPr>
              <w:spacing w:before="120"/>
              <w:jc w:val="center"/>
              <w:rPr>
                <w:b/>
                <w:sz w:val="22"/>
                <w:szCs w:val="22"/>
              </w:rPr>
            </w:pPr>
            <w:r>
              <w:rPr>
                <w:b/>
                <w:sz w:val="22"/>
                <w:szCs w:val="22"/>
              </w:rPr>
              <w:t>4</w:t>
            </w:r>
          </w:p>
        </w:tc>
        <w:tc>
          <w:tcPr>
            <w:tcW w:w="1170" w:type="dxa"/>
            <w:tcBorders>
              <w:top w:val="single" w:sz="4" w:space="0" w:color="auto"/>
              <w:left w:val="single" w:sz="4" w:space="0" w:color="auto"/>
              <w:bottom w:val="single" w:sz="4" w:space="0" w:color="auto"/>
              <w:right w:val="single" w:sz="4" w:space="0" w:color="auto"/>
            </w:tcBorders>
            <w:vAlign w:val="center"/>
          </w:tcPr>
          <w:p w:rsidR="00246AB7" w:rsidRPr="00DB3E62" w:rsidRDefault="00246AB7" w:rsidP="007A0D65">
            <w:pPr>
              <w:spacing w:before="120"/>
              <w:jc w:val="center"/>
              <w:rPr>
                <w:b/>
                <w:sz w:val="22"/>
                <w:szCs w:val="22"/>
              </w:rPr>
            </w:pPr>
            <w:r>
              <w:rPr>
                <w:b/>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rsidR="00246AB7" w:rsidRPr="009D1417" w:rsidRDefault="00246AB7" w:rsidP="007A0D65">
            <w:pPr>
              <w:spacing w:before="120"/>
              <w:jc w:val="center"/>
              <w:rPr>
                <w:b/>
                <w:sz w:val="22"/>
                <w:szCs w:val="22"/>
              </w:rPr>
            </w:pPr>
            <w:r>
              <w:rPr>
                <w:b/>
                <w:sz w:val="22"/>
                <w:szCs w:val="22"/>
              </w:rPr>
              <w:t>6</w:t>
            </w:r>
          </w:p>
        </w:tc>
        <w:tc>
          <w:tcPr>
            <w:tcW w:w="1710" w:type="dxa"/>
            <w:tcBorders>
              <w:top w:val="single" w:sz="4" w:space="0" w:color="auto"/>
              <w:left w:val="single" w:sz="4" w:space="0" w:color="auto"/>
              <w:bottom w:val="single" w:sz="4" w:space="0" w:color="auto"/>
              <w:right w:val="single" w:sz="4" w:space="0" w:color="auto"/>
            </w:tcBorders>
            <w:vAlign w:val="center"/>
          </w:tcPr>
          <w:p w:rsidR="00246AB7" w:rsidRPr="009D1417" w:rsidRDefault="00246AB7" w:rsidP="007A0D65">
            <w:pPr>
              <w:spacing w:before="120"/>
              <w:jc w:val="center"/>
              <w:rPr>
                <w:b/>
                <w:sz w:val="22"/>
                <w:szCs w:val="22"/>
              </w:rPr>
            </w:pPr>
            <w:r>
              <w:rPr>
                <w:b/>
                <w:sz w:val="22"/>
                <w:szCs w:val="22"/>
              </w:rPr>
              <w:t>7</w:t>
            </w:r>
          </w:p>
        </w:tc>
        <w:tc>
          <w:tcPr>
            <w:tcW w:w="2340" w:type="dxa"/>
            <w:tcBorders>
              <w:top w:val="single" w:sz="4" w:space="0" w:color="auto"/>
              <w:left w:val="single" w:sz="4" w:space="0" w:color="auto"/>
              <w:bottom w:val="single" w:sz="4" w:space="0" w:color="auto"/>
              <w:right w:val="single" w:sz="4" w:space="0" w:color="auto"/>
            </w:tcBorders>
            <w:vAlign w:val="center"/>
          </w:tcPr>
          <w:p w:rsidR="00246AB7" w:rsidRPr="009D1417" w:rsidRDefault="00246AB7" w:rsidP="007A0D65">
            <w:pPr>
              <w:spacing w:before="120"/>
              <w:jc w:val="center"/>
              <w:rPr>
                <w:b/>
                <w:sz w:val="22"/>
                <w:szCs w:val="22"/>
              </w:rPr>
            </w:pPr>
            <w:r>
              <w:rPr>
                <w:b/>
                <w:sz w:val="22"/>
                <w:szCs w:val="22"/>
              </w:rPr>
              <w:t>8</w:t>
            </w:r>
          </w:p>
        </w:tc>
      </w:tr>
    </w:tbl>
    <w:p w:rsidR="002D46AF" w:rsidRDefault="002D46AF" w:rsidP="00F30CAF">
      <w:pPr>
        <w:rPr>
          <w:b/>
        </w:rPr>
      </w:pPr>
    </w:p>
    <w:tbl>
      <w:tblPr>
        <w:tblW w:w="142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950"/>
        <w:gridCol w:w="810"/>
        <w:gridCol w:w="990"/>
        <w:gridCol w:w="1155"/>
        <w:gridCol w:w="15"/>
        <w:gridCol w:w="1530"/>
        <w:gridCol w:w="15"/>
        <w:gridCol w:w="30"/>
        <w:gridCol w:w="15"/>
        <w:gridCol w:w="15"/>
        <w:gridCol w:w="15"/>
        <w:gridCol w:w="15"/>
        <w:gridCol w:w="1605"/>
        <w:gridCol w:w="2340"/>
      </w:tblGrid>
      <w:tr w:rsidR="001907F2" w:rsidRPr="00DE3792" w:rsidTr="00554100">
        <w:trPr>
          <w:trHeight w:val="255"/>
        </w:trPr>
        <w:tc>
          <w:tcPr>
            <w:tcW w:w="720" w:type="dxa"/>
            <w:shd w:val="clear" w:color="auto" w:fill="auto"/>
            <w:noWrap/>
            <w:vAlign w:val="center"/>
          </w:tcPr>
          <w:p w:rsidR="001907F2" w:rsidRPr="00DE3792" w:rsidRDefault="001907F2" w:rsidP="007A0D65">
            <w:r w:rsidRPr="00DE3792">
              <w:t>1.1.</w:t>
            </w:r>
          </w:p>
        </w:tc>
        <w:tc>
          <w:tcPr>
            <w:tcW w:w="4950" w:type="dxa"/>
            <w:shd w:val="clear" w:color="auto" w:fill="auto"/>
            <w:vAlign w:val="center"/>
          </w:tcPr>
          <w:p w:rsidR="001907F2" w:rsidRPr="00DE3792" w:rsidRDefault="001907F2" w:rsidP="007A0D65">
            <w:r w:rsidRPr="00DE3792">
              <w:t>Almeria висине 10м, поцинкован и обојен, произвођача Petitjean са украсном LED Pointe светиљком ,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30" w:type="dxa"/>
            <w:shd w:val="clear" w:color="auto" w:fill="FFFFFF"/>
            <w:vAlign w:val="center"/>
          </w:tcPr>
          <w:p w:rsidR="001907F2" w:rsidRPr="00DE3792" w:rsidRDefault="001907F2" w:rsidP="007A0D65"/>
        </w:tc>
        <w:tc>
          <w:tcPr>
            <w:tcW w:w="1710" w:type="dxa"/>
            <w:gridSpan w:val="7"/>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255"/>
        </w:trPr>
        <w:tc>
          <w:tcPr>
            <w:tcW w:w="720" w:type="dxa"/>
            <w:shd w:val="clear" w:color="auto" w:fill="auto"/>
            <w:noWrap/>
            <w:vAlign w:val="center"/>
          </w:tcPr>
          <w:p w:rsidR="001907F2" w:rsidRPr="00DE3792" w:rsidRDefault="001907F2" w:rsidP="007A0D65">
            <w:r w:rsidRPr="00DE3792">
              <w:t>1.2.</w:t>
            </w:r>
          </w:p>
        </w:tc>
        <w:tc>
          <w:tcPr>
            <w:tcW w:w="4950" w:type="dxa"/>
            <w:shd w:val="clear" w:color="auto" w:fill="auto"/>
            <w:vAlign w:val="center"/>
          </w:tcPr>
          <w:p w:rsidR="001907F2" w:rsidRPr="00DE3792" w:rsidRDefault="001907F2" w:rsidP="007A0D65">
            <w:r w:rsidRPr="00DE3792">
              <w:t>Almeria висине 8м, поцинкован и обојен, произвођача Petitjean са металним врхом,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30" w:type="dxa"/>
            <w:shd w:val="clear" w:color="auto" w:fill="FFFFFF"/>
            <w:vAlign w:val="center"/>
          </w:tcPr>
          <w:p w:rsidR="001907F2" w:rsidRPr="00DE3792" w:rsidRDefault="001907F2" w:rsidP="007A0D65"/>
        </w:tc>
        <w:tc>
          <w:tcPr>
            <w:tcW w:w="1710" w:type="dxa"/>
            <w:gridSpan w:val="7"/>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255"/>
        </w:trPr>
        <w:tc>
          <w:tcPr>
            <w:tcW w:w="720" w:type="dxa"/>
            <w:shd w:val="clear" w:color="auto" w:fill="auto"/>
            <w:noWrap/>
            <w:vAlign w:val="center"/>
          </w:tcPr>
          <w:p w:rsidR="001907F2" w:rsidRPr="00DE3792" w:rsidRDefault="001907F2" w:rsidP="007A0D65">
            <w:r w:rsidRPr="00DE3792">
              <w:t>1.3.</w:t>
            </w:r>
          </w:p>
        </w:tc>
        <w:tc>
          <w:tcPr>
            <w:tcW w:w="4950" w:type="dxa"/>
            <w:shd w:val="clear" w:color="auto" w:fill="auto"/>
            <w:vAlign w:val="center"/>
          </w:tcPr>
          <w:p w:rsidR="001907F2" w:rsidRPr="00DE3792" w:rsidRDefault="001907F2" w:rsidP="007A0D65">
            <w:r w:rsidRPr="00DE3792">
              <w:t>Almeria висине 10,767м, поцинкован и обојен, произвођача Petitjean са украсном LED Pointe светиљком ,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30" w:type="dxa"/>
            <w:shd w:val="clear" w:color="auto" w:fill="FFFFFF"/>
            <w:vAlign w:val="center"/>
          </w:tcPr>
          <w:p w:rsidR="001907F2" w:rsidRPr="00DE3792" w:rsidRDefault="001907F2" w:rsidP="007A0D65"/>
        </w:tc>
        <w:tc>
          <w:tcPr>
            <w:tcW w:w="1710" w:type="dxa"/>
            <w:gridSpan w:val="7"/>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270"/>
        </w:trPr>
        <w:tc>
          <w:tcPr>
            <w:tcW w:w="720" w:type="dxa"/>
            <w:shd w:val="clear" w:color="auto" w:fill="auto"/>
            <w:noWrap/>
            <w:vAlign w:val="center"/>
          </w:tcPr>
          <w:p w:rsidR="001907F2" w:rsidRPr="00DE3792" w:rsidRDefault="001907F2" w:rsidP="007A0D65">
            <w:r w:rsidRPr="00DE3792">
              <w:t>2.1.</w:t>
            </w:r>
          </w:p>
        </w:tc>
        <w:tc>
          <w:tcPr>
            <w:tcW w:w="4950" w:type="dxa"/>
            <w:shd w:val="clear" w:color="auto" w:fill="auto"/>
            <w:vAlign w:val="center"/>
          </w:tcPr>
          <w:p w:rsidR="001907F2" w:rsidRPr="00DE3792" w:rsidRDefault="001907F2" w:rsidP="007A0D65">
            <w:r w:rsidRPr="00DE3792">
              <w:t>Aruba висине 10м са 1 лиром, поцинкован, необојен, произвођача Petitjean,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45" w:type="dxa"/>
            <w:gridSpan w:val="2"/>
            <w:shd w:val="clear" w:color="auto" w:fill="FFFFFF"/>
            <w:vAlign w:val="center"/>
          </w:tcPr>
          <w:p w:rsidR="001907F2" w:rsidRPr="00DE3792" w:rsidRDefault="001907F2" w:rsidP="007A0D65"/>
        </w:tc>
        <w:tc>
          <w:tcPr>
            <w:tcW w:w="1695" w:type="dxa"/>
            <w:gridSpan w:val="6"/>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270"/>
        </w:trPr>
        <w:tc>
          <w:tcPr>
            <w:tcW w:w="720" w:type="dxa"/>
            <w:shd w:val="clear" w:color="auto" w:fill="auto"/>
            <w:noWrap/>
            <w:vAlign w:val="center"/>
          </w:tcPr>
          <w:p w:rsidR="001907F2" w:rsidRPr="00DE3792" w:rsidRDefault="001907F2" w:rsidP="007A0D65">
            <w:r w:rsidRPr="00DE3792">
              <w:t>2.2.</w:t>
            </w:r>
          </w:p>
        </w:tc>
        <w:tc>
          <w:tcPr>
            <w:tcW w:w="4950" w:type="dxa"/>
            <w:shd w:val="clear" w:color="auto" w:fill="auto"/>
            <w:vAlign w:val="center"/>
          </w:tcPr>
          <w:p w:rsidR="001907F2" w:rsidRPr="00DE3792" w:rsidRDefault="001907F2" w:rsidP="007A0D65">
            <w:r w:rsidRPr="00DE3792">
              <w:t>Aruba висине 10м са 2 лире (на 9,5м и 7,5м) поцинкован, необојен, произвођача Petitjean,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45" w:type="dxa"/>
            <w:gridSpan w:val="2"/>
            <w:shd w:val="clear" w:color="auto" w:fill="FFFFFF"/>
            <w:vAlign w:val="center"/>
          </w:tcPr>
          <w:p w:rsidR="001907F2" w:rsidRPr="00DE3792" w:rsidRDefault="001907F2" w:rsidP="007A0D65"/>
        </w:tc>
        <w:tc>
          <w:tcPr>
            <w:tcW w:w="1695" w:type="dxa"/>
            <w:gridSpan w:val="6"/>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270"/>
        </w:trPr>
        <w:tc>
          <w:tcPr>
            <w:tcW w:w="720" w:type="dxa"/>
            <w:shd w:val="clear" w:color="auto" w:fill="auto"/>
            <w:noWrap/>
            <w:vAlign w:val="center"/>
          </w:tcPr>
          <w:p w:rsidR="001907F2" w:rsidRPr="00DE3792" w:rsidRDefault="001907F2" w:rsidP="007A0D65">
            <w:r w:rsidRPr="00DE3792">
              <w:t>2.3.</w:t>
            </w:r>
          </w:p>
        </w:tc>
        <w:tc>
          <w:tcPr>
            <w:tcW w:w="4950" w:type="dxa"/>
            <w:shd w:val="clear" w:color="auto" w:fill="auto"/>
            <w:vAlign w:val="center"/>
          </w:tcPr>
          <w:p w:rsidR="001907F2" w:rsidRPr="00DE3792" w:rsidRDefault="001907F2" w:rsidP="007A0D65">
            <w:r w:rsidRPr="00DE3792">
              <w:t>Aruba висине 8м са 1 лиром, поцинкован, необојен, произвођача Petitjean,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45" w:type="dxa"/>
            <w:gridSpan w:val="2"/>
            <w:shd w:val="clear" w:color="auto" w:fill="FFFFFF"/>
            <w:vAlign w:val="center"/>
          </w:tcPr>
          <w:p w:rsidR="001907F2" w:rsidRPr="00DE3792" w:rsidRDefault="001907F2" w:rsidP="007A0D65"/>
        </w:tc>
        <w:tc>
          <w:tcPr>
            <w:tcW w:w="1695" w:type="dxa"/>
            <w:gridSpan w:val="6"/>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270"/>
        </w:trPr>
        <w:tc>
          <w:tcPr>
            <w:tcW w:w="720" w:type="dxa"/>
            <w:shd w:val="clear" w:color="auto" w:fill="auto"/>
            <w:noWrap/>
            <w:vAlign w:val="center"/>
          </w:tcPr>
          <w:p w:rsidR="001907F2" w:rsidRPr="00DE3792" w:rsidRDefault="001907F2" w:rsidP="007A0D65">
            <w:r w:rsidRPr="00DE3792">
              <w:t>2.4.</w:t>
            </w:r>
          </w:p>
        </w:tc>
        <w:tc>
          <w:tcPr>
            <w:tcW w:w="4950" w:type="dxa"/>
            <w:shd w:val="clear" w:color="auto" w:fill="auto"/>
            <w:vAlign w:val="center"/>
          </w:tcPr>
          <w:p w:rsidR="001907F2" w:rsidRPr="00DE3792" w:rsidRDefault="001907F2" w:rsidP="007A0D65">
            <w:r w:rsidRPr="00DE3792">
              <w:t>Aruba висине 10м са 1 лиром, поцинкован, обојен, произвођача Petitjean,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45" w:type="dxa"/>
            <w:gridSpan w:val="2"/>
            <w:shd w:val="clear" w:color="auto" w:fill="FFFFFF"/>
            <w:vAlign w:val="center"/>
          </w:tcPr>
          <w:p w:rsidR="001907F2" w:rsidRPr="00DE3792" w:rsidRDefault="001907F2" w:rsidP="007A0D65"/>
        </w:tc>
        <w:tc>
          <w:tcPr>
            <w:tcW w:w="1695" w:type="dxa"/>
            <w:gridSpan w:val="6"/>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270"/>
        </w:trPr>
        <w:tc>
          <w:tcPr>
            <w:tcW w:w="720" w:type="dxa"/>
            <w:shd w:val="clear" w:color="auto" w:fill="auto"/>
            <w:noWrap/>
            <w:vAlign w:val="center"/>
          </w:tcPr>
          <w:p w:rsidR="001907F2" w:rsidRPr="00DE3792" w:rsidRDefault="001907F2" w:rsidP="007A0D65">
            <w:r w:rsidRPr="00DE3792">
              <w:t>2.5.</w:t>
            </w:r>
          </w:p>
        </w:tc>
        <w:tc>
          <w:tcPr>
            <w:tcW w:w="4950" w:type="dxa"/>
            <w:shd w:val="clear" w:color="auto" w:fill="auto"/>
            <w:vAlign w:val="center"/>
          </w:tcPr>
          <w:p w:rsidR="001907F2" w:rsidRPr="00DE3792" w:rsidRDefault="001907F2" w:rsidP="007A0D65">
            <w:r w:rsidRPr="00DE3792">
              <w:t xml:space="preserve">Aruba висине 10м са 2 лире (на 9,5м и 7,5м) поцинкован, обојен, произвођача Petitjean, </w:t>
            </w:r>
            <w:r w:rsidRPr="00DE3792">
              <w:lastRenderedPageBreak/>
              <w:t>или одговарајући,</w:t>
            </w:r>
          </w:p>
        </w:tc>
        <w:tc>
          <w:tcPr>
            <w:tcW w:w="810" w:type="dxa"/>
            <w:shd w:val="clear" w:color="auto" w:fill="auto"/>
            <w:noWrap/>
            <w:vAlign w:val="center"/>
          </w:tcPr>
          <w:p w:rsidR="001907F2" w:rsidRPr="00DE3792" w:rsidRDefault="001907F2" w:rsidP="007A0D65">
            <w:r w:rsidRPr="00DE3792">
              <w:lastRenderedPageBreak/>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45" w:type="dxa"/>
            <w:gridSpan w:val="2"/>
            <w:shd w:val="clear" w:color="auto" w:fill="FFFFFF"/>
            <w:vAlign w:val="center"/>
          </w:tcPr>
          <w:p w:rsidR="001907F2" w:rsidRPr="00DE3792" w:rsidRDefault="001907F2" w:rsidP="007A0D65"/>
        </w:tc>
        <w:tc>
          <w:tcPr>
            <w:tcW w:w="1695" w:type="dxa"/>
            <w:gridSpan w:val="6"/>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510"/>
        </w:trPr>
        <w:tc>
          <w:tcPr>
            <w:tcW w:w="720" w:type="dxa"/>
            <w:shd w:val="clear" w:color="auto" w:fill="auto"/>
            <w:noWrap/>
            <w:vAlign w:val="center"/>
          </w:tcPr>
          <w:p w:rsidR="001907F2" w:rsidRPr="00DE3792" w:rsidRDefault="001907F2" w:rsidP="007A0D65">
            <w:r w:rsidRPr="00DE3792">
              <w:lastRenderedPageBreak/>
              <w:t>2.6.</w:t>
            </w:r>
          </w:p>
        </w:tc>
        <w:tc>
          <w:tcPr>
            <w:tcW w:w="4950" w:type="dxa"/>
            <w:shd w:val="clear" w:color="auto" w:fill="auto"/>
            <w:vAlign w:val="center"/>
          </w:tcPr>
          <w:p w:rsidR="001907F2" w:rsidRPr="00DE3792" w:rsidRDefault="001907F2" w:rsidP="007A0D65">
            <w:r w:rsidRPr="00DE3792">
              <w:t>Aruba висине 10м са 2 лире на истој висини, поцинкован, обојен, произвођача Petitjean,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45" w:type="dxa"/>
            <w:gridSpan w:val="2"/>
            <w:shd w:val="clear" w:color="auto" w:fill="FFFFFF"/>
            <w:vAlign w:val="center"/>
          </w:tcPr>
          <w:p w:rsidR="001907F2" w:rsidRPr="00DE3792" w:rsidRDefault="001907F2" w:rsidP="007A0D65"/>
        </w:tc>
        <w:tc>
          <w:tcPr>
            <w:tcW w:w="1695" w:type="dxa"/>
            <w:gridSpan w:val="6"/>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510"/>
        </w:trPr>
        <w:tc>
          <w:tcPr>
            <w:tcW w:w="720" w:type="dxa"/>
            <w:shd w:val="clear" w:color="auto" w:fill="auto"/>
            <w:noWrap/>
            <w:vAlign w:val="center"/>
          </w:tcPr>
          <w:p w:rsidR="001907F2" w:rsidRPr="00DE3792" w:rsidRDefault="001907F2" w:rsidP="007A0D65">
            <w:r w:rsidRPr="00DE3792">
              <w:t>2.7.</w:t>
            </w:r>
          </w:p>
        </w:tc>
        <w:tc>
          <w:tcPr>
            <w:tcW w:w="4950" w:type="dxa"/>
            <w:shd w:val="clear" w:color="auto" w:fill="auto"/>
            <w:vAlign w:val="center"/>
          </w:tcPr>
          <w:p w:rsidR="001907F2" w:rsidRPr="00DE3792" w:rsidRDefault="001907F2" w:rsidP="007A0D65">
            <w:r w:rsidRPr="00DE3792">
              <w:t>Aruba висине 10м са 2 лире на истој висини, поцинкован, необојен, произвођача Petitjean,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45" w:type="dxa"/>
            <w:gridSpan w:val="2"/>
            <w:shd w:val="clear" w:color="auto" w:fill="FFFFFF"/>
            <w:vAlign w:val="center"/>
          </w:tcPr>
          <w:p w:rsidR="001907F2" w:rsidRPr="00DE3792" w:rsidRDefault="001907F2" w:rsidP="007A0D65"/>
        </w:tc>
        <w:tc>
          <w:tcPr>
            <w:tcW w:w="1695" w:type="dxa"/>
            <w:gridSpan w:val="6"/>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525"/>
        </w:trPr>
        <w:tc>
          <w:tcPr>
            <w:tcW w:w="720" w:type="dxa"/>
            <w:shd w:val="clear" w:color="auto" w:fill="auto"/>
            <w:noWrap/>
            <w:vAlign w:val="center"/>
          </w:tcPr>
          <w:p w:rsidR="001907F2" w:rsidRPr="00DE3792" w:rsidRDefault="001907F2" w:rsidP="007A0D65">
            <w:r w:rsidRPr="00DE3792">
              <w:t>3.1.</w:t>
            </w:r>
          </w:p>
        </w:tc>
        <w:tc>
          <w:tcPr>
            <w:tcW w:w="4950" w:type="dxa"/>
            <w:shd w:val="clear" w:color="auto" w:fill="auto"/>
            <w:vAlign w:val="center"/>
          </w:tcPr>
          <w:p w:rsidR="001907F2" w:rsidRPr="00DE3792" w:rsidRDefault="001907F2" w:rsidP="007A0D65">
            <w:r w:rsidRPr="00DE3792">
              <w:t>Beta висине 10м са двокраком лиром, поцинкован, необојен, произвођача,Petitjean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45" w:type="dxa"/>
            <w:gridSpan w:val="2"/>
            <w:shd w:val="clear" w:color="auto" w:fill="FFFFFF"/>
            <w:vAlign w:val="center"/>
          </w:tcPr>
          <w:p w:rsidR="001907F2" w:rsidRPr="00DE3792" w:rsidRDefault="001907F2" w:rsidP="007A0D65"/>
        </w:tc>
        <w:tc>
          <w:tcPr>
            <w:tcW w:w="1695" w:type="dxa"/>
            <w:gridSpan w:val="6"/>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510"/>
        </w:trPr>
        <w:tc>
          <w:tcPr>
            <w:tcW w:w="720" w:type="dxa"/>
            <w:shd w:val="clear" w:color="auto" w:fill="auto"/>
            <w:noWrap/>
            <w:vAlign w:val="center"/>
          </w:tcPr>
          <w:p w:rsidR="001907F2" w:rsidRPr="00DE3792" w:rsidRDefault="001907F2" w:rsidP="007A0D65">
            <w:r w:rsidRPr="00DE3792">
              <w:t>4.1.</w:t>
            </w:r>
          </w:p>
        </w:tc>
        <w:tc>
          <w:tcPr>
            <w:tcW w:w="4950" w:type="dxa"/>
            <w:shd w:val="clear" w:color="auto" w:fill="auto"/>
            <w:vAlign w:val="center"/>
          </w:tcPr>
          <w:p w:rsidR="001907F2" w:rsidRPr="00DE3792" w:rsidRDefault="001907F2" w:rsidP="007A0D65">
            <w:r w:rsidRPr="00DE3792">
              <w:t>Zenit висине 10м са две лире на истој висини, поцинкован, обојен, произвођачa, Petitjean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45" w:type="dxa"/>
            <w:gridSpan w:val="2"/>
            <w:shd w:val="clear" w:color="auto" w:fill="FFFFFF"/>
            <w:vAlign w:val="center"/>
          </w:tcPr>
          <w:p w:rsidR="001907F2" w:rsidRPr="00DE3792" w:rsidRDefault="001907F2" w:rsidP="007A0D65"/>
        </w:tc>
        <w:tc>
          <w:tcPr>
            <w:tcW w:w="1695" w:type="dxa"/>
            <w:gridSpan w:val="6"/>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510"/>
        </w:trPr>
        <w:tc>
          <w:tcPr>
            <w:tcW w:w="720" w:type="dxa"/>
            <w:shd w:val="clear" w:color="auto" w:fill="auto"/>
            <w:noWrap/>
            <w:vAlign w:val="center"/>
          </w:tcPr>
          <w:p w:rsidR="001907F2" w:rsidRPr="00DE3792" w:rsidRDefault="001907F2" w:rsidP="007A0D65">
            <w:r w:rsidRPr="00DE3792">
              <w:t>4.2.</w:t>
            </w:r>
          </w:p>
        </w:tc>
        <w:tc>
          <w:tcPr>
            <w:tcW w:w="4950" w:type="dxa"/>
            <w:shd w:val="clear" w:color="auto" w:fill="auto"/>
            <w:vAlign w:val="center"/>
          </w:tcPr>
          <w:p w:rsidR="001907F2" w:rsidRPr="00DE3792" w:rsidRDefault="001907F2" w:rsidP="007A0D65">
            <w:r w:rsidRPr="00DE3792">
              <w:t>Zenit висине 8м са једном лиром дужине 750мм, поцинкован, обојен тамно сиво, произвођачa, Petitjean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75" w:type="dxa"/>
            <w:gridSpan w:val="3"/>
            <w:shd w:val="clear" w:color="auto" w:fill="FFFFFF"/>
            <w:vAlign w:val="center"/>
          </w:tcPr>
          <w:p w:rsidR="001907F2" w:rsidRPr="00DE3792" w:rsidRDefault="001907F2" w:rsidP="007A0D65"/>
        </w:tc>
        <w:tc>
          <w:tcPr>
            <w:tcW w:w="1665" w:type="dxa"/>
            <w:gridSpan w:val="5"/>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525"/>
        </w:trPr>
        <w:tc>
          <w:tcPr>
            <w:tcW w:w="720" w:type="dxa"/>
            <w:shd w:val="clear" w:color="auto" w:fill="auto"/>
            <w:noWrap/>
            <w:vAlign w:val="center"/>
          </w:tcPr>
          <w:p w:rsidR="001907F2" w:rsidRPr="00DE3792" w:rsidRDefault="001907F2" w:rsidP="007A0D65">
            <w:r w:rsidRPr="00DE3792">
              <w:t>5.1.</w:t>
            </w:r>
          </w:p>
        </w:tc>
        <w:tc>
          <w:tcPr>
            <w:tcW w:w="4950" w:type="dxa"/>
            <w:shd w:val="clear" w:color="auto" w:fill="auto"/>
            <w:vAlign w:val="center"/>
          </w:tcPr>
          <w:p w:rsidR="001907F2" w:rsidRPr="00DE3792" w:rsidRDefault="001907F2" w:rsidP="007A0D65">
            <w:r w:rsidRPr="00DE3792">
              <w:t>Omega 60 висине 5м, Ф60мм на врху, Ф130мм при дну, димензије отвора 450*79мм, висина отвора 500мм, размак анкера 200мм, поцинкован, необојен, произвођача Petitjean,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75" w:type="dxa"/>
            <w:gridSpan w:val="3"/>
            <w:shd w:val="clear" w:color="auto" w:fill="FFFFFF"/>
            <w:vAlign w:val="center"/>
          </w:tcPr>
          <w:p w:rsidR="001907F2" w:rsidRPr="00DE3792" w:rsidRDefault="001907F2" w:rsidP="007A0D65"/>
        </w:tc>
        <w:tc>
          <w:tcPr>
            <w:tcW w:w="1665" w:type="dxa"/>
            <w:gridSpan w:val="5"/>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525"/>
        </w:trPr>
        <w:tc>
          <w:tcPr>
            <w:tcW w:w="720" w:type="dxa"/>
            <w:shd w:val="clear" w:color="auto" w:fill="auto"/>
            <w:noWrap/>
            <w:vAlign w:val="center"/>
          </w:tcPr>
          <w:p w:rsidR="001907F2" w:rsidRPr="00DE3792" w:rsidRDefault="001907F2" w:rsidP="007A0D65">
            <w:r w:rsidRPr="00DE3792">
              <w:t>5.2.</w:t>
            </w:r>
          </w:p>
        </w:tc>
        <w:tc>
          <w:tcPr>
            <w:tcW w:w="4950" w:type="dxa"/>
            <w:shd w:val="clear" w:color="auto" w:fill="auto"/>
            <w:vAlign w:val="center"/>
          </w:tcPr>
          <w:p w:rsidR="001907F2" w:rsidRPr="00DE3792" w:rsidRDefault="001907F2" w:rsidP="007A0D65">
            <w:r w:rsidRPr="00DE3792">
              <w:t>Omega 60 висине 5м, Ф60мм на врху, Ф130мм при дну, димензије отвора 450*79мм, висина отвора 500мм, размак анкера 200мм, поцинкован, обојен GS 900, произвођача Petitjean,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75" w:type="dxa"/>
            <w:gridSpan w:val="3"/>
            <w:shd w:val="clear" w:color="auto" w:fill="FFFFFF"/>
            <w:vAlign w:val="center"/>
          </w:tcPr>
          <w:p w:rsidR="001907F2" w:rsidRPr="00DE3792" w:rsidRDefault="001907F2" w:rsidP="007A0D65"/>
        </w:tc>
        <w:tc>
          <w:tcPr>
            <w:tcW w:w="1665" w:type="dxa"/>
            <w:gridSpan w:val="5"/>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554100">
        <w:trPr>
          <w:trHeight w:val="525"/>
        </w:trPr>
        <w:tc>
          <w:tcPr>
            <w:tcW w:w="720" w:type="dxa"/>
            <w:shd w:val="clear" w:color="auto" w:fill="auto"/>
            <w:noWrap/>
            <w:vAlign w:val="center"/>
          </w:tcPr>
          <w:p w:rsidR="001907F2" w:rsidRPr="00DE3792" w:rsidRDefault="001907F2" w:rsidP="007A0D65">
            <w:r w:rsidRPr="00DE3792">
              <w:t>5.3.</w:t>
            </w:r>
          </w:p>
        </w:tc>
        <w:tc>
          <w:tcPr>
            <w:tcW w:w="4950" w:type="dxa"/>
            <w:shd w:val="clear" w:color="auto" w:fill="auto"/>
            <w:vAlign w:val="center"/>
          </w:tcPr>
          <w:p w:rsidR="001907F2" w:rsidRPr="00DE3792" w:rsidRDefault="001907F2" w:rsidP="007A0D65">
            <w:r w:rsidRPr="00DE3792">
              <w:t>Omega 60 висине 10м, Ф60мм на врху, Ф198мм при дну, димензије отвора 500*102мм, висина отвора 500мм, размак анкера 300мм, поцинкован, необојен, произвођача Petitjean,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575" w:type="dxa"/>
            <w:gridSpan w:val="3"/>
            <w:shd w:val="clear" w:color="auto" w:fill="FFFFFF"/>
            <w:vAlign w:val="center"/>
          </w:tcPr>
          <w:p w:rsidR="001907F2" w:rsidRPr="00DE3792" w:rsidRDefault="001907F2" w:rsidP="007A0D65"/>
        </w:tc>
        <w:tc>
          <w:tcPr>
            <w:tcW w:w="1665" w:type="dxa"/>
            <w:gridSpan w:val="5"/>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D771F1">
        <w:trPr>
          <w:trHeight w:val="525"/>
        </w:trPr>
        <w:tc>
          <w:tcPr>
            <w:tcW w:w="720" w:type="dxa"/>
            <w:shd w:val="clear" w:color="auto" w:fill="auto"/>
            <w:noWrap/>
            <w:vAlign w:val="center"/>
          </w:tcPr>
          <w:p w:rsidR="001907F2" w:rsidRPr="00DE3792" w:rsidRDefault="001907F2" w:rsidP="007A0D65">
            <w:r w:rsidRPr="00DE3792">
              <w:t>5.4.</w:t>
            </w:r>
          </w:p>
        </w:tc>
        <w:tc>
          <w:tcPr>
            <w:tcW w:w="4950" w:type="dxa"/>
            <w:shd w:val="clear" w:color="auto" w:fill="auto"/>
            <w:vAlign w:val="center"/>
          </w:tcPr>
          <w:p w:rsidR="001907F2" w:rsidRPr="00DE3792" w:rsidRDefault="001907F2" w:rsidP="007A0D65">
            <w:r w:rsidRPr="00DE3792">
              <w:t xml:space="preserve">Omega 60 висине 10м, Ф60мм на врху, Ф198мм при дну, димензије отвора 500*102мм, висина отвора 500мм, размак анкера 300мм, поцинкован, обојен GS 900, </w:t>
            </w:r>
            <w:r w:rsidRPr="00DE3792">
              <w:lastRenderedPageBreak/>
              <w:t>произвођача Petitjean, или одговарајући</w:t>
            </w:r>
          </w:p>
        </w:tc>
        <w:tc>
          <w:tcPr>
            <w:tcW w:w="810" w:type="dxa"/>
            <w:shd w:val="clear" w:color="auto" w:fill="auto"/>
            <w:noWrap/>
            <w:vAlign w:val="center"/>
          </w:tcPr>
          <w:p w:rsidR="001907F2" w:rsidRPr="00DE3792" w:rsidRDefault="001907F2" w:rsidP="007A0D65">
            <w:r w:rsidRPr="00DE3792">
              <w:lastRenderedPageBreak/>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620" w:type="dxa"/>
            <w:gridSpan w:val="6"/>
            <w:shd w:val="clear" w:color="auto" w:fill="FFFFFF"/>
            <w:vAlign w:val="center"/>
          </w:tcPr>
          <w:p w:rsidR="001907F2" w:rsidRPr="00DE3792" w:rsidRDefault="001907F2" w:rsidP="007A0D65"/>
        </w:tc>
        <w:tc>
          <w:tcPr>
            <w:tcW w:w="1620" w:type="dxa"/>
            <w:gridSpan w:val="2"/>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D771F1">
        <w:trPr>
          <w:trHeight w:val="1281"/>
        </w:trPr>
        <w:tc>
          <w:tcPr>
            <w:tcW w:w="720" w:type="dxa"/>
            <w:shd w:val="clear" w:color="auto" w:fill="auto"/>
            <w:noWrap/>
            <w:vAlign w:val="center"/>
          </w:tcPr>
          <w:p w:rsidR="001907F2" w:rsidRPr="00DE3792" w:rsidRDefault="001907F2" w:rsidP="007A0D65">
            <w:r w:rsidRPr="00DE3792">
              <w:lastRenderedPageBreak/>
              <w:t>5.5.</w:t>
            </w:r>
          </w:p>
        </w:tc>
        <w:tc>
          <w:tcPr>
            <w:tcW w:w="4950" w:type="dxa"/>
            <w:shd w:val="clear" w:color="auto" w:fill="auto"/>
            <w:vAlign w:val="center"/>
          </w:tcPr>
          <w:p w:rsidR="001907F2" w:rsidRPr="00DE3792" w:rsidRDefault="001907F2" w:rsidP="007A0D65">
            <w:r w:rsidRPr="00DE3792">
              <w:t>Omega 62 висине 12м, Ф62мм на врху, Ф216мм при дну, димензије отвора 600*132мм, висина отвора 500мм, размак анкера 300мм, поцинкован, необојен, произвођача Petitjean, или одговарајући</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620" w:type="dxa"/>
            <w:gridSpan w:val="6"/>
            <w:shd w:val="clear" w:color="auto" w:fill="FFFFFF"/>
            <w:vAlign w:val="center"/>
          </w:tcPr>
          <w:p w:rsidR="001907F2" w:rsidRPr="00DE3792" w:rsidRDefault="001907F2" w:rsidP="007A0D65"/>
        </w:tc>
        <w:tc>
          <w:tcPr>
            <w:tcW w:w="1620" w:type="dxa"/>
            <w:gridSpan w:val="2"/>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D771F1">
        <w:trPr>
          <w:trHeight w:val="1371"/>
        </w:trPr>
        <w:tc>
          <w:tcPr>
            <w:tcW w:w="720" w:type="dxa"/>
            <w:shd w:val="clear" w:color="auto" w:fill="auto"/>
            <w:noWrap/>
            <w:vAlign w:val="center"/>
          </w:tcPr>
          <w:p w:rsidR="001907F2" w:rsidRPr="00DE3792" w:rsidRDefault="001907F2" w:rsidP="007A0D65">
            <w:r w:rsidRPr="00DE3792">
              <w:t>6.</w:t>
            </w:r>
          </w:p>
        </w:tc>
        <w:tc>
          <w:tcPr>
            <w:tcW w:w="4950" w:type="dxa"/>
            <w:shd w:val="clear" w:color="auto" w:fill="auto"/>
            <w:vAlign w:val="center"/>
          </w:tcPr>
          <w:p w:rsidR="001907F2" w:rsidRPr="00DE3792" w:rsidRDefault="001907F2" w:rsidP="007A0D65">
            <w:r w:rsidRPr="00DE3792">
              <w:t>Украсна LED светиљка са монохроматским светлосним извором за монтажу на врх стуба Ф60мм (за стубове типа Алмериа), комплет са елементом за насађивање, одговарајућа типу LED Pointe cocical point/royal blue, или одговарајућа</w:t>
            </w:r>
          </w:p>
        </w:tc>
        <w:tc>
          <w:tcPr>
            <w:tcW w:w="810" w:type="dxa"/>
            <w:shd w:val="clear" w:color="auto" w:fill="auto"/>
            <w:noWrap/>
            <w:vAlign w:val="center"/>
          </w:tcPr>
          <w:p w:rsidR="001907F2" w:rsidRPr="00DE3792" w:rsidRDefault="001907F2" w:rsidP="007A0D65">
            <w:r w:rsidRPr="00DE3792">
              <w:t>ком</w:t>
            </w:r>
          </w:p>
        </w:tc>
        <w:tc>
          <w:tcPr>
            <w:tcW w:w="990" w:type="dxa"/>
            <w:shd w:val="clear" w:color="auto" w:fill="auto"/>
            <w:noWrap/>
            <w:vAlign w:val="center"/>
          </w:tcPr>
          <w:p w:rsidR="001907F2" w:rsidRPr="00DE3792" w:rsidRDefault="001907F2" w:rsidP="007A0D65">
            <w:r w:rsidRPr="00DE3792">
              <w:t>1</w:t>
            </w:r>
          </w:p>
        </w:tc>
        <w:tc>
          <w:tcPr>
            <w:tcW w:w="1170" w:type="dxa"/>
            <w:gridSpan w:val="2"/>
            <w:shd w:val="clear" w:color="auto" w:fill="FFFFFF"/>
            <w:vAlign w:val="center"/>
          </w:tcPr>
          <w:p w:rsidR="001907F2" w:rsidRPr="00DE3792" w:rsidRDefault="001907F2" w:rsidP="007A0D65"/>
        </w:tc>
        <w:tc>
          <w:tcPr>
            <w:tcW w:w="1620" w:type="dxa"/>
            <w:gridSpan w:val="6"/>
            <w:shd w:val="clear" w:color="auto" w:fill="FFFFFF"/>
            <w:vAlign w:val="center"/>
          </w:tcPr>
          <w:p w:rsidR="001907F2" w:rsidRPr="00DE3792" w:rsidRDefault="001907F2" w:rsidP="007A0D65"/>
        </w:tc>
        <w:tc>
          <w:tcPr>
            <w:tcW w:w="1620" w:type="dxa"/>
            <w:gridSpan w:val="2"/>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1907F2" w:rsidRPr="00DE3792" w:rsidTr="00D771F1">
        <w:trPr>
          <w:trHeight w:val="597"/>
        </w:trPr>
        <w:tc>
          <w:tcPr>
            <w:tcW w:w="720" w:type="dxa"/>
            <w:shd w:val="clear" w:color="auto" w:fill="auto"/>
            <w:noWrap/>
            <w:vAlign w:val="center"/>
          </w:tcPr>
          <w:p w:rsidR="001907F2" w:rsidRPr="00DE3792" w:rsidRDefault="001907F2" w:rsidP="007A0D65"/>
        </w:tc>
        <w:tc>
          <w:tcPr>
            <w:tcW w:w="4950" w:type="dxa"/>
            <w:shd w:val="clear" w:color="auto" w:fill="auto"/>
            <w:vAlign w:val="center"/>
          </w:tcPr>
          <w:p w:rsidR="001907F2" w:rsidRPr="0078643B" w:rsidRDefault="001907F2" w:rsidP="007A0D65">
            <w:pPr>
              <w:rPr>
                <w:b/>
              </w:rPr>
            </w:pPr>
            <w:r w:rsidRPr="0078643B">
              <w:rPr>
                <w:b/>
              </w:rPr>
              <w:t>Канделабери и опрема МОДЕЛАР НОВИ САД (позиције 7-21)</w:t>
            </w:r>
          </w:p>
        </w:tc>
        <w:tc>
          <w:tcPr>
            <w:tcW w:w="810" w:type="dxa"/>
            <w:shd w:val="clear" w:color="auto" w:fill="auto"/>
            <w:noWrap/>
            <w:vAlign w:val="center"/>
          </w:tcPr>
          <w:p w:rsidR="001907F2" w:rsidRPr="00DE3792" w:rsidRDefault="001907F2" w:rsidP="007A0D65"/>
        </w:tc>
        <w:tc>
          <w:tcPr>
            <w:tcW w:w="990" w:type="dxa"/>
            <w:shd w:val="clear" w:color="auto" w:fill="auto"/>
            <w:noWrap/>
            <w:vAlign w:val="center"/>
          </w:tcPr>
          <w:p w:rsidR="001907F2" w:rsidRPr="00DE3792" w:rsidRDefault="001907F2" w:rsidP="007A0D65"/>
        </w:tc>
        <w:tc>
          <w:tcPr>
            <w:tcW w:w="1170" w:type="dxa"/>
            <w:gridSpan w:val="2"/>
            <w:shd w:val="clear" w:color="auto" w:fill="FFFFFF"/>
            <w:vAlign w:val="center"/>
          </w:tcPr>
          <w:p w:rsidR="001907F2" w:rsidRPr="00DE3792" w:rsidRDefault="001907F2" w:rsidP="007A0D65"/>
        </w:tc>
        <w:tc>
          <w:tcPr>
            <w:tcW w:w="1620" w:type="dxa"/>
            <w:gridSpan w:val="6"/>
            <w:shd w:val="clear" w:color="auto" w:fill="FFFFFF"/>
            <w:vAlign w:val="center"/>
          </w:tcPr>
          <w:p w:rsidR="001907F2" w:rsidRPr="00DE3792" w:rsidRDefault="001907F2" w:rsidP="007A0D65"/>
        </w:tc>
        <w:tc>
          <w:tcPr>
            <w:tcW w:w="1620" w:type="dxa"/>
            <w:gridSpan w:val="2"/>
            <w:shd w:val="clear" w:color="auto" w:fill="FFFFFF"/>
            <w:vAlign w:val="center"/>
          </w:tcPr>
          <w:p w:rsidR="001907F2" w:rsidRPr="00DE3792" w:rsidRDefault="001907F2" w:rsidP="007A0D65"/>
        </w:tc>
        <w:tc>
          <w:tcPr>
            <w:tcW w:w="2340" w:type="dxa"/>
            <w:shd w:val="clear" w:color="auto" w:fill="auto"/>
            <w:noWrap/>
            <w:vAlign w:val="center"/>
          </w:tcPr>
          <w:p w:rsidR="001907F2" w:rsidRPr="00DE3792" w:rsidRDefault="001907F2" w:rsidP="007A0D65"/>
        </w:tc>
      </w:tr>
      <w:tr w:rsidR="00995E0A" w:rsidRPr="00DE3792" w:rsidTr="00D771F1">
        <w:trPr>
          <w:trHeight w:val="417"/>
        </w:trPr>
        <w:tc>
          <w:tcPr>
            <w:tcW w:w="720" w:type="dxa"/>
            <w:shd w:val="clear" w:color="auto" w:fill="auto"/>
            <w:noWrap/>
            <w:vAlign w:val="center"/>
          </w:tcPr>
          <w:p w:rsidR="00995E0A" w:rsidRPr="00DE3792" w:rsidRDefault="00995E0A" w:rsidP="007A0D65">
            <w:r w:rsidRPr="00DE3792">
              <w:t>7.</w:t>
            </w:r>
          </w:p>
        </w:tc>
        <w:tc>
          <w:tcPr>
            <w:tcW w:w="4950" w:type="dxa"/>
            <w:shd w:val="clear" w:color="auto" w:fill="auto"/>
            <w:vAlign w:val="center"/>
          </w:tcPr>
          <w:p w:rsidR="00995E0A" w:rsidRPr="00DE3792" w:rsidRDefault="00995E0A" w:rsidP="007A0D65">
            <w:r w:rsidRPr="00DE3792">
              <w:t>КАНДЕЛАБЕР ТИП “ М – НС  1Ф “ Моделар или одговарајући</w:t>
            </w:r>
          </w:p>
        </w:tc>
        <w:tc>
          <w:tcPr>
            <w:tcW w:w="810" w:type="dxa"/>
            <w:shd w:val="clear" w:color="auto" w:fill="auto"/>
            <w:noWrap/>
            <w:vAlign w:val="center"/>
          </w:tcPr>
          <w:p w:rsidR="00995E0A" w:rsidRPr="00DE3792" w:rsidRDefault="00995E0A" w:rsidP="007A0D65">
            <w:r w:rsidRPr="00DE3792">
              <w:t>ком</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D771F1">
        <w:trPr>
          <w:trHeight w:val="426"/>
        </w:trPr>
        <w:tc>
          <w:tcPr>
            <w:tcW w:w="720" w:type="dxa"/>
            <w:shd w:val="clear" w:color="auto" w:fill="auto"/>
            <w:noWrap/>
            <w:vAlign w:val="center"/>
          </w:tcPr>
          <w:p w:rsidR="00995E0A" w:rsidRPr="00DE3792" w:rsidRDefault="00995E0A" w:rsidP="007A0D65">
            <w:r w:rsidRPr="00DE3792">
              <w:t>8.</w:t>
            </w:r>
          </w:p>
        </w:tc>
        <w:tc>
          <w:tcPr>
            <w:tcW w:w="4950" w:type="dxa"/>
            <w:shd w:val="clear" w:color="auto" w:fill="auto"/>
            <w:vAlign w:val="center"/>
          </w:tcPr>
          <w:p w:rsidR="00995E0A" w:rsidRPr="00DE3792" w:rsidRDefault="00995E0A" w:rsidP="007A0D65">
            <w:r w:rsidRPr="00DE3792">
              <w:t>КАНДЕЛАБЕР ТИП “ М – НС  2Ф “ Моделар или одговарајући</w:t>
            </w:r>
          </w:p>
        </w:tc>
        <w:tc>
          <w:tcPr>
            <w:tcW w:w="810" w:type="dxa"/>
            <w:shd w:val="clear" w:color="auto" w:fill="auto"/>
            <w:noWrap/>
            <w:vAlign w:val="center"/>
          </w:tcPr>
          <w:p w:rsidR="00995E0A" w:rsidRPr="00DE3792" w:rsidRDefault="00995E0A" w:rsidP="007A0D65">
            <w:r w:rsidRPr="00DE3792">
              <w:t>ком</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D771F1">
        <w:trPr>
          <w:trHeight w:val="381"/>
        </w:trPr>
        <w:tc>
          <w:tcPr>
            <w:tcW w:w="720" w:type="dxa"/>
            <w:shd w:val="clear" w:color="auto" w:fill="auto"/>
            <w:noWrap/>
            <w:vAlign w:val="center"/>
          </w:tcPr>
          <w:p w:rsidR="00995E0A" w:rsidRPr="00DE3792" w:rsidRDefault="00995E0A" w:rsidP="007A0D65">
            <w:r w:rsidRPr="00DE3792">
              <w:t>9.</w:t>
            </w:r>
          </w:p>
        </w:tc>
        <w:tc>
          <w:tcPr>
            <w:tcW w:w="4950" w:type="dxa"/>
            <w:shd w:val="clear" w:color="auto" w:fill="auto"/>
            <w:vAlign w:val="center"/>
          </w:tcPr>
          <w:p w:rsidR="00995E0A" w:rsidRPr="00DE3792" w:rsidRDefault="00995E0A" w:rsidP="007A0D65">
            <w:r w:rsidRPr="00DE3792">
              <w:t>КАНДЕЛАБЕР ТИП “ М – НС  3Ф “ Моделар или одговарајући</w:t>
            </w:r>
          </w:p>
        </w:tc>
        <w:tc>
          <w:tcPr>
            <w:tcW w:w="810" w:type="dxa"/>
            <w:shd w:val="clear" w:color="auto" w:fill="auto"/>
            <w:noWrap/>
            <w:vAlign w:val="center"/>
          </w:tcPr>
          <w:p w:rsidR="00995E0A" w:rsidRPr="00DE3792" w:rsidRDefault="00995E0A" w:rsidP="007A0D65">
            <w:r w:rsidRPr="00DE3792">
              <w:t>ком</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576E8F">
        <w:trPr>
          <w:trHeight w:val="944"/>
        </w:trPr>
        <w:tc>
          <w:tcPr>
            <w:tcW w:w="720" w:type="dxa"/>
            <w:shd w:val="clear" w:color="auto" w:fill="auto"/>
            <w:noWrap/>
            <w:vAlign w:val="center"/>
          </w:tcPr>
          <w:p w:rsidR="00995E0A" w:rsidRPr="00DE3792" w:rsidRDefault="00995E0A" w:rsidP="007A0D65">
            <w:r w:rsidRPr="00DE3792">
              <w:t>10.</w:t>
            </w:r>
          </w:p>
        </w:tc>
        <w:tc>
          <w:tcPr>
            <w:tcW w:w="4950" w:type="dxa"/>
            <w:shd w:val="clear" w:color="auto" w:fill="auto"/>
            <w:vAlign w:val="center"/>
          </w:tcPr>
          <w:p w:rsidR="00576E8F" w:rsidRPr="00DE3792" w:rsidRDefault="00995E0A" w:rsidP="00576E8F">
            <w:pPr>
              <w:jc w:val="both"/>
            </w:pPr>
            <w:r w:rsidRPr="00DE3792">
              <w:t xml:space="preserve">ФЕЊЕР “ М – НС “ израђен од силумина осмостраног облика са испуном од поликарбоната. </w:t>
            </w:r>
          </w:p>
        </w:tc>
        <w:tc>
          <w:tcPr>
            <w:tcW w:w="810" w:type="dxa"/>
            <w:shd w:val="clear" w:color="auto" w:fill="auto"/>
            <w:noWrap/>
            <w:vAlign w:val="center"/>
          </w:tcPr>
          <w:p w:rsidR="00995E0A" w:rsidRPr="00DE3792" w:rsidRDefault="00995E0A" w:rsidP="007A0D65">
            <w:r w:rsidRPr="00DE3792">
              <w:t>ком</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576E8F">
        <w:trPr>
          <w:trHeight w:val="989"/>
        </w:trPr>
        <w:tc>
          <w:tcPr>
            <w:tcW w:w="720" w:type="dxa"/>
            <w:shd w:val="clear" w:color="auto" w:fill="auto"/>
            <w:noWrap/>
            <w:vAlign w:val="center"/>
          </w:tcPr>
          <w:p w:rsidR="00995E0A" w:rsidRPr="00DE3792" w:rsidRDefault="00995E0A" w:rsidP="007A0D65">
            <w:r w:rsidRPr="00DE3792">
              <w:t>11.</w:t>
            </w:r>
          </w:p>
        </w:tc>
        <w:tc>
          <w:tcPr>
            <w:tcW w:w="4950" w:type="dxa"/>
            <w:shd w:val="clear" w:color="auto" w:fill="auto"/>
            <w:vAlign w:val="center"/>
          </w:tcPr>
          <w:p w:rsidR="00995E0A" w:rsidRPr="00DE3792" w:rsidRDefault="00995E0A" w:rsidP="00576E8F">
            <w:r w:rsidRPr="00DE3792">
              <w:t xml:space="preserve">КОНЗОЛА “ М – НС  2Ф“ израђена од СЛ са уливеним цевним змијама и фењерима тип НС. </w:t>
            </w:r>
          </w:p>
        </w:tc>
        <w:tc>
          <w:tcPr>
            <w:tcW w:w="810" w:type="dxa"/>
            <w:shd w:val="clear" w:color="auto" w:fill="auto"/>
            <w:noWrap/>
            <w:vAlign w:val="center"/>
          </w:tcPr>
          <w:p w:rsidR="00995E0A" w:rsidRPr="00DE3792" w:rsidRDefault="00995E0A" w:rsidP="007A0D65">
            <w:r w:rsidRPr="00DE3792">
              <w:t>ком</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D771F1">
        <w:trPr>
          <w:trHeight w:val="935"/>
        </w:trPr>
        <w:tc>
          <w:tcPr>
            <w:tcW w:w="720" w:type="dxa"/>
            <w:shd w:val="clear" w:color="auto" w:fill="auto"/>
            <w:noWrap/>
            <w:vAlign w:val="center"/>
          </w:tcPr>
          <w:p w:rsidR="00995E0A" w:rsidRPr="00DE3792" w:rsidRDefault="00995E0A" w:rsidP="007A0D65">
            <w:r w:rsidRPr="00DE3792">
              <w:t>12.</w:t>
            </w:r>
          </w:p>
        </w:tc>
        <w:tc>
          <w:tcPr>
            <w:tcW w:w="4950" w:type="dxa"/>
            <w:shd w:val="clear" w:color="auto" w:fill="auto"/>
            <w:vAlign w:val="center"/>
          </w:tcPr>
          <w:p w:rsidR="00995E0A" w:rsidRPr="00DE3792" w:rsidRDefault="00995E0A" w:rsidP="007A0D65">
            <w:r w:rsidRPr="00DE3792">
              <w:t>Канделабер ТИП “ М – 1 “ са 2 x “ Албани” светиљке доњи део канделабера је од СЛ, врат од челичне  цеви  фи 76 мм, конзола ливена са носачем светиљки.</w:t>
            </w:r>
          </w:p>
        </w:tc>
        <w:tc>
          <w:tcPr>
            <w:tcW w:w="810" w:type="dxa"/>
            <w:shd w:val="clear" w:color="auto" w:fill="auto"/>
            <w:noWrap/>
            <w:vAlign w:val="center"/>
          </w:tcPr>
          <w:p w:rsidR="00995E0A" w:rsidRPr="00DE3792" w:rsidRDefault="00995E0A" w:rsidP="007A0D65">
            <w:r w:rsidRPr="00DE3792">
              <w:t>ком</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A60737">
        <w:trPr>
          <w:trHeight w:val="431"/>
        </w:trPr>
        <w:tc>
          <w:tcPr>
            <w:tcW w:w="720" w:type="dxa"/>
            <w:shd w:val="clear" w:color="auto" w:fill="auto"/>
            <w:noWrap/>
            <w:vAlign w:val="center"/>
          </w:tcPr>
          <w:p w:rsidR="00995E0A" w:rsidRPr="00DE3792" w:rsidRDefault="00995E0A" w:rsidP="007A0D65">
            <w:r w:rsidRPr="00DE3792">
              <w:t>13.</w:t>
            </w:r>
          </w:p>
        </w:tc>
        <w:tc>
          <w:tcPr>
            <w:tcW w:w="4950" w:type="dxa"/>
            <w:shd w:val="clear" w:color="auto" w:fill="auto"/>
            <w:vAlign w:val="center"/>
          </w:tcPr>
          <w:p w:rsidR="00995E0A" w:rsidRPr="00DE3792" w:rsidRDefault="00995E0A" w:rsidP="007A0D65">
            <w:r w:rsidRPr="00DE3792">
              <w:t xml:space="preserve">Канделабер ТИП “ М – 1 “ са 1 x “ Албани” светиљком доњи део канделабера је од СЛ, врат од челичне  цеви  фи 76 мм, конзола </w:t>
            </w:r>
            <w:r w:rsidRPr="00DE3792">
              <w:lastRenderedPageBreak/>
              <w:t>ливена са носачем светиљки.</w:t>
            </w:r>
          </w:p>
        </w:tc>
        <w:tc>
          <w:tcPr>
            <w:tcW w:w="810" w:type="dxa"/>
            <w:shd w:val="clear" w:color="auto" w:fill="auto"/>
            <w:noWrap/>
            <w:vAlign w:val="center"/>
          </w:tcPr>
          <w:p w:rsidR="00995E0A" w:rsidRPr="00DE3792" w:rsidRDefault="00995E0A" w:rsidP="007A0D65">
            <w:r w:rsidRPr="00DE3792">
              <w:lastRenderedPageBreak/>
              <w:t>ком</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D771F1">
        <w:trPr>
          <w:trHeight w:val="1101"/>
        </w:trPr>
        <w:tc>
          <w:tcPr>
            <w:tcW w:w="720" w:type="dxa"/>
            <w:shd w:val="clear" w:color="auto" w:fill="auto"/>
            <w:noWrap/>
            <w:vAlign w:val="center"/>
          </w:tcPr>
          <w:p w:rsidR="00995E0A" w:rsidRPr="00DE3792" w:rsidRDefault="00995E0A" w:rsidP="007A0D65">
            <w:r w:rsidRPr="00DE3792">
              <w:lastRenderedPageBreak/>
              <w:t>14.</w:t>
            </w:r>
          </w:p>
        </w:tc>
        <w:tc>
          <w:tcPr>
            <w:tcW w:w="4950" w:type="dxa"/>
            <w:shd w:val="clear" w:color="auto" w:fill="auto"/>
            <w:vAlign w:val="center"/>
          </w:tcPr>
          <w:p w:rsidR="00995E0A" w:rsidRPr="00DE3792" w:rsidRDefault="00995E0A" w:rsidP="007A0D65">
            <w:r w:rsidRPr="00DE3792">
              <w:t>Канделабер ТИП “ М – 2 “са 2 x “Зора” светиљке,  доњи део канделабера је од СЛ, врат од челичних цеви  фи 76, конзола ливена са носачем светиљке.</w:t>
            </w:r>
          </w:p>
        </w:tc>
        <w:tc>
          <w:tcPr>
            <w:tcW w:w="810" w:type="dxa"/>
            <w:shd w:val="clear" w:color="auto" w:fill="auto"/>
            <w:noWrap/>
            <w:vAlign w:val="center"/>
          </w:tcPr>
          <w:p w:rsidR="00995E0A" w:rsidRPr="00DE3792" w:rsidRDefault="00995E0A" w:rsidP="007A0D65">
            <w:r w:rsidRPr="00DE3792">
              <w:t>ком</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D771F1">
        <w:trPr>
          <w:trHeight w:val="305"/>
        </w:trPr>
        <w:tc>
          <w:tcPr>
            <w:tcW w:w="720" w:type="dxa"/>
            <w:shd w:val="clear" w:color="auto" w:fill="auto"/>
            <w:noWrap/>
            <w:vAlign w:val="center"/>
          </w:tcPr>
          <w:p w:rsidR="00995E0A" w:rsidRPr="00DE3792" w:rsidRDefault="00995E0A" w:rsidP="007A0D65">
            <w:r w:rsidRPr="00DE3792">
              <w:t>15.</w:t>
            </w:r>
          </w:p>
        </w:tc>
        <w:tc>
          <w:tcPr>
            <w:tcW w:w="4950" w:type="dxa"/>
            <w:shd w:val="clear" w:color="auto" w:fill="auto"/>
            <w:vAlign w:val="center"/>
          </w:tcPr>
          <w:p w:rsidR="00995E0A" w:rsidRPr="00DE3792" w:rsidRDefault="00995E0A" w:rsidP="007A0D65">
            <w:r w:rsidRPr="00DE3792">
              <w:t>Конзола са 2 x “Зора“ светиљке, носач конзоле и конзола су ливени са цевном змијом и носачем светиљки.</w:t>
            </w:r>
          </w:p>
        </w:tc>
        <w:tc>
          <w:tcPr>
            <w:tcW w:w="810" w:type="dxa"/>
            <w:shd w:val="clear" w:color="auto" w:fill="auto"/>
            <w:noWrap/>
            <w:vAlign w:val="center"/>
          </w:tcPr>
          <w:p w:rsidR="00995E0A" w:rsidRPr="00DE3792" w:rsidRDefault="00995E0A" w:rsidP="007A0D65">
            <w:r w:rsidRPr="00DE3792">
              <w:t>ком</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D771F1">
        <w:trPr>
          <w:trHeight w:val="71"/>
        </w:trPr>
        <w:tc>
          <w:tcPr>
            <w:tcW w:w="720" w:type="dxa"/>
            <w:shd w:val="clear" w:color="auto" w:fill="auto"/>
            <w:noWrap/>
            <w:vAlign w:val="center"/>
          </w:tcPr>
          <w:p w:rsidR="00995E0A" w:rsidRPr="00DE3792" w:rsidRDefault="00995E0A" w:rsidP="007A0D65">
            <w:r w:rsidRPr="00DE3792">
              <w:t>16.</w:t>
            </w:r>
          </w:p>
        </w:tc>
        <w:tc>
          <w:tcPr>
            <w:tcW w:w="4950" w:type="dxa"/>
            <w:shd w:val="clear" w:color="auto" w:fill="auto"/>
            <w:vAlign w:val="center"/>
          </w:tcPr>
          <w:p w:rsidR="00995E0A" w:rsidRPr="00DE3792" w:rsidRDefault="00995E0A" w:rsidP="007A0D65">
            <w:r w:rsidRPr="00DE3792">
              <w:t>Откопавање постојећих анкера до дубине 20цм, дорада са прохромским наставцима, бетонирање и поправка асфалта.</w:t>
            </w:r>
          </w:p>
        </w:tc>
        <w:tc>
          <w:tcPr>
            <w:tcW w:w="810" w:type="dxa"/>
            <w:shd w:val="clear" w:color="auto" w:fill="auto"/>
            <w:noWrap/>
            <w:vAlign w:val="center"/>
          </w:tcPr>
          <w:p w:rsidR="00995E0A" w:rsidRPr="00DE3792" w:rsidRDefault="00995E0A" w:rsidP="007A0D65">
            <w:r w:rsidRPr="00DE3792">
              <w:t>по стубу</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D771F1">
        <w:trPr>
          <w:trHeight w:val="287"/>
        </w:trPr>
        <w:tc>
          <w:tcPr>
            <w:tcW w:w="720" w:type="dxa"/>
            <w:shd w:val="clear" w:color="auto" w:fill="auto"/>
            <w:noWrap/>
            <w:vAlign w:val="center"/>
          </w:tcPr>
          <w:p w:rsidR="00995E0A" w:rsidRPr="00DE3792" w:rsidRDefault="00995E0A" w:rsidP="007A0D65">
            <w:r w:rsidRPr="00DE3792">
              <w:t>17.</w:t>
            </w:r>
          </w:p>
        </w:tc>
        <w:tc>
          <w:tcPr>
            <w:tcW w:w="4950" w:type="dxa"/>
            <w:shd w:val="clear" w:color="auto" w:fill="auto"/>
            <w:vAlign w:val="center"/>
          </w:tcPr>
          <w:p w:rsidR="00995E0A" w:rsidRPr="00DE3792" w:rsidRDefault="00995E0A" w:rsidP="007A0D65">
            <w:r w:rsidRPr="00DE3792">
              <w:t>Врата стуба - израђена су од алуминијума са уливеним грбом Града Новог Сада.</w:t>
            </w:r>
          </w:p>
        </w:tc>
        <w:tc>
          <w:tcPr>
            <w:tcW w:w="810" w:type="dxa"/>
            <w:shd w:val="clear" w:color="auto" w:fill="auto"/>
            <w:noWrap/>
            <w:vAlign w:val="center"/>
          </w:tcPr>
          <w:p w:rsidR="00995E0A" w:rsidRPr="00DE3792" w:rsidRDefault="00995E0A" w:rsidP="007A0D65">
            <w:r w:rsidRPr="00DE3792">
              <w:t>ком</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D771F1">
        <w:trPr>
          <w:trHeight w:val="395"/>
        </w:trPr>
        <w:tc>
          <w:tcPr>
            <w:tcW w:w="720" w:type="dxa"/>
            <w:shd w:val="clear" w:color="auto" w:fill="auto"/>
            <w:noWrap/>
            <w:vAlign w:val="center"/>
          </w:tcPr>
          <w:p w:rsidR="00995E0A" w:rsidRPr="00DE3792" w:rsidRDefault="00995E0A" w:rsidP="007A0D65">
            <w:r w:rsidRPr="00DE3792">
              <w:t>18.</w:t>
            </w:r>
          </w:p>
        </w:tc>
        <w:tc>
          <w:tcPr>
            <w:tcW w:w="4950" w:type="dxa"/>
            <w:shd w:val="clear" w:color="auto" w:fill="auto"/>
            <w:vAlign w:val="center"/>
          </w:tcPr>
          <w:p w:rsidR="00995E0A" w:rsidRPr="00DE3792" w:rsidRDefault="00995E0A" w:rsidP="007A0D65">
            <w:r w:rsidRPr="00DE3792">
              <w:t>РЕПАРАЦИЈА КАПЕ</w:t>
            </w:r>
          </w:p>
          <w:p w:rsidR="00995E0A" w:rsidRPr="00DE3792" w:rsidRDefault="00995E0A" w:rsidP="007A0D65">
            <w:r w:rsidRPr="00DE3792">
              <w:t>Поправка оштећених “ цветова “ и елемената капе са фарбањем.</w:t>
            </w:r>
          </w:p>
        </w:tc>
        <w:tc>
          <w:tcPr>
            <w:tcW w:w="810" w:type="dxa"/>
            <w:shd w:val="clear" w:color="auto" w:fill="auto"/>
            <w:noWrap/>
            <w:vAlign w:val="center"/>
          </w:tcPr>
          <w:p w:rsidR="00995E0A" w:rsidRPr="00DE3792" w:rsidRDefault="00995E0A" w:rsidP="007A0D65">
            <w:r w:rsidRPr="00DE3792">
              <w:t>ком</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D771F1">
        <w:trPr>
          <w:trHeight w:val="530"/>
        </w:trPr>
        <w:tc>
          <w:tcPr>
            <w:tcW w:w="720" w:type="dxa"/>
            <w:shd w:val="clear" w:color="auto" w:fill="auto"/>
            <w:noWrap/>
            <w:vAlign w:val="center"/>
          </w:tcPr>
          <w:p w:rsidR="00995E0A" w:rsidRPr="00DE3792" w:rsidRDefault="00995E0A" w:rsidP="007A0D65">
            <w:r w:rsidRPr="00DE3792">
              <w:t>19.</w:t>
            </w:r>
          </w:p>
        </w:tc>
        <w:tc>
          <w:tcPr>
            <w:tcW w:w="4950" w:type="dxa"/>
            <w:shd w:val="clear" w:color="auto" w:fill="auto"/>
            <w:vAlign w:val="center"/>
          </w:tcPr>
          <w:p w:rsidR="00995E0A" w:rsidRPr="00DE3792" w:rsidRDefault="00995E0A" w:rsidP="007A0D65">
            <w:r w:rsidRPr="00DE3792">
              <w:t>КАПА ФЕЊЕРА</w:t>
            </w:r>
          </w:p>
          <w:p w:rsidR="00995E0A" w:rsidRPr="00DE3792" w:rsidRDefault="00995E0A" w:rsidP="007A0D65">
            <w:r w:rsidRPr="00DE3792">
              <w:t>Израђено од бакарног лима са “цветовима“ према  “Елаборату Урбане Опреме“ од стране “Завода за заштиту споменика културе града Новог Сада“.</w:t>
            </w:r>
          </w:p>
        </w:tc>
        <w:tc>
          <w:tcPr>
            <w:tcW w:w="810" w:type="dxa"/>
            <w:shd w:val="clear" w:color="auto" w:fill="auto"/>
            <w:noWrap/>
            <w:vAlign w:val="center"/>
          </w:tcPr>
          <w:p w:rsidR="00995E0A" w:rsidRPr="00DE3792" w:rsidRDefault="00995E0A" w:rsidP="007A0D65">
            <w:r w:rsidRPr="00DE3792">
              <w:t>ком</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D771F1">
        <w:trPr>
          <w:trHeight w:val="773"/>
        </w:trPr>
        <w:tc>
          <w:tcPr>
            <w:tcW w:w="720" w:type="dxa"/>
            <w:shd w:val="clear" w:color="auto" w:fill="auto"/>
            <w:noWrap/>
            <w:vAlign w:val="center"/>
          </w:tcPr>
          <w:p w:rsidR="00995E0A" w:rsidRPr="00DE3792" w:rsidRDefault="00995E0A" w:rsidP="007A0D65">
            <w:r w:rsidRPr="00DE3792">
              <w:t>20.</w:t>
            </w:r>
          </w:p>
        </w:tc>
        <w:tc>
          <w:tcPr>
            <w:tcW w:w="4950" w:type="dxa"/>
            <w:shd w:val="clear" w:color="auto" w:fill="auto"/>
            <w:vAlign w:val="center"/>
          </w:tcPr>
          <w:p w:rsidR="00995E0A" w:rsidRPr="00DE3792" w:rsidRDefault="00995E0A" w:rsidP="007A0D65">
            <w:r w:rsidRPr="00DE3792">
              <w:t>УГРАДЊА ПОЛИКАРБОНАТА (са припремом фењера за уградњу)</w:t>
            </w:r>
          </w:p>
        </w:tc>
        <w:tc>
          <w:tcPr>
            <w:tcW w:w="810" w:type="dxa"/>
            <w:shd w:val="clear" w:color="auto" w:fill="auto"/>
            <w:noWrap/>
            <w:vAlign w:val="center"/>
          </w:tcPr>
          <w:p w:rsidR="00995E0A" w:rsidRPr="00DE3792" w:rsidRDefault="00995E0A" w:rsidP="007A0D65">
            <w:r w:rsidRPr="00DE3792">
              <w:t>ком</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D771F1">
        <w:trPr>
          <w:trHeight w:val="215"/>
        </w:trPr>
        <w:tc>
          <w:tcPr>
            <w:tcW w:w="720" w:type="dxa"/>
            <w:shd w:val="clear" w:color="auto" w:fill="auto"/>
            <w:noWrap/>
            <w:vAlign w:val="center"/>
          </w:tcPr>
          <w:p w:rsidR="00995E0A" w:rsidRPr="00DE3792" w:rsidRDefault="00995E0A" w:rsidP="007A0D65">
            <w:r w:rsidRPr="00DE3792">
              <w:t>21.</w:t>
            </w:r>
          </w:p>
        </w:tc>
        <w:tc>
          <w:tcPr>
            <w:tcW w:w="4950" w:type="dxa"/>
            <w:shd w:val="clear" w:color="auto" w:fill="auto"/>
            <w:vAlign w:val="center"/>
          </w:tcPr>
          <w:p w:rsidR="00995E0A" w:rsidRPr="00DE3792" w:rsidRDefault="00995E0A" w:rsidP="007A0D65">
            <w:r w:rsidRPr="00DE3792">
              <w:t>ШИШАРКА</w:t>
            </w:r>
          </w:p>
          <w:p w:rsidR="00995E0A" w:rsidRPr="00DE3792" w:rsidRDefault="00995E0A" w:rsidP="007A0D65">
            <w:r w:rsidRPr="00DE3792">
              <w:t>Одливак од алуминијума</w:t>
            </w:r>
          </w:p>
        </w:tc>
        <w:tc>
          <w:tcPr>
            <w:tcW w:w="810" w:type="dxa"/>
            <w:shd w:val="clear" w:color="auto" w:fill="auto"/>
            <w:noWrap/>
            <w:vAlign w:val="center"/>
          </w:tcPr>
          <w:p w:rsidR="00995E0A" w:rsidRPr="00DE3792" w:rsidRDefault="00995E0A" w:rsidP="007A0D65">
            <w:r w:rsidRPr="00DE3792">
              <w:t>ком</w:t>
            </w:r>
          </w:p>
        </w:tc>
        <w:tc>
          <w:tcPr>
            <w:tcW w:w="990" w:type="dxa"/>
            <w:shd w:val="clear" w:color="auto" w:fill="auto"/>
            <w:noWrap/>
            <w:vAlign w:val="center"/>
          </w:tcPr>
          <w:p w:rsidR="00995E0A" w:rsidRPr="00DE3792" w:rsidRDefault="00995E0A" w:rsidP="007A0D65">
            <w:r w:rsidRPr="00DE3792">
              <w:t>1</w:t>
            </w:r>
          </w:p>
        </w:tc>
        <w:tc>
          <w:tcPr>
            <w:tcW w:w="1170" w:type="dxa"/>
            <w:gridSpan w:val="2"/>
            <w:shd w:val="clear" w:color="auto" w:fill="FFFFFF"/>
            <w:vAlign w:val="center"/>
          </w:tcPr>
          <w:p w:rsidR="00995E0A" w:rsidRPr="00DE3792" w:rsidRDefault="00995E0A" w:rsidP="007A0D65"/>
        </w:tc>
        <w:tc>
          <w:tcPr>
            <w:tcW w:w="1620" w:type="dxa"/>
            <w:gridSpan w:val="6"/>
            <w:shd w:val="clear" w:color="auto" w:fill="FFFFFF"/>
            <w:vAlign w:val="center"/>
          </w:tcPr>
          <w:p w:rsidR="00995E0A" w:rsidRPr="00DE3792" w:rsidRDefault="00995E0A" w:rsidP="007A0D65"/>
        </w:tc>
        <w:tc>
          <w:tcPr>
            <w:tcW w:w="1620" w:type="dxa"/>
            <w:gridSpan w:val="2"/>
            <w:shd w:val="clear" w:color="auto" w:fill="FFFFFF"/>
            <w:vAlign w:val="center"/>
          </w:tcPr>
          <w:p w:rsidR="00995E0A" w:rsidRPr="00DE3792" w:rsidRDefault="00995E0A" w:rsidP="007A0D65"/>
        </w:tc>
        <w:tc>
          <w:tcPr>
            <w:tcW w:w="2340" w:type="dxa"/>
            <w:shd w:val="clear" w:color="auto" w:fill="auto"/>
            <w:noWrap/>
            <w:vAlign w:val="center"/>
          </w:tcPr>
          <w:p w:rsidR="00995E0A" w:rsidRPr="00DE3792" w:rsidRDefault="00995E0A" w:rsidP="007A0D65"/>
        </w:tc>
      </w:tr>
      <w:tr w:rsidR="00995E0A" w:rsidRPr="00DE3792" w:rsidTr="00D771F1">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E0A" w:rsidRPr="00DE3792" w:rsidRDefault="00995E0A" w:rsidP="007A0D65"/>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995E0A" w:rsidRPr="00DE3792" w:rsidRDefault="00995E0A" w:rsidP="007A0D65">
            <w:r w:rsidRPr="00DE3792">
              <w:t>СТУБОВИ ''VALMONT'' или одговарајући</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E0A" w:rsidRPr="00DE3792" w:rsidRDefault="00995E0A" w:rsidP="007A0D65"/>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E0A" w:rsidRPr="00DE3792" w:rsidRDefault="00995E0A" w:rsidP="007A0D65"/>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E0A" w:rsidRPr="00DE3792" w:rsidRDefault="00995E0A" w:rsidP="007A0D65"/>
        </w:tc>
        <w:tc>
          <w:tcPr>
            <w:tcW w:w="16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95E0A" w:rsidRPr="00DE3792" w:rsidRDefault="00995E0A" w:rsidP="007A0D65"/>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E0A" w:rsidRPr="00DE3792" w:rsidRDefault="00995E0A"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E0A" w:rsidRPr="00DE3792" w:rsidRDefault="00995E0A" w:rsidP="007A0D65"/>
        </w:tc>
      </w:tr>
      <w:tr w:rsidR="00995E0A" w:rsidRPr="00DE3792" w:rsidTr="00D771F1">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E0A" w:rsidRPr="00DE3792" w:rsidRDefault="00995E0A" w:rsidP="007A0D65">
            <w:r w:rsidRPr="00DE3792">
              <w:t>22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995E0A" w:rsidRPr="00DB28D9" w:rsidRDefault="00995E0A" w:rsidP="007A0D65">
            <w:r w:rsidRPr="00DB28D9">
              <w:t xml:space="preserve">Челични округли конусни стуб висине 8м, израђен у складу са стандардном СРП ЕН40 (1-9) за брзине ветра од 35м/с од челика према стандарду С 235 ЈР </w:t>
            </w:r>
          </w:p>
          <w:p w:rsidR="005D4912" w:rsidRPr="00DB28D9" w:rsidRDefault="005D4912" w:rsidP="007A0D65">
            <w:r w:rsidRPr="00DB28D9">
              <w:t>Тип Antares P 60 8,0 (3) C FP 300x300 1:17 Zn производње Валмонт или одговарајуће</w:t>
            </w:r>
          </w:p>
          <w:p w:rsidR="00257DE5" w:rsidRPr="00DB28D9" w:rsidRDefault="00257DE5" w:rsidP="007A0D65"/>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E0A" w:rsidRPr="00DB28D9" w:rsidRDefault="00995E0A"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E0A" w:rsidRPr="00DE3792" w:rsidRDefault="00995E0A"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E0A" w:rsidRPr="00DE3792" w:rsidRDefault="00995E0A" w:rsidP="007A0D65"/>
        </w:tc>
        <w:tc>
          <w:tcPr>
            <w:tcW w:w="16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95E0A" w:rsidRPr="00DE3792" w:rsidRDefault="00995E0A" w:rsidP="007A0D65"/>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E0A" w:rsidRPr="00DE3792" w:rsidRDefault="00995E0A"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E0A" w:rsidRPr="00DE3792" w:rsidRDefault="00995E0A" w:rsidP="007A0D65"/>
        </w:tc>
      </w:tr>
      <w:tr w:rsidR="00B10AB9" w:rsidRPr="00DE3792" w:rsidTr="00B10AB9">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E3792" w:rsidRDefault="00B10AB9" w:rsidP="007A0D65"/>
          <w:p w:rsidR="00B10AB9" w:rsidRPr="00DE3792" w:rsidRDefault="00B10AB9" w:rsidP="007A0D65">
            <w:r w:rsidRPr="00DE3792">
              <w:t>23</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10AB9" w:rsidRPr="00DB28D9" w:rsidRDefault="00B10AB9" w:rsidP="007A0D65">
            <w:r w:rsidRPr="00DB28D9">
              <w:t xml:space="preserve">Челични округли конусни стуб висине 8м, израђен у складу са стандардном СРП ЕН40 (1-9) за брзине ветра од 35м/с од челика према  ароом д S 235 JR </w:t>
            </w:r>
          </w:p>
          <w:p w:rsidR="0070164F" w:rsidRPr="00DB28D9" w:rsidRDefault="00114D82" w:rsidP="007A0D65">
            <w:r w:rsidRPr="00DB28D9">
              <w:t>Тип Antares P 60 8,0 (3) C FP 300x300 1:17 Zn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B28D9" w:rsidRDefault="00B10AB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E3792" w:rsidRDefault="00B10AB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AB9" w:rsidRPr="00DE3792" w:rsidRDefault="00B10AB9" w:rsidP="007A0D65"/>
        </w:tc>
        <w:tc>
          <w:tcPr>
            <w:tcW w:w="16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10AB9" w:rsidRPr="00DE3792" w:rsidRDefault="00B10AB9" w:rsidP="007A0D65"/>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AB9" w:rsidRPr="00DE3792" w:rsidRDefault="00B10AB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E3792" w:rsidRDefault="00B10AB9" w:rsidP="007A0D65"/>
        </w:tc>
      </w:tr>
      <w:tr w:rsidR="00441250" w:rsidRPr="00DE3792" w:rsidTr="00B10AB9">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250" w:rsidRPr="00441250" w:rsidRDefault="00441250" w:rsidP="007A0D65">
            <w:r>
              <w:t>24</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441250" w:rsidRPr="00DB28D9" w:rsidRDefault="00585623" w:rsidP="007A0D65">
            <w:r w:rsidRPr="00DB28D9">
              <w:t>Челични округли конусни стуб висине 8м, израђен у складу са стандардном СРП ЕН40 (1-9) за брзине ветра од 35м/с од челика према стандарду S 235 JR</w:t>
            </w:r>
          </w:p>
          <w:p w:rsidR="00585623" w:rsidRPr="00DB28D9" w:rsidRDefault="00047C89" w:rsidP="007A0D65">
            <w:r w:rsidRPr="00DB28D9">
              <w:t>Тип Antares P 60 8,0 (3) C FP 300x300 1:17 Zn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250" w:rsidRPr="00DB28D9" w:rsidRDefault="00441250" w:rsidP="009E0BFC">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250" w:rsidRPr="00DE3792" w:rsidRDefault="00441250" w:rsidP="009E0BFC">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1250" w:rsidRPr="00DE3792" w:rsidRDefault="00441250" w:rsidP="007A0D65"/>
        </w:tc>
        <w:tc>
          <w:tcPr>
            <w:tcW w:w="16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41250" w:rsidRPr="00DE3792" w:rsidRDefault="00441250" w:rsidP="007A0D65"/>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1250" w:rsidRPr="00DE3792" w:rsidRDefault="00441250"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250" w:rsidRPr="00DE3792" w:rsidRDefault="00441250" w:rsidP="007A0D65"/>
        </w:tc>
      </w:tr>
      <w:tr w:rsidR="00B10AB9" w:rsidRPr="00DE3792" w:rsidTr="00B10AB9">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E3792" w:rsidRDefault="00B10AB9" w:rsidP="007A0D65">
            <w:r w:rsidRPr="00DE3792">
              <w:t>25</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10AB9" w:rsidRPr="00DB28D9" w:rsidRDefault="00B10AB9" w:rsidP="007A0D65">
            <w:r w:rsidRPr="00DB28D9">
              <w:t xml:space="preserve">Челични округли конусни стуб висине 5м, израђен од челика у складу са стандардном СРП ЕН40 (1-9) за брзине ветра од 35м/с према стандарду S 235 JR </w:t>
            </w:r>
          </w:p>
          <w:p w:rsidR="00114D82" w:rsidRPr="00DB28D9" w:rsidRDefault="00FE4BF2" w:rsidP="007A0D65">
            <w:r w:rsidRPr="00DB28D9">
              <w:t>Тип Auriga P 60 5,0 1:12 SP 200x200 Zn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B28D9" w:rsidRDefault="00B10AB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E3792" w:rsidRDefault="00B10AB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AB9" w:rsidRPr="00DE3792" w:rsidRDefault="00B10AB9" w:rsidP="007A0D65"/>
        </w:tc>
        <w:tc>
          <w:tcPr>
            <w:tcW w:w="16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10AB9" w:rsidRPr="00DE3792" w:rsidRDefault="00B10AB9" w:rsidP="007A0D65"/>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AB9" w:rsidRPr="00DE3792" w:rsidRDefault="00B10AB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E3792" w:rsidRDefault="00B10AB9" w:rsidP="007A0D65"/>
        </w:tc>
      </w:tr>
      <w:tr w:rsidR="00B10AB9" w:rsidRPr="00DE3792" w:rsidTr="007834A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E3792" w:rsidRDefault="00B10AB9" w:rsidP="007A0D65">
            <w:r w:rsidRPr="00DE3792">
              <w:t>26</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10AB9" w:rsidRPr="00DB28D9" w:rsidRDefault="00B10AB9" w:rsidP="007A0D65">
            <w:r w:rsidRPr="00DB28D9">
              <w:t xml:space="preserve">Челични округли конусни стуб висине 5м, израђен од челика у складу са стандардном СРП ЕН40 (1-9) за брзине ветра од 35м/с према стандарду S 235 JR </w:t>
            </w:r>
          </w:p>
          <w:p w:rsidR="004753EF" w:rsidRPr="00DB28D9" w:rsidRDefault="00D01A7C" w:rsidP="007A0D65">
            <w:r w:rsidRPr="00DB28D9">
              <w:t>Тип Auriga P 60 5,0 1:12 SP 200x200 Zн РАЛ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B28D9" w:rsidRDefault="00B10AB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E3792" w:rsidRDefault="00B10AB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AB9" w:rsidRPr="00DE3792" w:rsidRDefault="00B10AB9" w:rsidP="007A0D65"/>
        </w:tc>
        <w:tc>
          <w:tcPr>
            <w:tcW w:w="160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10AB9" w:rsidRPr="00DE3792" w:rsidRDefault="00B10AB9" w:rsidP="007A0D65"/>
        </w:tc>
        <w:tc>
          <w:tcPr>
            <w:tcW w:w="16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10AB9" w:rsidRPr="00DE3792" w:rsidRDefault="00B10AB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E3792" w:rsidRDefault="00B10AB9" w:rsidP="007A0D65"/>
        </w:tc>
      </w:tr>
      <w:tr w:rsidR="00B10AB9" w:rsidRPr="00DE3792" w:rsidTr="007834A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E3792" w:rsidRDefault="00B10AB9" w:rsidP="007A0D65">
            <w:r w:rsidRPr="00DE3792">
              <w:t>27</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10AB9" w:rsidRPr="00DB28D9" w:rsidRDefault="00B10AB9" w:rsidP="007A0D65">
            <w:r w:rsidRPr="00DB28D9">
              <w:t xml:space="preserve">Челични округли конусни стуб висине 5м, израђен од челика у складу са стандардном СРП ЕН40 (1-9) за брзине ветра од 35м/с према стандарду С 235 ЈР </w:t>
            </w:r>
          </w:p>
          <w:p w:rsidR="00572A71" w:rsidRPr="00DB28D9" w:rsidRDefault="007F13EE" w:rsidP="007A0D65">
            <w:r w:rsidRPr="00DB28D9">
              <w:t>Тип Auriga P 60 5,0 1:17 FP 200x200 Zn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B28D9" w:rsidRDefault="00B10AB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E3792" w:rsidRDefault="00B10AB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AB9" w:rsidRPr="00DE3792" w:rsidRDefault="00B10AB9" w:rsidP="007A0D65"/>
        </w:tc>
        <w:tc>
          <w:tcPr>
            <w:tcW w:w="160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10AB9" w:rsidRPr="00DE3792" w:rsidRDefault="00B10AB9" w:rsidP="007A0D65"/>
        </w:tc>
        <w:tc>
          <w:tcPr>
            <w:tcW w:w="16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10AB9" w:rsidRPr="00DE3792" w:rsidRDefault="00B10AB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AB9" w:rsidRPr="00DE3792" w:rsidRDefault="00B10AB9" w:rsidP="007A0D65"/>
        </w:tc>
      </w:tr>
      <w:tr w:rsidR="007834A5" w:rsidRPr="00DE3792" w:rsidTr="007834A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r w:rsidRPr="00DE3792">
              <w:t>28</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7834A5" w:rsidRPr="00DB28D9" w:rsidRDefault="007834A5" w:rsidP="007A0D65">
            <w:r w:rsidRPr="00DB28D9">
              <w:t xml:space="preserve">Челични округли конусни стуб висине 8м, израђен од челика у складу са стандардном СРП ЕН40 (1-9) за брзине ветра од 35м/с према стандарду S 235 JR </w:t>
            </w:r>
          </w:p>
          <w:p w:rsidR="00323E86" w:rsidRPr="00DB28D9" w:rsidRDefault="00323E86" w:rsidP="007A0D65">
            <w:r w:rsidRPr="00DB28D9">
              <w:t xml:space="preserve">Еквивалнеттно типу Antares P 76 8,0 (4) 1:12 </w:t>
            </w:r>
            <w:r w:rsidRPr="00DB28D9">
              <w:lastRenderedPageBreak/>
              <w:t>C FP 300x300 Zn производње Валмонт или одговарајуће</w:t>
            </w:r>
          </w:p>
          <w:p w:rsidR="00323E86" w:rsidRPr="00DB28D9" w:rsidRDefault="00323E86" w:rsidP="007A0D65"/>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B28D9" w:rsidRDefault="007834A5" w:rsidP="007A0D65">
            <w:r w:rsidRPr="00DB28D9">
              <w:lastRenderedPageBreak/>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160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16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tc>
      </w:tr>
      <w:tr w:rsidR="007834A5" w:rsidRPr="00DE3792" w:rsidTr="007834A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r w:rsidRPr="00DE3792">
              <w:lastRenderedPageBreak/>
              <w:t>29</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7834A5" w:rsidRPr="00DB28D9" w:rsidRDefault="007834A5" w:rsidP="007A0D65">
            <w:r w:rsidRPr="00DB28D9">
              <w:t>Челични округли конусни стуб висине 8м, израђен од челика у складу са стандардном СРП ЕН40 (1-9) за брзине ветра од 35м/с п</w:t>
            </w:r>
            <w:r w:rsidR="005B1781" w:rsidRPr="00DB28D9">
              <w:t xml:space="preserve">рема стандарду S 235 JR </w:t>
            </w:r>
          </w:p>
          <w:p w:rsidR="008D1914" w:rsidRPr="00DB28D9" w:rsidRDefault="008D1914" w:rsidP="007A0D65">
            <w:r w:rsidRPr="00DB28D9">
              <w:t>Еквивалентно типу Varuba S 1,0/1,5/0,5/5 фи76/60 Zn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B28D9" w:rsidRDefault="007834A5"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160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16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tc>
      </w:tr>
      <w:tr w:rsidR="00EB4E89" w:rsidRPr="00DE3792" w:rsidTr="007834A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E89" w:rsidRPr="00EB4E89" w:rsidRDefault="00EB4E89" w:rsidP="007A0D65">
            <w:r>
              <w:t>30</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B4E89" w:rsidRPr="00DB28D9" w:rsidRDefault="004B5678" w:rsidP="005B1781">
            <w:r w:rsidRPr="00DB28D9">
              <w:t>Челични округли конусни стуб топлоцинкован па електростатичким путем обојени стуб - боја РАЛ 7022, ultra dark grey лучно савијен.</w:t>
            </w:r>
          </w:p>
          <w:p w:rsidR="004B5678" w:rsidRPr="00DB28D9" w:rsidRDefault="00B11B18" w:rsidP="005B1781">
            <w:r w:rsidRPr="00DB28D9">
              <w:t>Еквивалентно типу Nami  11,642/10/0.5/5 C FP Фи76/60 Zn РАЛ7022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E89" w:rsidRPr="00DB28D9" w:rsidRDefault="00EB4E89" w:rsidP="009E0BFC">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E89" w:rsidRPr="00DE3792" w:rsidRDefault="00EB4E89" w:rsidP="009E0BFC">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4E89" w:rsidRPr="00DE3792" w:rsidRDefault="00EB4E89" w:rsidP="007A0D65"/>
        </w:tc>
        <w:tc>
          <w:tcPr>
            <w:tcW w:w="16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B4E89" w:rsidRPr="00DE3792" w:rsidRDefault="00EB4E89" w:rsidP="007A0D65"/>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4E89" w:rsidRPr="00DE3792" w:rsidRDefault="00EB4E8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E89" w:rsidRPr="00DE3792" w:rsidRDefault="00EB4E89" w:rsidP="007A0D65"/>
        </w:tc>
      </w:tr>
      <w:tr w:rsidR="00EB4E89" w:rsidRPr="00DE3792" w:rsidTr="007834A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E89" w:rsidRPr="00EB4E89" w:rsidRDefault="00EB4E89" w:rsidP="007A0D65">
            <w:r>
              <w:t>31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B4E89" w:rsidRPr="00DB28D9" w:rsidRDefault="007650CD" w:rsidP="005B1781">
            <w:r w:rsidRPr="00DB28D9">
              <w:t>Челични округли конусни стуб висине 9м, израђен од челика у складу са стандардном СРП ЕН40 (1-9) за брзине ветра од 35м/с према стандарду S 235 JR</w:t>
            </w:r>
          </w:p>
          <w:p w:rsidR="007650CD" w:rsidRPr="00DB28D9" w:rsidRDefault="006822C2" w:rsidP="005B1781">
            <w:r w:rsidRPr="00DB28D9">
              <w:t>Еквивалнетно типу Antares P 76 9,0 (3) 1:17 FP C 300x300 Zn РАЛ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E89" w:rsidRPr="00DB28D9" w:rsidRDefault="00EB4E89" w:rsidP="009E0BFC">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E89" w:rsidRPr="00DE3792" w:rsidRDefault="00EB4E89" w:rsidP="009E0BFC">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4E89" w:rsidRPr="00DE3792" w:rsidRDefault="00EB4E89" w:rsidP="007A0D65"/>
        </w:tc>
        <w:tc>
          <w:tcPr>
            <w:tcW w:w="16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B4E89" w:rsidRPr="00DE3792" w:rsidRDefault="00EB4E89" w:rsidP="007A0D65"/>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4E89" w:rsidRPr="00DE3792" w:rsidRDefault="00EB4E8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E89" w:rsidRPr="00DE3792" w:rsidRDefault="00EB4E89" w:rsidP="007A0D65"/>
        </w:tc>
      </w:tr>
      <w:tr w:rsidR="007834A5" w:rsidRPr="00DE3792" w:rsidTr="007834A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r w:rsidRPr="00DE3792">
              <w:t>32</w:t>
            </w:r>
          </w:p>
          <w:p w:rsidR="007834A5" w:rsidRPr="00DE3792" w:rsidRDefault="007834A5" w:rsidP="007A0D65"/>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7834A5" w:rsidRPr="00DB28D9" w:rsidRDefault="007834A5" w:rsidP="005B1781">
            <w:r w:rsidRPr="00DB28D9">
              <w:t xml:space="preserve">Челични округли конусни стуб висине 9м, израђен од челика у складу са стандардном СРП ЕН40 (1-9) </w:t>
            </w:r>
          </w:p>
          <w:p w:rsidR="00C535D5" w:rsidRPr="00DB28D9" w:rsidRDefault="00C535D5" w:rsidP="005B1781">
            <w:r w:rsidRPr="00DB28D9">
              <w:t>Еквивалнетно типу Antares P 76 9,0 (3) 1:17 FP C 300x300 Zn РАЛ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B28D9" w:rsidRDefault="007834A5"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16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tc>
      </w:tr>
      <w:tr w:rsidR="007834A5" w:rsidRPr="00DE3792" w:rsidTr="007834A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r w:rsidRPr="00DE3792">
              <w:t>33</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7834A5" w:rsidRPr="00DB28D9" w:rsidRDefault="007834A5" w:rsidP="007A0D65">
            <w:r w:rsidRPr="00DB28D9">
              <w:t xml:space="preserve">Челични округли конусни стуб висине 7м, израђен од челика у складу са стандардном СРП ЕН40 (1-9) за брзине ветра од 35м/с према стандарду S 235 JR </w:t>
            </w:r>
          </w:p>
          <w:p w:rsidR="004172CE" w:rsidRPr="00DB28D9" w:rsidRDefault="004172CE" w:rsidP="007A0D65">
            <w:r w:rsidRPr="00DB28D9">
              <w:t xml:space="preserve">Еквивалнетно типу Antares P 76 7,0 (3) FP C </w:t>
            </w:r>
            <w:r w:rsidRPr="00DB28D9">
              <w:lastRenderedPageBreak/>
              <w:t>300x300 Zn РАЛ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B28D9" w:rsidRDefault="007834A5" w:rsidP="007A0D65">
            <w:r w:rsidRPr="00DB28D9">
              <w:lastRenderedPageBreak/>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16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tc>
      </w:tr>
      <w:tr w:rsidR="007834A5" w:rsidRPr="00DE3792" w:rsidTr="007834A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r w:rsidRPr="00DE3792">
              <w:lastRenderedPageBreak/>
              <w:t>34</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7834A5" w:rsidRPr="00DB28D9" w:rsidRDefault="007834A5" w:rsidP="005B1781">
            <w:r w:rsidRPr="00DB28D9">
              <w:t xml:space="preserve">Челични округли конусни стуб висине 6м, израђен од челика у складу са стандардном СРП ЕН40 (1-9) за брзине ветра од 35м/с према стандарду S 235 JR </w:t>
            </w:r>
          </w:p>
          <w:p w:rsidR="00E61ADB" w:rsidRPr="00DB28D9" w:rsidRDefault="00035A28" w:rsidP="005B1781">
            <w:r w:rsidRPr="00DB28D9">
              <w:t>Еквивалнетно типу Auriga P 62 6,0 (4) FP C 300x300 Zn РАЛ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B28D9" w:rsidRDefault="007834A5"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16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34A5" w:rsidRPr="00DE3792" w:rsidRDefault="007834A5"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4A5" w:rsidRPr="00DE3792" w:rsidRDefault="007834A5" w:rsidP="007A0D65"/>
        </w:tc>
      </w:tr>
      <w:tr w:rsidR="00271219" w:rsidRPr="00DE3792" w:rsidTr="00271219">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35</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B28D9" w:rsidRDefault="00271219" w:rsidP="005B1781">
            <w:r w:rsidRPr="00DB28D9">
              <w:t xml:space="preserve">Челични округли конусни стуб висине 9м, израђен у складу са стандардном СРП ЕН40 (1-9) за брзине ветра од 35м/с од челика према стандарду S 235 JR </w:t>
            </w:r>
          </w:p>
          <w:p w:rsidR="009E75E2" w:rsidRPr="00DB28D9" w:rsidRDefault="009E75E2" w:rsidP="005B1781">
            <w:r w:rsidRPr="00DB28D9">
              <w:t>Еквивалентно типу Antares P 76 9 (4) 1:17 C FP 300x300 Zn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B28D9" w:rsidRDefault="0027121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271219">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36</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B28D9" w:rsidRDefault="00271219" w:rsidP="007A0D65">
            <w:r w:rsidRPr="00DB28D9">
              <w:t xml:space="preserve">Челични округли конусни стуб висине 9м, израђен у складу са стандардном СРП ЕН40 </w:t>
            </w:r>
            <w:r w:rsidR="00B3248F" w:rsidRPr="00DB28D9">
              <w:t>Еквивалентно типу Antares P 76 9 (4) 1:17 C FP 300x300 Zn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B28D9" w:rsidRDefault="0027121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271219">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37</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B28D9" w:rsidRDefault="00271219" w:rsidP="007A0D65">
            <w:r w:rsidRPr="00DB28D9">
              <w:t xml:space="preserve">Челични округли конусни стуб висине 9м, израђен у складу са стандардном СРП ЕН40 (1-9) за брзине ветра од 35м/с од челика према стандарду S 235 JR </w:t>
            </w:r>
          </w:p>
          <w:p w:rsidR="005103ED" w:rsidRPr="00DB28D9" w:rsidRDefault="005103ED" w:rsidP="007A0D65">
            <w:r w:rsidRPr="00DB28D9">
              <w:t>Еквивалентно типу Antares P 76 9 (4) 1:12 C FP 300x300 Zn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B28D9" w:rsidRDefault="0027121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271219">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38</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B28D9" w:rsidRDefault="00271219" w:rsidP="004441FE">
            <w:r w:rsidRPr="00DB28D9">
              <w:t xml:space="preserve">Челични округли конусни стуб висине 7м, израђен у складу са стандардном СРП ЕН40 (1-9) за брзине ветра од 35м/с од челика према стандарду S 235 JR </w:t>
            </w:r>
          </w:p>
          <w:p w:rsidR="00CA610E" w:rsidRPr="00DB28D9" w:rsidRDefault="00CA610E" w:rsidP="004441FE">
            <w:r w:rsidRPr="00DB28D9">
              <w:t>Еквивалентно типу Antares P 76 7 (4) 1:12 C FP 300x300 Zn производње Валмонт или одговарајуће</w:t>
            </w:r>
          </w:p>
          <w:p w:rsidR="00CA610E" w:rsidRPr="00DB28D9" w:rsidRDefault="00CA610E" w:rsidP="004441FE"/>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B28D9" w:rsidRDefault="00271219" w:rsidP="007A0D65">
            <w:r w:rsidRPr="00DB28D9">
              <w:lastRenderedPageBreak/>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271219">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lastRenderedPageBreak/>
              <w:t>39</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B28D9" w:rsidRDefault="00271219" w:rsidP="007A0D65">
            <w:r w:rsidRPr="00DB28D9">
              <w:t xml:space="preserve">Челични округли конусни стуб висине 7м, израђен у складу са стандардном СРП ЕН40 (1-9) за брзине ветра од 35м/с од челика према стандарду S 235 JR </w:t>
            </w:r>
          </w:p>
          <w:p w:rsidR="004139CA" w:rsidRPr="00DB28D9" w:rsidRDefault="004139CA" w:rsidP="007A0D65">
            <w:r w:rsidRPr="00DB28D9">
              <w:t>Еквивалентно типу  Antares P 76 7 (4) 1:12 C FP 300x300 Zn производње Валмонт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B28D9" w:rsidRDefault="0027121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40</w:t>
            </w:r>
          </w:p>
          <w:p w:rsidR="00271219" w:rsidRPr="00DE3792" w:rsidRDefault="00271219" w:rsidP="007A0D65"/>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B28D9" w:rsidRDefault="00271219" w:rsidP="007A0D65">
            <w:r w:rsidRPr="00DB28D9">
              <w:t xml:space="preserve">Челични округли конусни стуб висине 10m, израђен у складу са стандардном СРП ЕН40 (1-9) за брзине ветра од 35м/с од челика према стандарду S 235 JR </w:t>
            </w:r>
          </w:p>
          <w:p w:rsidR="0008682B" w:rsidRPr="00DB28D9" w:rsidRDefault="0008682B" w:rsidP="007A0D65">
            <w:r w:rsidRPr="00DB28D9">
              <w:t>Еквивалентно типу Antares P 62 10 (4) 1:17 C FP 300x300 Zn RAL производње Valmont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B28D9" w:rsidRDefault="0027121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3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41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B28D9" w:rsidRDefault="00271219" w:rsidP="007A0D65">
            <w:r w:rsidRPr="00DB28D9">
              <w:t xml:space="preserve">Челични округли конусни стуб висине 8m, израђен у складу са стандардном СРП ЕН40 (1-9) за брзине ветра од 35м/с од челика према стандарду S 235 JR </w:t>
            </w:r>
          </w:p>
          <w:p w:rsidR="00B36FFD" w:rsidRPr="00DB28D9" w:rsidRDefault="00B36FFD" w:rsidP="007A0D65">
            <w:r w:rsidRPr="00DB28D9">
              <w:t>Еквивалентно типу Antares P 76 8 (4) C FP 300x300 Zn RAL производње Valmont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B28D9" w:rsidRDefault="0027121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3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42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B28D9" w:rsidRDefault="00271219" w:rsidP="007A0D65">
            <w:r w:rsidRPr="00DB28D9">
              <w:t xml:space="preserve">Челични округли конусни стуб висине 5m, израђен у складу са стандардном СРП ЕН40 (1-9) за брзине ветра од 35м/с од челика према стандарду S 235 JR </w:t>
            </w:r>
          </w:p>
          <w:p w:rsidR="007A7613" w:rsidRPr="00DB28D9" w:rsidRDefault="007A7613" w:rsidP="007A0D65">
            <w:r w:rsidRPr="00DB28D9">
              <w:t>Еквивалентно типу Auriga P 60 5 (3) 1:12 C FP 200x200 Zn RAL Side производње Valmont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B28D9" w:rsidRDefault="0027121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3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43</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B28D9" w:rsidRDefault="00271219" w:rsidP="004441FE">
            <w:r w:rsidRPr="00DB28D9">
              <w:t xml:space="preserve">Челични округли конусни стуб висине 4m, израђен у складу са стандардном СРП ЕН40 (1-9) за брзине ветра од 35м/с од челика према стандарду S 235 JR </w:t>
            </w:r>
          </w:p>
          <w:p w:rsidR="00954895" w:rsidRPr="00DB28D9" w:rsidRDefault="00954895" w:rsidP="004441FE">
            <w:r w:rsidRPr="00DB28D9">
              <w:t xml:space="preserve">Еквивалентно типу Auriga P 60 4 (3) 1:17 C FP 200x200 Zn RAL производње Valmont или </w:t>
            </w:r>
            <w:r w:rsidRPr="00DB28D9">
              <w:lastRenderedPageBreak/>
              <w:t>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B28D9" w:rsidRDefault="00271219" w:rsidP="007A0D65">
            <w:r w:rsidRPr="00DB28D9">
              <w:lastRenderedPageBreak/>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3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lastRenderedPageBreak/>
              <w:t>44</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B28D9" w:rsidRDefault="00271219" w:rsidP="004441FE">
            <w:r w:rsidRPr="00DB28D9">
              <w:t xml:space="preserve">Челични округли конусни стуб висине 6m, израђен од челика у складу са стандардном СРП ЕН40 (1-9) </w:t>
            </w:r>
          </w:p>
          <w:p w:rsidR="00A7185E" w:rsidRPr="00DB28D9" w:rsidRDefault="00C70F4B" w:rsidP="004441FE">
            <w:r w:rsidRPr="00DB28D9">
              <w:t>Стуб типу Auriga 60 6,0 SP 200x200 Zn RAL производње Valmont или одговарајућe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B28D9" w:rsidRDefault="0027121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0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45</w:t>
            </w:r>
          </w:p>
          <w:p w:rsidR="00271219" w:rsidRPr="00DE3792" w:rsidRDefault="00271219" w:rsidP="007A0D65"/>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B28D9" w:rsidRDefault="00271219" w:rsidP="00926A80">
            <w:r w:rsidRPr="00DB28D9">
              <w:t xml:space="preserve">Челични округли конусни стуб висине 5m, израђен од челика у складу са стандардном СРП ЕН40 (1-9) за брзине ветра од 35м/с од челика према стандарду S 235 JR </w:t>
            </w:r>
          </w:p>
          <w:p w:rsidR="008A7E6D" w:rsidRPr="00DB28D9" w:rsidRDefault="008A7E6D" w:rsidP="00926A80">
            <w:r w:rsidRPr="00DB28D9">
              <w:t>Стуб тип Auriga 60 5,0 SP 200x200 Zn RAL производње Valmont или одговарајућe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B28D9" w:rsidRDefault="0027121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0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46</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71E70" w:rsidRPr="00DB28D9" w:rsidRDefault="00271219" w:rsidP="00926A80">
            <w:r w:rsidRPr="00DB28D9">
              <w:t xml:space="preserve">Гумени оребрени подметач димензија 300x300, а са осним растојањем анкера 200x200мм за нивелисање стуба направљен од ЕПДМ гуме.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B28D9" w:rsidRDefault="0027121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0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47</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B28D9" w:rsidRDefault="00271219" w:rsidP="00926A80">
            <w:r w:rsidRPr="00DB28D9">
              <w:t xml:space="preserve">Гумени оребрени подметач димензија 400x400мм, а са осним растијањем анкераа 300x300мм за нивелисање стуба направљен од ЕПДМ гуме.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B28D9" w:rsidRDefault="00271219" w:rsidP="007A0D65">
            <w:r w:rsidRPr="00DB28D9">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0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48</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E3792" w:rsidRDefault="00271219" w:rsidP="00BC559B">
            <w:r w:rsidRPr="00DE3792">
              <w:t xml:space="preserve">Прикључна  кутија тип RRS 12, материјал ASA+PC / V-0, РАЛ 7035, произвођача "EXTEH" или одговарајуће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5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49</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E3792" w:rsidRDefault="00271219" w:rsidP="00BC559B">
            <w:r w:rsidRPr="00DE3792">
              <w:t>Прикључна  кутија тип RRS 12, материјал ASA+PC / V-0, РАЛ 7035, произвођача "EXTEH"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5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50</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E3792" w:rsidRDefault="00271219" w:rsidP="00BC559B">
            <w:r w:rsidRPr="00DE3792">
              <w:t>Прикључна кутија тип RRS 08, материјал ASA+PC / V-0, РАЛ 7035, произвођача "EXTEH"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5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51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E3792" w:rsidRDefault="00271219" w:rsidP="00BC559B">
            <w:r w:rsidRPr="00DE3792">
              <w:t>Прикључна кутија тип RRS 08, материјал ASA+PC / V-0, РАЛ 7035, произвођача "EXTEH" или одговарајуће</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5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52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E3792" w:rsidRDefault="00271219" w:rsidP="00926A80">
            <w:r w:rsidRPr="00DE3792">
              <w:t xml:space="preserve">Прикључна  кутија тип еквивалентна TB-1, направљена од поликарбоната, а база и ојачана стакленим.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5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lastRenderedPageBreak/>
              <w:t>53</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71219" w:rsidRPr="00DE3792" w:rsidRDefault="00271219" w:rsidP="00926A80">
            <w:r w:rsidRPr="00DE3792">
              <w:t xml:space="preserve">Прикључна кутија тип еквивалентна TB-2, направљена од поликарбоната, а база и ојачана стакленим.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ком</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r w:rsidRPr="00DE3792">
              <w:t>1</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5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1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71219" w:rsidRPr="00DE3792" w:rsidRDefault="00271219" w:rsidP="007A0D65"/>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219" w:rsidRPr="00DE3792" w:rsidRDefault="00271219" w:rsidP="007A0D65"/>
        </w:tc>
      </w:tr>
      <w:tr w:rsidR="00271219" w:rsidRPr="00DE3792" w:rsidTr="00F21395">
        <w:trPr>
          <w:trHeight w:val="215"/>
        </w:trPr>
        <w:tc>
          <w:tcPr>
            <w:tcW w:w="5670" w:type="dxa"/>
            <w:gridSpan w:val="2"/>
            <w:shd w:val="clear" w:color="auto" w:fill="auto"/>
            <w:noWrap/>
            <w:vAlign w:val="center"/>
          </w:tcPr>
          <w:p w:rsidR="00271219" w:rsidRPr="00067362" w:rsidRDefault="00271219" w:rsidP="007A0D65">
            <w:pPr>
              <w:rPr>
                <w:b/>
              </w:rPr>
            </w:pPr>
            <w:r w:rsidRPr="00067362">
              <w:rPr>
                <w:b/>
              </w:rPr>
              <w:t>УКУПНО:</w:t>
            </w:r>
          </w:p>
        </w:tc>
        <w:tc>
          <w:tcPr>
            <w:tcW w:w="810" w:type="dxa"/>
            <w:shd w:val="clear" w:color="auto" w:fill="auto"/>
            <w:vAlign w:val="center"/>
          </w:tcPr>
          <w:p w:rsidR="00271219" w:rsidRPr="00DE3792" w:rsidRDefault="00271219" w:rsidP="007A0D65">
            <w:r>
              <w:t>/</w:t>
            </w:r>
          </w:p>
        </w:tc>
        <w:tc>
          <w:tcPr>
            <w:tcW w:w="990" w:type="dxa"/>
            <w:shd w:val="clear" w:color="auto" w:fill="auto"/>
            <w:vAlign w:val="center"/>
          </w:tcPr>
          <w:p w:rsidR="00271219" w:rsidRPr="00DE3792" w:rsidRDefault="00271219" w:rsidP="007A0D65">
            <w:r>
              <w:t>/</w:t>
            </w:r>
          </w:p>
        </w:tc>
        <w:tc>
          <w:tcPr>
            <w:tcW w:w="1170" w:type="dxa"/>
            <w:gridSpan w:val="2"/>
            <w:shd w:val="clear" w:color="auto" w:fill="auto"/>
            <w:vAlign w:val="center"/>
          </w:tcPr>
          <w:p w:rsidR="00271219" w:rsidRPr="00DE3792" w:rsidRDefault="00271219" w:rsidP="007A0D65"/>
        </w:tc>
        <w:tc>
          <w:tcPr>
            <w:tcW w:w="1590" w:type="dxa"/>
            <w:gridSpan w:val="4"/>
            <w:shd w:val="clear" w:color="auto" w:fill="auto"/>
            <w:vAlign w:val="center"/>
          </w:tcPr>
          <w:p w:rsidR="00271219" w:rsidRPr="00DE3792" w:rsidRDefault="00271219" w:rsidP="007A0D65"/>
        </w:tc>
        <w:tc>
          <w:tcPr>
            <w:tcW w:w="1650" w:type="dxa"/>
            <w:gridSpan w:val="4"/>
            <w:shd w:val="clear" w:color="auto" w:fill="auto"/>
            <w:vAlign w:val="center"/>
          </w:tcPr>
          <w:p w:rsidR="00271219" w:rsidRPr="00DE3792" w:rsidRDefault="00271219" w:rsidP="007A0D65"/>
        </w:tc>
        <w:tc>
          <w:tcPr>
            <w:tcW w:w="2340" w:type="dxa"/>
            <w:shd w:val="clear" w:color="auto" w:fill="auto"/>
            <w:noWrap/>
            <w:vAlign w:val="center"/>
          </w:tcPr>
          <w:p w:rsidR="00271219" w:rsidRPr="00DE3792" w:rsidRDefault="00271219" w:rsidP="007A0D65"/>
        </w:tc>
      </w:tr>
    </w:tbl>
    <w:p w:rsidR="00EB55F1" w:rsidRDefault="00EB55F1" w:rsidP="00F30CAF">
      <w:pPr>
        <w:rPr>
          <w:b/>
        </w:rPr>
      </w:pPr>
    </w:p>
    <w:p w:rsidR="002D46AF" w:rsidRDefault="002D46AF" w:rsidP="00F30CAF">
      <w:pPr>
        <w:rPr>
          <w:b/>
        </w:rPr>
      </w:pPr>
    </w:p>
    <w:p w:rsidR="002D46AF" w:rsidRDefault="002D46AF" w:rsidP="00F30CAF">
      <w:pPr>
        <w:rPr>
          <w:b/>
        </w:rPr>
      </w:pPr>
    </w:p>
    <w:p w:rsidR="002D46AF" w:rsidRDefault="002D46AF" w:rsidP="00F30CAF">
      <w:pPr>
        <w:rPr>
          <w:b/>
        </w:rPr>
      </w:pPr>
    </w:p>
    <w:p w:rsidR="00484158" w:rsidRDefault="00484158" w:rsidP="00F30CAF">
      <w:pPr>
        <w:rPr>
          <w:b/>
        </w:rPr>
      </w:pPr>
    </w:p>
    <w:p w:rsidR="00484158" w:rsidRDefault="00484158" w:rsidP="00F30CAF">
      <w:pPr>
        <w:rPr>
          <w:b/>
        </w:rPr>
      </w:pPr>
    </w:p>
    <w:p w:rsidR="00484158" w:rsidRDefault="00484158" w:rsidP="00F30CAF">
      <w:pPr>
        <w:rPr>
          <w:b/>
        </w:rPr>
      </w:pPr>
    </w:p>
    <w:p w:rsidR="002D46AF" w:rsidRPr="002D46AF" w:rsidRDefault="002D46AF" w:rsidP="00F30CAF">
      <w:pPr>
        <w:rPr>
          <w:b/>
        </w:rPr>
      </w:pPr>
    </w:p>
    <w:p w:rsidR="00F30CAF" w:rsidRDefault="00F30CAF" w:rsidP="00F30CAF">
      <w:pPr>
        <w:rPr>
          <w:b/>
        </w:rPr>
      </w:pPr>
    </w:p>
    <w:p w:rsidR="00F30CAF" w:rsidRDefault="00F30CAF" w:rsidP="00F30CAF">
      <w:pPr>
        <w:rPr>
          <w:b/>
          <w:u w:val="single"/>
          <w:lang w:val="sr-Cyrl-CS"/>
        </w:rPr>
      </w:pPr>
      <w:r>
        <w:rPr>
          <w:b/>
          <w:u w:val="single"/>
          <w:lang w:val="sr-Cyrl-CS"/>
        </w:rPr>
        <w:t>Упутство</w:t>
      </w:r>
      <w:r w:rsidR="0070470B">
        <w:rPr>
          <w:b/>
          <w:u w:val="single"/>
        </w:rPr>
        <w:t xml:space="preserve"> </w:t>
      </w:r>
      <w:r>
        <w:rPr>
          <w:b/>
          <w:u w:val="single"/>
          <w:lang w:val="sr-Cyrl-CS"/>
        </w:rPr>
        <w:t>за</w:t>
      </w:r>
      <w:r w:rsidR="0070470B">
        <w:rPr>
          <w:b/>
          <w:u w:val="single"/>
        </w:rPr>
        <w:t xml:space="preserve"> </w:t>
      </w:r>
      <w:r>
        <w:rPr>
          <w:b/>
          <w:u w:val="single"/>
          <w:lang w:val="sr-Cyrl-CS"/>
        </w:rPr>
        <w:t>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w:t>
      </w:r>
      <w:r w:rsidR="0070470B">
        <w:rPr>
          <w:b/>
          <w:u w:val="single"/>
        </w:rPr>
        <w:t xml:space="preserve"> </w:t>
      </w:r>
      <w:r>
        <w:rPr>
          <w:b/>
          <w:u w:val="single"/>
          <w:lang w:val="sr-Cyrl-CS"/>
        </w:rPr>
        <w:t>обрасца</w:t>
      </w:r>
      <w:r w:rsidR="0070470B">
        <w:rPr>
          <w:b/>
          <w:u w:val="single"/>
        </w:rPr>
        <w:t xml:space="preserve"> </w:t>
      </w:r>
      <w:r>
        <w:rPr>
          <w:b/>
          <w:u w:val="single"/>
          <w:lang w:val="sr-Cyrl-CS"/>
        </w:rPr>
        <w:t>структуре</w:t>
      </w:r>
      <w:r w:rsidR="0070470B">
        <w:rPr>
          <w:b/>
          <w:u w:val="single"/>
        </w:rPr>
        <w:t xml:space="preserve"> </w:t>
      </w:r>
      <w:r>
        <w:rPr>
          <w:b/>
          <w:u w:val="single"/>
          <w:lang w:val="sr-Cyrl-CS"/>
        </w:rPr>
        <w:t>цене</w:t>
      </w:r>
      <w:r w:rsidRPr="000D305D">
        <w:rPr>
          <w:b/>
          <w:u w:val="single"/>
          <w:lang w:val="sr-Cyrl-CS"/>
        </w:rPr>
        <w:t>:</w:t>
      </w:r>
    </w:p>
    <w:p w:rsidR="00F30CAF" w:rsidRPr="000D305D" w:rsidRDefault="00F30CAF" w:rsidP="00F30CAF">
      <w:pPr>
        <w:rPr>
          <w:lang w:val="sr-Cyrl-CS"/>
        </w:rPr>
      </w:pPr>
    </w:p>
    <w:p w:rsidR="00F30CAF" w:rsidRDefault="00F30CAF" w:rsidP="00D00DA6">
      <w:pPr>
        <w:rPr>
          <w:lang w:val="sr-Cyrl-CS"/>
        </w:rPr>
      </w:pPr>
      <w:r>
        <w:rPr>
          <w:lang w:val="sr-Cyrl-CS"/>
        </w:rPr>
        <w:t>Понуђач треба да попуни образац структуре цене на следећи начин:</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5</w:t>
      </w:r>
      <w:r w:rsidRPr="007D4491">
        <w:rPr>
          <w:b w:val="0"/>
          <w:sz w:val="24"/>
          <w:szCs w:val="24"/>
          <w:lang w:val="sr-Cyrl-CS"/>
        </w:rPr>
        <w:t xml:space="preserve">. уписати јединичну цену без ПДВ-а  </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6</w:t>
      </w:r>
      <w:r w:rsidRPr="007D4491">
        <w:rPr>
          <w:b w:val="0"/>
          <w:sz w:val="24"/>
          <w:szCs w:val="24"/>
          <w:lang w:val="sr-Cyrl-CS"/>
        </w:rPr>
        <w:t xml:space="preserve">. уписати јединичну цену  са ПДВ-ом </w:t>
      </w:r>
    </w:p>
    <w:p w:rsidR="00F30CAF" w:rsidRPr="007D4491" w:rsidRDefault="007D4491" w:rsidP="00C6273B">
      <w:pPr>
        <w:pStyle w:val="ListParagraph"/>
        <w:numPr>
          <w:ilvl w:val="2"/>
          <w:numId w:val="11"/>
        </w:numPr>
        <w:ind w:left="720"/>
        <w:jc w:val="both"/>
        <w:rPr>
          <w:b w:val="0"/>
          <w:sz w:val="24"/>
          <w:szCs w:val="24"/>
          <w:lang w:val="sr-Cyrl-CS"/>
        </w:rPr>
      </w:pPr>
      <w:r>
        <w:rPr>
          <w:b w:val="0"/>
          <w:sz w:val="24"/>
          <w:szCs w:val="24"/>
          <w:lang w:val="sr-Cyrl-CS"/>
        </w:rPr>
        <w:t xml:space="preserve">У </w:t>
      </w:r>
      <w:r w:rsidR="00F30CAF" w:rsidRPr="007D4491">
        <w:rPr>
          <w:b w:val="0"/>
          <w:sz w:val="24"/>
          <w:szCs w:val="24"/>
          <w:lang w:val="sr-Cyrl-CS"/>
        </w:rPr>
        <w:t xml:space="preserve">колони </w:t>
      </w:r>
      <w:r w:rsidR="00B168B4" w:rsidRPr="007D4491">
        <w:rPr>
          <w:b w:val="0"/>
          <w:sz w:val="24"/>
          <w:szCs w:val="24"/>
          <w:lang w:val="en-GB"/>
        </w:rPr>
        <w:t>7</w:t>
      </w:r>
      <w:r w:rsidR="00F30CAF" w:rsidRPr="007D4491">
        <w:rPr>
          <w:b w:val="0"/>
          <w:sz w:val="24"/>
          <w:szCs w:val="24"/>
          <w:lang w:val="sr-Cyrl-CS"/>
        </w:rPr>
        <w:t xml:space="preserve">. уписати укупну вредност без  ПДВ-а  </w:t>
      </w:r>
    </w:p>
    <w:p w:rsidR="00F30CAF" w:rsidRPr="007D4491" w:rsidRDefault="00F30CAF" w:rsidP="00C6273B">
      <w:pPr>
        <w:pStyle w:val="ListParagraph"/>
        <w:numPr>
          <w:ilvl w:val="2"/>
          <w:numId w:val="11"/>
        </w:numPr>
        <w:ind w:left="720"/>
        <w:jc w:val="both"/>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8</w:t>
      </w:r>
      <w:r w:rsidRPr="007D4491">
        <w:rPr>
          <w:b w:val="0"/>
          <w:sz w:val="24"/>
          <w:szCs w:val="24"/>
          <w:lang w:val="sr-Cyrl-CS"/>
        </w:rPr>
        <w:t xml:space="preserve">. уписати укупну вредност са  ПДВ-ом </w:t>
      </w:r>
    </w:p>
    <w:p w:rsidR="00F30CAF" w:rsidRDefault="00F30CAF" w:rsidP="00F30CAF">
      <w:pPr>
        <w:rPr>
          <w:b/>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F30CAF" w:rsidP="00F30CAF">
            <w:pPr>
              <w:jc w:val="center"/>
              <w:rPr>
                <w:b/>
              </w:rPr>
            </w:pPr>
            <w:r>
              <w:rPr>
                <w:b/>
                <w:lang w:val="sr-Latn-CS"/>
              </w:rPr>
              <w:t>Фактурисао:</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F30CAF">
        <w:trPr>
          <w:cantSplit/>
          <w:trHeight w:val="294"/>
        </w:trPr>
        <w:tc>
          <w:tcPr>
            <w:tcW w:w="3616" w:type="dxa"/>
            <w:tcBorders>
              <w:bottom w:val="single" w:sz="4" w:space="0" w:color="999999"/>
            </w:tcBorders>
          </w:tcPr>
          <w:p w:rsidR="00F30CAF" w:rsidRDefault="00F30CAF" w:rsidP="00F30CAF">
            <w:pPr>
              <w:jc w:val="both"/>
            </w:pPr>
          </w:p>
        </w:tc>
        <w:tc>
          <w:tcPr>
            <w:tcW w:w="2364" w:type="dxa"/>
            <w:vMerge/>
          </w:tcPr>
          <w:p w:rsidR="00F30CAF" w:rsidRDefault="00F30CAF" w:rsidP="00F30CAF">
            <w:pPr>
              <w:jc w:val="both"/>
            </w:pPr>
          </w:p>
        </w:tc>
        <w:tc>
          <w:tcPr>
            <w:tcW w:w="3616" w:type="dxa"/>
            <w:tcBorders>
              <w:bottom w:val="single" w:sz="4" w:space="0" w:color="999999"/>
            </w:tcBorders>
          </w:tcPr>
          <w:p w:rsidR="00F30CAF" w:rsidRDefault="00F30CAF" w:rsidP="00F30CAF">
            <w:pPr>
              <w:jc w:val="both"/>
            </w:pPr>
          </w:p>
        </w:tc>
      </w:tr>
    </w:tbl>
    <w:p w:rsidR="00F30CAF" w:rsidRDefault="00F30CAF" w:rsidP="00F30CAF">
      <w:pPr>
        <w:rPr>
          <w:sz w:val="22"/>
          <w:szCs w:val="22"/>
          <w:lang w:val="sr-Cyrl-CS"/>
        </w:rPr>
      </w:pPr>
    </w:p>
    <w:p w:rsidR="00F30CAF" w:rsidRDefault="00F30CAF"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E0AFC" w:rsidRPr="00DE0AFC" w:rsidRDefault="00DE0AFC" w:rsidP="006C40DC">
      <w:pPr>
        <w:jc w:val="center"/>
        <w:rPr>
          <w:b/>
        </w:rPr>
      </w:pPr>
    </w:p>
    <w:p w:rsidR="00032DE0" w:rsidRPr="00032DE0" w:rsidRDefault="00032DE0" w:rsidP="00152895">
      <w:pPr>
        <w:rPr>
          <w:b/>
          <w:sz w:val="22"/>
          <w:szCs w:val="22"/>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397AF9">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1174FB" w:rsidRDefault="001174FB" w:rsidP="00D86656">
      <w:pPr>
        <w:pStyle w:val="Header"/>
        <w:jc w:val="right"/>
        <w:rPr>
          <w:rFonts w:ascii="Times New Roman" w:hAnsi="Times New Roman" w:cs="Times New Roman"/>
          <w:b/>
          <w:i/>
          <w:sz w:val="20"/>
          <w:szCs w:val="20"/>
          <w:u w:val="single"/>
          <w:lang w:val="sr-Cyrl-CS"/>
        </w:rPr>
      </w:pPr>
    </w:p>
    <w:p w:rsidR="001174FB" w:rsidRDefault="001174FB" w:rsidP="00D86656">
      <w:pPr>
        <w:pStyle w:val="Header"/>
        <w:jc w:val="right"/>
        <w:rPr>
          <w:rFonts w:ascii="Times New Roman" w:hAnsi="Times New Roman" w:cs="Times New Roman"/>
          <w:b/>
          <w:i/>
          <w:sz w:val="20"/>
          <w:szCs w:val="20"/>
          <w:u w:val="single"/>
          <w:lang w:val="sr-Cyrl-CS"/>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Pr="001174FB" w:rsidRDefault="00F572DE" w:rsidP="001174FB">
      <w:pPr>
        <w:pStyle w:val="Header"/>
        <w:rPr>
          <w:b/>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набавке –</w:t>
      </w:r>
      <w:r w:rsidR="002671B4">
        <w:rPr>
          <w:rFonts w:ascii="Times New Roman" w:hAnsi="Times New Roman" w:cs="Times New Roman"/>
          <w:b/>
        </w:rPr>
        <w:t>Стубови за јавно осветљење</w:t>
      </w:r>
      <w:r w:rsidR="00CF39A6" w:rsidRPr="005F7CCD">
        <w:rPr>
          <w:rFonts w:ascii="Times New Roman" w:hAnsi="Times New Roman" w:cs="Times New Roman"/>
          <w:lang w:val="sr-Cyrl-CS"/>
        </w:rPr>
        <w:t>–</w:t>
      </w:r>
      <w:r w:rsidRPr="00D510EA">
        <w:rPr>
          <w:rFonts w:ascii="Times New Roman" w:hAnsi="Times New Roman" w:cs="Times New Roman"/>
          <w:lang w:val="sr-Cyrl-CS"/>
        </w:rPr>
        <w:t>број</w:t>
      </w:r>
      <w:r w:rsidR="004C0188">
        <w:rPr>
          <w:rFonts w:ascii="Times New Roman" w:hAnsi="Times New Roman" w:cs="Times New Roman"/>
          <w:lang w:val="sr-Cyrl-CS"/>
        </w:rPr>
        <w:t xml:space="preserve"> </w:t>
      </w:r>
      <w:r w:rsidR="004C0188" w:rsidRPr="004C0188">
        <w:rPr>
          <w:rFonts w:ascii="Times New Roman" w:hAnsi="Times New Roman" w:cs="Times New Roman"/>
          <w:b/>
          <w:lang w:val="sr-Cyrl-CS"/>
        </w:rPr>
        <w:t>20</w:t>
      </w:r>
      <w:r w:rsidR="002671B4" w:rsidRPr="004C0188">
        <w:rPr>
          <w:rFonts w:ascii="Times New Roman" w:hAnsi="Times New Roman" w:cs="Times New Roman"/>
          <w:b/>
        </w:rPr>
        <w:t>/2020</w:t>
      </w:r>
      <w:r w:rsidRPr="00F47869">
        <w:rPr>
          <w:rFonts w:ascii="Times New Roman" w:hAnsi="Times New Roman" w:cs="Times New Roman"/>
          <w:lang w:val="sr-Cyrl-CS"/>
        </w:rPr>
        <w:t>, поднео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w:t>
      </w:r>
      <w:r w:rsidR="00B25451">
        <w:rPr>
          <w:rFonts w:ascii="Times New Roman" w:hAnsi="Times New Roman" w:cs="Times New Roman"/>
          <w:lang w:val="sr-Cyrl-CS"/>
        </w:rPr>
        <w:t>ступку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lastRenderedPageBreak/>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1174FB" w:rsidRDefault="007803AD" w:rsidP="001174FB">
      <w:pPr>
        <w:pStyle w:val="Header"/>
        <w:rPr>
          <w:b/>
        </w:rPr>
      </w:pPr>
      <w:r>
        <w:rPr>
          <w:rFonts w:ascii="Times New Roman" w:hAnsi="Times New Roman" w:cs="Times New Roman"/>
          <w:lang w:val="sr-Cyrl-CS"/>
        </w:rPr>
        <w:t>Понуђач _________________________________ (навести назив понуђача) у пост</w:t>
      </w:r>
      <w:r w:rsidR="00042C7A">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 –</w:t>
      </w:r>
      <w:r w:rsidR="002671B4">
        <w:rPr>
          <w:rFonts w:ascii="Times New Roman" w:hAnsi="Times New Roman" w:cs="Times New Roman"/>
          <w:b/>
        </w:rPr>
        <w:t>Стубови за јавно осветљење</w:t>
      </w:r>
      <w:r w:rsidR="00B95800">
        <w:rPr>
          <w:rFonts w:ascii="Times New Roman" w:hAnsi="Times New Roman" w:cs="Times New Roman"/>
          <w:lang w:val="sr-Cyrl-CS"/>
        </w:rPr>
        <w:t xml:space="preserve"> –</w:t>
      </w:r>
      <w:r w:rsidR="00AD7FE0" w:rsidRPr="00D510EA">
        <w:rPr>
          <w:rFonts w:ascii="Times New Roman" w:hAnsi="Times New Roman" w:cs="Times New Roman"/>
          <w:lang w:val="sr-Cyrl-CS"/>
        </w:rPr>
        <w:t>број</w:t>
      </w:r>
      <w:r w:rsidR="004C0188">
        <w:rPr>
          <w:rFonts w:ascii="Times New Roman" w:hAnsi="Times New Roman" w:cs="Times New Roman"/>
          <w:lang w:val="sr-Cyrl-CS"/>
        </w:rPr>
        <w:t xml:space="preserve"> </w:t>
      </w:r>
      <w:r w:rsidR="004C0188" w:rsidRPr="004C0188">
        <w:rPr>
          <w:rFonts w:ascii="Times New Roman" w:hAnsi="Times New Roman" w:cs="Times New Roman"/>
          <w:b/>
          <w:lang w:val="sr-Cyrl-CS"/>
        </w:rPr>
        <w:t>20</w:t>
      </w:r>
      <w:r w:rsidR="002671B4" w:rsidRPr="004C0188">
        <w:rPr>
          <w:rFonts w:ascii="Times New Roman" w:hAnsi="Times New Roman" w:cs="Times New Roman"/>
          <w:b/>
        </w:rPr>
        <w:t>/2020</w:t>
      </w:r>
      <w:r w:rsidRPr="004C0188">
        <w:rPr>
          <w:rFonts w:ascii="Times New Roman" w:hAnsi="Times New Roman" w:cs="Times New Roman"/>
          <w:lang w:val="sr-Cyrl-CS"/>
        </w:rPr>
        <w:t>, поштовао је обавезе које п</w:t>
      </w:r>
      <w:r w:rsidR="00B25451" w:rsidRPr="004C0188">
        <w:rPr>
          <w:rFonts w:ascii="Times New Roman" w:hAnsi="Times New Roman" w:cs="Times New Roman"/>
          <w:lang w:val="sr-Cyrl-CS"/>
        </w:rPr>
        <w:t>р</w:t>
      </w:r>
      <w:r w:rsidRPr="004C0188">
        <w:rPr>
          <w:rFonts w:ascii="Times New Roman" w:hAnsi="Times New Roman" w:cs="Times New Roman"/>
          <w:lang w:val="sr-Cyrl-CS"/>
        </w:rPr>
        <w:t>оиз</w:t>
      </w:r>
      <w:r w:rsidR="00B25451" w:rsidRPr="004C0188">
        <w:rPr>
          <w:rFonts w:ascii="Times New Roman" w:hAnsi="Times New Roman" w:cs="Times New Roman"/>
          <w:lang w:val="sr-Cyrl-CS"/>
        </w:rPr>
        <w:t>и</w:t>
      </w:r>
      <w:r w:rsidRPr="004C0188">
        <w:rPr>
          <w:rFonts w:ascii="Times New Roman" w:hAnsi="Times New Roman" w:cs="Times New Roman"/>
          <w:lang w:val="sr-Cyrl-CS"/>
        </w:rPr>
        <w:t>лазе из важећих прописа о заштити на раду, запошљавању и условима</w:t>
      </w:r>
      <w:r w:rsidRPr="00B92BC6">
        <w:rPr>
          <w:rFonts w:ascii="Times New Roman" w:hAnsi="Times New Roman" w:cs="Times New Roman"/>
          <w:lang w:val="sr-Cyrl-CS"/>
        </w:rPr>
        <w:t xml:space="preserve">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1174FB" w:rsidRDefault="001174FB" w:rsidP="00AF6078">
      <w:pPr>
        <w:rPr>
          <w:b/>
          <w:i/>
          <w:sz w:val="20"/>
          <w:szCs w:val="20"/>
          <w:u w:val="single"/>
          <w:lang w:val="sr-Cyrl-CS"/>
        </w:rPr>
      </w:pPr>
    </w:p>
    <w:p w:rsidR="001174FB" w:rsidRDefault="001174FB"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Pr="00407376" w:rsidRDefault="00AD7FE0" w:rsidP="00AD7FE0">
      <w:pPr>
        <w:jc w:val="right"/>
        <w:rPr>
          <w:b/>
          <w:i/>
          <w:sz w:val="20"/>
          <w:szCs w:val="20"/>
          <w:u w:val="single"/>
        </w:rPr>
      </w:pPr>
      <w:r w:rsidRPr="00407376">
        <w:rPr>
          <w:b/>
          <w:i/>
          <w:sz w:val="20"/>
          <w:szCs w:val="20"/>
          <w:u w:val="single"/>
          <w:lang w:val="sr-Cyrl-CS"/>
        </w:rPr>
        <w:t xml:space="preserve">ОБРАЗАЦ </w:t>
      </w:r>
      <w:r w:rsidRPr="00407376">
        <w:rPr>
          <w:b/>
          <w:i/>
          <w:sz w:val="20"/>
          <w:szCs w:val="20"/>
          <w:u w:val="single"/>
        </w:rPr>
        <w:t xml:space="preserve"> 8</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 xml:space="preserve">Број јавног позива: </w:t>
      </w:r>
      <w:r w:rsidR="004C0188" w:rsidRPr="004C0188">
        <w:rPr>
          <w:b/>
          <w:lang w:val="sr-Cyrl-CS"/>
        </w:rPr>
        <w:t>20</w:t>
      </w:r>
      <w:r w:rsidR="002671B4" w:rsidRPr="004C0188">
        <w:rPr>
          <w:b/>
        </w:rPr>
        <w:t>/2020</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претходн</w:t>
      </w:r>
      <w:r w:rsidR="00A64DF7">
        <w:rPr>
          <w:b/>
          <w:bCs/>
          <w:i/>
          <w:iCs/>
        </w:rPr>
        <w:t>e</w:t>
      </w:r>
      <w:r w:rsidR="0061704F">
        <w:rPr>
          <w:b/>
          <w:bCs/>
          <w:i/>
          <w:iCs/>
          <w:lang w:val="sr-Cyrl-CS"/>
        </w:rPr>
        <w:t xml:space="preserve"> </w:t>
      </w:r>
      <w:r w:rsidR="0061704F">
        <w:rPr>
          <w:b/>
          <w:bCs/>
          <w:i/>
          <w:iCs/>
        </w:rPr>
        <w:t>3</w:t>
      </w:r>
      <w:r w:rsidR="0061704F">
        <w:rPr>
          <w:b/>
          <w:bCs/>
          <w:i/>
          <w:iCs/>
          <w:lang w:val="sr-Cyrl-CS"/>
        </w:rPr>
        <w:t xml:space="preserve"> годин</w:t>
      </w:r>
      <w:r w:rsidR="0061704F">
        <w:rPr>
          <w:b/>
          <w:bCs/>
          <w:i/>
          <w:iCs/>
        </w:rPr>
        <w:t>e</w:t>
      </w:r>
      <w:r w:rsidR="00921655">
        <w:rPr>
          <w:b/>
          <w:bCs/>
          <w:i/>
          <w:iCs/>
          <w:lang w:val="sr-Cyrl-CS"/>
        </w:rPr>
        <w:t xml:space="preserve"> – </w:t>
      </w:r>
      <w:r w:rsidR="00921655">
        <w:rPr>
          <w:b/>
          <w:bCs/>
          <w:i/>
          <w:iCs/>
        </w:rPr>
        <w:t>20</w:t>
      </w:r>
      <w:r w:rsidR="001174FB">
        <w:rPr>
          <w:b/>
          <w:bCs/>
          <w:i/>
          <w:iCs/>
          <w:lang w:val="sr-Cyrl-CS"/>
        </w:rPr>
        <w:t>17/</w:t>
      </w:r>
      <w:r>
        <w:rPr>
          <w:b/>
          <w:bCs/>
          <w:i/>
          <w:iCs/>
          <w:lang w:val="sr-Cyrl-CS"/>
        </w:rPr>
        <w:t>18/19</w:t>
      </w:r>
      <w:r w:rsidRPr="00B76B51">
        <w:rPr>
          <w:b/>
          <w:bCs/>
          <w:i/>
          <w:iCs/>
          <w:lang w:val="sr-Cyrl-CS"/>
        </w:rPr>
        <w:t>. годину)</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Опис</w:t>
            </w:r>
            <w:r>
              <w:rPr>
                <w:b/>
                <w:color w:val="000000"/>
                <w:sz w:val="20"/>
                <w:szCs w:val="20"/>
              </w:rPr>
              <w:t xml:space="preserve"> добара  </w:t>
            </w:r>
          </w:p>
        </w:tc>
        <w:tc>
          <w:tcPr>
            <w:tcW w:w="207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sidRPr="00461317">
              <w:rPr>
                <w:b/>
                <w:color w:val="000000"/>
                <w:sz w:val="20"/>
                <w:szCs w:val="20"/>
                <w:lang w:val="sr-Cyrl-CS"/>
              </w:rPr>
              <w:t xml:space="preserve">вредност </w:t>
            </w:r>
            <w:r>
              <w:rPr>
                <w:b/>
                <w:color w:val="000000"/>
                <w:sz w:val="20"/>
                <w:szCs w:val="20"/>
                <w:lang w:val="sr-Cyrl-CS"/>
              </w:rPr>
              <w:t>испоручених добара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16C" w:rsidRDefault="0053116C">
      <w:r>
        <w:separator/>
      </w:r>
    </w:p>
  </w:endnote>
  <w:endnote w:type="continuationSeparator" w:id="1">
    <w:p w:rsidR="0053116C" w:rsidRDefault="005311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Coe_Times">
    <w:altName w:val="Arial Narrow"/>
    <w:charset w:val="00"/>
    <w:family w:val="swiss"/>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MT">
    <w:altName w:val="MS Gothic"/>
    <w:charset w:val="EE"/>
    <w:family w:val="auto"/>
    <w:pitch w:val="variable"/>
    <w:sig w:usb0="00000003" w:usb1="00000000" w:usb2="00000000" w:usb3="00000000" w:csb0="000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301"/>
      <w:docPartObj>
        <w:docPartGallery w:val="Page Numbers (Bottom of Page)"/>
        <w:docPartUnique/>
      </w:docPartObj>
    </w:sdtPr>
    <w:sdtContent>
      <w:p w:rsidR="007A0D65" w:rsidRDefault="00C557EF">
        <w:pPr>
          <w:pStyle w:val="Footer"/>
          <w:jc w:val="right"/>
        </w:pPr>
        <w:fldSimple w:instr=" PAGE   \* MERGEFORMAT ">
          <w:r w:rsidR="00BA3C06">
            <w:rPr>
              <w:noProof/>
            </w:rPr>
            <w:t>46</w:t>
          </w:r>
        </w:fldSimple>
      </w:p>
    </w:sdtContent>
  </w:sdt>
  <w:p w:rsidR="007A0D65" w:rsidRPr="00481F64" w:rsidRDefault="007A0D65" w:rsidP="00AD5CD2">
    <w:pPr>
      <w:pStyle w:val="Footer"/>
      <w:ind w:left="2694" w:hanging="2977"/>
      <w:jc w:val="center"/>
      <w:rPr>
        <w:i/>
        <w:sz w:val="20"/>
        <w:szCs w:val="20"/>
      </w:rPr>
    </w:pPr>
    <w:r w:rsidRPr="00AD5CD2">
      <w:rPr>
        <w:i/>
        <w:sz w:val="20"/>
        <w:szCs w:val="20"/>
        <w:lang w:val="sr-Cyrl-CS"/>
      </w:rPr>
      <w:t xml:space="preserve">Јавна набавка </w:t>
    </w:r>
    <w:r w:rsidRPr="00404D96">
      <w:rPr>
        <w:i/>
        <w:sz w:val="20"/>
        <w:szCs w:val="20"/>
        <w:lang w:val="sr-Cyrl-CS"/>
      </w:rPr>
      <w:t xml:space="preserve">број </w:t>
    </w:r>
    <w:r w:rsidRPr="00404D96">
      <w:rPr>
        <w:i/>
        <w:sz w:val="20"/>
        <w:szCs w:val="20"/>
      </w:rPr>
      <w:t>20/2020</w:t>
    </w:r>
    <w:r w:rsidRPr="00404D96">
      <w:rPr>
        <w:i/>
        <w:sz w:val="20"/>
        <w:szCs w:val="20"/>
        <w:lang w:val="sr-Cyrl-CS"/>
      </w:rPr>
      <w:t xml:space="preserve"> –</w:t>
    </w:r>
    <w:r w:rsidRPr="00AD5CD2">
      <w:rPr>
        <w:i/>
        <w:sz w:val="20"/>
        <w:szCs w:val="20"/>
        <w:lang w:val="sr-Cyrl-CS"/>
      </w:rPr>
      <w:t xml:space="preserve"> </w:t>
    </w:r>
    <w:r>
      <w:rPr>
        <w:i/>
        <w:sz w:val="20"/>
        <w:szCs w:val="20"/>
      </w:rPr>
      <w:t>Стубови за јавно осветљење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16C" w:rsidRDefault="0053116C">
      <w:r>
        <w:separator/>
      </w:r>
    </w:p>
  </w:footnote>
  <w:footnote w:type="continuationSeparator" w:id="1">
    <w:p w:rsidR="0053116C" w:rsidRDefault="00531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65" w:rsidRPr="00963648" w:rsidRDefault="007A0D65"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5">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6">
    <w:nsid w:val="34EE4F01"/>
    <w:multiLevelType w:val="hybridMultilevel"/>
    <w:tmpl w:val="2B608AF0"/>
    <w:lvl w:ilvl="0" w:tplc="8B7483CC">
      <w:start w:val="1"/>
      <w:numFmt w:val="decimal"/>
      <w:lvlText w:val="%1)"/>
      <w:lvlJc w:val="left"/>
      <w:pPr>
        <w:ind w:left="162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592D4FB4"/>
    <w:multiLevelType w:val="hybridMultilevel"/>
    <w:tmpl w:val="CB167E44"/>
    <w:lvl w:ilvl="0" w:tplc="62C2240E">
      <w:start w:val="1"/>
      <w:numFmt w:val="decimal"/>
      <w:lvlText w:val="%1)"/>
      <w:lvlJc w:val="left"/>
      <w:pPr>
        <w:ind w:left="1724"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2">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3">
    <w:nsid w:val="68B10A03"/>
    <w:multiLevelType w:val="hybridMultilevel"/>
    <w:tmpl w:val="53881D02"/>
    <w:lvl w:ilvl="0" w:tplc="AAE0FD76">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733B6C6E"/>
    <w:multiLevelType w:val="hybridMultilevel"/>
    <w:tmpl w:val="76727908"/>
    <w:lvl w:ilvl="0" w:tplc="ED2898C6">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6">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9"/>
  </w:num>
  <w:num w:numId="2">
    <w:abstractNumId w:val="13"/>
  </w:num>
  <w:num w:numId="3">
    <w:abstractNumId w:val="17"/>
  </w:num>
  <w:num w:numId="4">
    <w:abstractNumId w:val="5"/>
  </w:num>
  <w:num w:numId="5">
    <w:abstractNumId w:val="11"/>
  </w:num>
  <w:num w:numId="6">
    <w:abstractNumId w:val="4"/>
  </w:num>
  <w:num w:numId="7">
    <w:abstractNumId w:val="3"/>
  </w:num>
  <w:num w:numId="8">
    <w:abstractNumId w:val="16"/>
  </w:num>
  <w:num w:numId="9">
    <w:abstractNumId w:val="14"/>
  </w:num>
  <w:num w:numId="10">
    <w:abstractNumId w:val="7"/>
  </w:num>
  <w:num w:numId="11">
    <w:abstractNumId w:val="12"/>
  </w:num>
  <w:num w:numId="12">
    <w:abstractNumId w:val="0"/>
  </w:num>
  <w:num w:numId="13">
    <w:abstractNumId w:val="1"/>
  </w:num>
  <w:num w:numId="14">
    <w:abstractNumId w:val="2"/>
  </w:num>
  <w:num w:numId="15">
    <w:abstractNumId w:val="8"/>
  </w:num>
  <w:num w:numId="16">
    <w:abstractNumId w:val="6"/>
  </w:num>
  <w:num w:numId="17">
    <w:abstractNumId w:val="15"/>
  </w:num>
  <w:num w:numId="18">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77186"/>
  </w:hdrShapeDefaults>
  <w:footnotePr>
    <w:footnote w:id="0"/>
    <w:footnote w:id="1"/>
  </w:footnotePr>
  <w:endnotePr>
    <w:endnote w:id="0"/>
    <w:endnote w:id="1"/>
  </w:endnotePr>
  <w:compat/>
  <w:rsids>
    <w:rsidRoot w:val="004675D2"/>
    <w:rsid w:val="00000411"/>
    <w:rsid w:val="000007B3"/>
    <w:rsid w:val="00001815"/>
    <w:rsid w:val="00002506"/>
    <w:rsid w:val="000043B9"/>
    <w:rsid w:val="00004CB5"/>
    <w:rsid w:val="00004D2C"/>
    <w:rsid w:val="00010D72"/>
    <w:rsid w:val="000110F2"/>
    <w:rsid w:val="0001142D"/>
    <w:rsid w:val="00011775"/>
    <w:rsid w:val="000146D2"/>
    <w:rsid w:val="0001486C"/>
    <w:rsid w:val="00014A1B"/>
    <w:rsid w:val="00015679"/>
    <w:rsid w:val="000157E4"/>
    <w:rsid w:val="00016416"/>
    <w:rsid w:val="00017A68"/>
    <w:rsid w:val="00021AFA"/>
    <w:rsid w:val="00021DAD"/>
    <w:rsid w:val="00023F8D"/>
    <w:rsid w:val="0002406A"/>
    <w:rsid w:val="00024437"/>
    <w:rsid w:val="000249A8"/>
    <w:rsid w:val="00024EE1"/>
    <w:rsid w:val="00024FD5"/>
    <w:rsid w:val="0002544C"/>
    <w:rsid w:val="00025632"/>
    <w:rsid w:val="000268DC"/>
    <w:rsid w:val="00026FA7"/>
    <w:rsid w:val="00030438"/>
    <w:rsid w:val="00030790"/>
    <w:rsid w:val="00030BC6"/>
    <w:rsid w:val="00032DE0"/>
    <w:rsid w:val="00034590"/>
    <w:rsid w:val="00034CBA"/>
    <w:rsid w:val="00035A28"/>
    <w:rsid w:val="00036225"/>
    <w:rsid w:val="00036C1C"/>
    <w:rsid w:val="00036EF4"/>
    <w:rsid w:val="000409EF"/>
    <w:rsid w:val="0004246F"/>
    <w:rsid w:val="00042C7A"/>
    <w:rsid w:val="0004353E"/>
    <w:rsid w:val="00044D65"/>
    <w:rsid w:val="00045C0F"/>
    <w:rsid w:val="000477F9"/>
    <w:rsid w:val="00047C89"/>
    <w:rsid w:val="00047DC0"/>
    <w:rsid w:val="00047F27"/>
    <w:rsid w:val="0005224A"/>
    <w:rsid w:val="000530E2"/>
    <w:rsid w:val="00053442"/>
    <w:rsid w:val="00053B6C"/>
    <w:rsid w:val="0005456A"/>
    <w:rsid w:val="000554F0"/>
    <w:rsid w:val="00055EF6"/>
    <w:rsid w:val="00056524"/>
    <w:rsid w:val="00057B0C"/>
    <w:rsid w:val="00060338"/>
    <w:rsid w:val="00062D90"/>
    <w:rsid w:val="00063495"/>
    <w:rsid w:val="00063C05"/>
    <w:rsid w:val="00066254"/>
    <w:rsid w:val="00067115"/>
    <w:rsid w:val="00067362"/>
    <w:rsid w:val="0007070D"/>
    <w:rsid w:val="0007121A"/>
    <w:rsid w:val="000722F8"/>
    <w:rsid w:val="000750D8"/>
    <w:rsid w:val="0007625E"/>
    <w:rsid w:val="000777AD"/>
    <w:rsid w:val="00077DD0"/>
    <w:rsid w:val="000803FC"/>
    <w:rsid w:val="000807A4"/>
    <w:rsid w:val="0008174D"/>
    <w:rsid w:val="000822B2"/>
    <w:rsid w:val="0008259F"/>
    <w:rsid w:val="00082DF1"/>
    <w:rsid w:val="000830AB"/>
    <w:rsid w:val="00083BF9"/>
    <w:rsid w:val="0008431D"/>
    <w:rsid w:val="00086157"/>
    <w:rsid w:val="0008682B"/>
    <w:rsid w:val="0008779A"/>
    <w:rsid w:val="00087EE3"/>
    <w:rsid w:val="0009003A"/>
    <w:rsid w:val="00090673"/>
    <w:rsid w:val="00091D54"/>
    <w:rsid w:val="00092737"/>
    <w:rsid w:val="000928C0"/>
    <w:rsid w:val="000939FB"/>
    <w:rsid w:val="00094411"/>
    <w:rsid w:val="000951A5"/>
    <w:rsid w:val="000A0650"/>
    <w:rsid w:val="000A0DB9"/>
    <w:rsid w:val="000A3D22"/>
    <w:rsid w:val="000A3FBF"/>
    <w:rsid w:val="000A4B1C"/>
    <w:rsid w:val="000A51AF"/>
    <w:rsid w:val="000A6000"/>
    <w:rsid w:val="000B08FC"/>
    <w:rsid w:val="000B11AF"/>
    <w:rsid w:val="000B1A60"/>
    <w:rsid w:val="000B1DFD"/>
    <w:rsid w:val="000B43AE"/>
    <w:rsid w:val="000B47C2"/>
    <w:rsid w:val="000B49C1"/>
    <w:rsid w:val="000B5381"/>
    <w:rsid w:val="000B6632"/>
    <w:rsid w:val="000B7470"/>
    <w:rsid w:val="000B7A3E"/>
    <w:rsid w:val="000C0821"/>
    <w:rsid w:val="000C0B85"/>
    <w:rsid w:val="000C0F46"/>
    <w:rsid w:val="000C1DD8"/>
    <w:rsid w:val="000C2DDF"/>
    <w:rsid w:val="000C38B3"/>
    <w:rsid w:val="000C4F4C"/>
    <w:rsid w:val="000C5731"/>
    <w:rsid w:val="000C6354"/>
    <w:rsid w:val="000C6C18"/>
    <w:rsid w:val="000C7662"/>
    <w:rsid w:val="000D0388"/>
    <w:rsid w:val="000D0CE6"/>
    <w:rsid w:val="000D1F39"/>
    <w:rsid w:val="000D2114"/>
    <w:rsid w:val="000D22F5"/>
    <w:rsid w:val="000D2DE2"/>
    <w:rsid w:val="000D4687"/>
    <w:rsid w:val="000D5941"/>
    <w:rsid w:val="000D7E92"/>
    <w:rsid w:val="000E074A"/>
    <w:rsid w:val="000E0DA4"/>
    <w:rsid w:val="000E110F"/>
    <w:rsid w:val="000E137D"/>
    <w:rsid w:val="000E36F8"/>
    <w:rsid w:val="000E502F"/>
    <w:rsid w:val="000E6A79"/>
    <w:rsid w:val="000E71DC"/>
    <w:rsid w:val="000E75C4"/>
    <w:rsid w:val="000E7F50"/>
    <w:rsid w:val="000F0AB5"/>
    <w:rsid w:val="000F15CC"/>
    <w:rsid w:val="000F18F1"/>
    <w:rsid w:val="000F22E2"/>
    <w:rsid w:val="000F2550"/>
    <w:rsid w:val="000F3388"/>
    <w:rsid w:val="000F3904"/>
    <w:rsid w:val="000F47D9"/>
    <w:rsid w:val="000F5E99"/>
    <w:rsid w:val="0010019E"/>
    <w:rsid w:val="001001B0"/>
    <w:rsid w:val="00100B43"/>
    <w:rsid w:val="0010356D"/>
    <w:rsid w:val="00103A1C"/>
    <w:rsid w:val="001046F2"/>
    <w:rsid w:val="00104748"/>
    <w:rsid w:val="00104A18"/>
    <w:rsid w:val="0010569A"/>
    <w:rsid w:val="00105841"/>
    <w:rsid w:val="00105937"/>
    <w:rsid w:val="00106C51"/>
    <w:rsid w:val="00107438"/>
    <w:rsid w:val="00107E5C"/>
    <w:rsid w:val="00110E19"/>
    <w:rsid w:val="001132BD"/>
    <w:rsid w:val="001136B6"/>
    <w:rsid w:val="00114085"/>
    <w:rsid w:val="0011415E"/>
    <w:rsid w:val="001141E7"/>
    <w:rsid w:val="00114D82"/>
    <w:rsid w:val="00114E39"/>
    <w:rsid w:val="0011587F"/>
    <w:rsid w:val="00115975"/>
    <w:rsid w:val="001174FB"/>
    <w:rsid w:val="00117934"/>
    <w:rsid w:val="0012067A"/>
    <w:rsid w:val="00120B81"/>
    <w:rsid w:val="00120E13"/>
    <w:rsid w:val="00121781"/>
    <w:rsid w:val="00122571"/>
    <w:rsid w:val="00123398"/>
    <w:rsid w:val="00123832"/>
    <w:rsid w:val="0012455F"/>
    <w:rsid w:val="00125766"/>
    <w:rsid w:val="001274E3"/>
    <w:rsid w:val="00127D69"/>
    <w:rsid w:val="00131A3B"/>
    <w:rsid w:val="00131A67"/>
    <w:rsid w:val="00132A45"/>
    <w:rsid w:val="00132CA8"/>
    <w:rsid w:val="00132CCD"/>
    <w:rsid w:val="001332EB"/>
    <w:rsid w:val="00141ED9"/>
    <w:rsid w:val="00142BF2"/>
    <w:rsid w:val="00142EF7"/>
    <w:rsid w:val="00145B15"/>
    <w:rsid w:val="00145CA4"/>
    <w:rsid w:val="0014773E"/>
    <w:rsid w:val="001500D0"/>
    <w:rsid w:val="001518F1"/>
    <w:rsid w:val="00151CF9"/>
    <w:rsid w:val="00152895"/>
    <w:rsid w:val="00152B5B"/>
    <w:rsid w:val="0015385E"/>
    <w:rsid w:val="001538F1"/>
    <w:rsid w:val="001543E0"/>
    <w:rsid w:val="00154519"/>
    <w:rsid w:val="00154B6B"/>
    <w:rsid w:val="00155099"/>
    <w:rsid w:val="00156037"/>
    <w:rsid w:val="00156C1C"/>
    <w:rsid w:val="0016077F"/>
    <w:rsid w:val="001608A0"/>
    <w:rsid w:val="00160A68"/>
    <w:rsid w:val="001611FF"/>
    <w:rsid w:val="0016374A"/>
    <w:rsid w:val="00164670"/>
    <w:rsid w:val="00165E58"/>
    <w:rsid w:val="001661E4"/>
    <w:rsid w:val="00166242"/>
    <w:rsid w:val="001663C0"/>
    <w:rsid w:val="00166EAC"/>
    <w:rsid w:val="001679FC"/>
    <w:rsid w:val="00167B40"/>
    <w:rsid w:val="00167FCD"/>
    <w:rsid w:val="00171E2C"/>
    <w:rsid w:val="00173C9C"/>
    <w:rsid w:val="0017513F"/>
    <w:rsid w:val="00176EB5"/>
    <w:rsid w:val="00177EA8"/>
    <w:rsid w:val="0018063F"/>
    <w:rsid w:val="001807CA"/>
    <w:rsid w:val="00180EFA"/>
    <w:rsid w:val="001810A1"/>
    <w:rsid w:val="0018182E"/>
    <w:rsid w:val="00181FD7"/>
    <w:rsid w:val="001832C0"/>
    <w:rsid w:val="0018422F"/>
    <w:rsid w:val="00184B3C"/>
    <w:rsid w:val="001854A0"/>
    <w:rsid w:val="00185B69"/>
    <w:rsid w:val="00186177"/>
    <w:rsid w:val="00186628"/>
    <w:rsid w:val="00186AC2"/>
    <w:rsid w:val="001905F9"/>
    <w:rsid w:val="001907F2"/>
    <w:rsid w:val="001917EA"/>
    <w:rsid w:val="00196BC7"/>
    <w:rsid w:val="00196E3D"/>
    <w:rsid w:val="0019726D"/>
    <w:rsid w:val="001A277C"/>
    <w:rsid w:val="001A2807"/>
    <w:rsid w:val="001A45DC"/>
    <w:rsid w:val="001A50F7"/>
    <w:rsid w:val="001A5135"/>
    <w:rsid w:val="001A59F9"/>
    <w:rsid w:val="001A6AD6"/>
    <w:rsid w:val="001A6EE2"/>
    <w:rsid w:val="001B09E7"/>
    <w:rsid w:val="001B1593"/>
    <w:rsid w:val="001B3843"/>
    <w:rsid w:val="001B3915"/>
    <w:rsid w:val="001B39AA"/>
    <w:rsid w:val="001B4D4A"/>
    <w:rsid w:val="001B53AA"/>
    <w:rsid w:val="001B66ED"/>
    <w:rsid w:val="001B79B7"/>
    <w:rsid w:val="001C012F"/>
    <w:rsid w:val="001C032F"/>
    <w:rsid w:val="001C08C6"/>
    <w:rsid w:val="001C18EE"/>
    <w:rsid w:val="001C1D1D"/>
    <w:rsid w:val="001C2C75"/>
    <w:rsid w:val="001C2DAB"/>
    <w:rsid w:val="001C5BC5"/>
    <w:rsid w:val="001D1217"/>
    <w:rsid w:val="001D1B7C"/>
    <w:rsid w:val="001D2377"/>
    <w:rsid w:val="001D2F74"/>
    <w:rsid w:val="001D31B2"/>
    <w:rsid w:val="001D37D2"/>
    <w:rsid w:val="001D40F5"/>
    <w:rsid w:val="001D6522"/>
    <w:rsid w:val="001D6CAD"/>
    <w:rsid w:val="001D6FD4"/>
    <w:rsid w:val="001D7288"/>
    <w:rsid w:val="001D7702"/>
    <w:rsid w:val="001E0C50"/>
    <w:rsid w:val="001E232E"/>
    <w:rsid w:val="001E25F4"/>
    <w:rsid w:val="001E2EB3"/>
    <w:rsid w:val="001E3556"/>
    <w:rsid w:val="001E35B5"/>
    <w:rsid w:val="001E4FDC"/>
    <w:rsid w:val="001E65B4"/>
    <w:rsid w:val="001E6668"/>
    <w:rsid w:val="001E6DD6"/>
    <w:rsid w:val="001E718D"/>
    <w:rsid w:val="001E7F1C"/>
    <w:rsid w:val="001F0ACD"/>
    <w:rsid w:val="001F0C03"/>
    <w:rsid w:val="001F122B"/>
    <w:rsid w:val="001F1827"/>
    <w:rsid w:val="001F300F"/>
    <w:rsid w:val="001F37A4"/>
    <w:rsid w:val="00200935"/>
    <w:rsid w:val="00200D4D"/>
    <w:rsid w:val="00201D9E"/>
    <w:rsid w:val="00202713"/>
    <w:rsid w:val="00202D72"/>
    <w:rsid w:val="00202EBC"/>
    <w:rsid w:val="00202ED4"/>
    <w:rsid w:val="0020334B"/>
    <w:rsid w:val="00203CCA"/>
    <w:rsid w:val="00203DD3"/>
    <w:rsid w:val="00205A0A"/>
    <w:rsid w:val="00207FBF"/>
    <w:rsid w:val="00210F34"/>
    <w:rsid w:val="00212F73"/>
    <w:rsid w:val="00213D84"/>
    <w:rsid w:val="0021708A"/>
    <w:rsid w:val="00217136"/>
    <w:rsid w:val="00217BE6"/>
    <w:rsid w:val="002200FA"/>
    <w:rsid w:val="002202DC"/>
    <w:rsid w:val="00220B78"/>
    <w:rsid w:val="00221E32"/>
    <w:rsid w:val="002224B5"/>
    <w:rsid w:val="002230D8"/>
    <w:rsid w:val="00225270"/>
    <w:rsid w:val="00225D49"/>
    <w:rsid w:val="00226CB2"/>
    <w:rsid w:val="00230354"/>
    <w:rsid w:val="00230F7F"/>
    <w:rsid w:val="00234748"/>
    <w:rsid w:val="002359A9"/>
    <w:rsid w:val="00235E54"/>
    <w:rsid w:val="00237EF3"/>
    <w:rsid w:val="002419E7"/>
    <w:rsid w:val="00241DF8"/>
    <w:rsid w:val="00241EEC"/>
    <w:rsid w:val="00242575"/>
    <w:rsid w:val="00242581"/>
    <w:rsid w:val="00242A09"/>
    <w:rsid w:val="00243068"/>
    <w:rsid w:val="002439E6"/>
    <w:rsid w:val="00243E0D"/>
    <w:rsid w:val="002444DF"/>
    <w:rsid w:val="002462A9"/>
    <w:rsid w:val="00246850"/>
    <w:rsid w:val="00246AB7"/>
    <w:rsid w:val="002474E9"/>
    <w:rsid w:val="00247773"/>
    <w:rsid w:val="002505DD"/>
    <w:rsid w:val="002518C5"/>
    <w:rsid w:val="002523D7"/>
    <w:rsid w:val="00252878"/>
    <w:rsid w:val="00252EF2"/>
    <w:rsid w:val="00253397"/>
    <w:rsid w:val="002549BB"/>
    <w:rsid w:val="00255A7F"/>
    <w:rsid w:val="00255CC3"/>
    <w:rsid w:val="002561DB"/>
    <w:rsid w:val="00256929"/>
    <w:rsid w:val="00257D50"/>
    <w:rsid w:val="00257DE5"/>
    <w:rsid w:val="002622E4"/>
    <w:rsid w:val="00263068"/>
    <w:rsid w:val="0026646A"/>
    <w:rsid w:val="00266BBD"/>
    <w:rsid w:val="00266DF7"/>
    <w:rsid w:val="00266F73"/>
    <w:rsid w:val="002671B4"/>
    <w:rsid w:val="0026734F"/>
    <w:rsid w:val="00267792"/>
    <w:rsid w:val="00271219"/>
    <w:rsid w:val="0027148F"/>
    <w:rsid w:val="00272326"/>
    <w:rsid w:val="0027244F"/>
    <w:rsid w:val="00272464"/>
    <w:rsid w:val="00273F25"/>
    <w:rsid w:val="00274F78"/>
    <w:rsid w:val="00275C93"/>
    <w:rsid w:val="002804F4"/>
    <w:rsid w:val="0028097E"/>
    <w:rsid w:val="00281EEE"/>
    <w:rsid w:val="0028216C"/>
    <w:rsid w:val="0028327B"/>
    <w:rsid w:val="00284149"/>
    <w:rsid w:val="0028526A"/>
    <w:rsid w:val="00286734"/>
    <w:rsid w:val="00286E0C"/>
    <w:rsid w:val="00287D35"/>
    <w:rsid w:val="002912DD"/>
    <w:rsid w:val="00291CC2"/>
    <w:rsid w:val="00292154"/>
    <w:rsid w:val="00292D39"/>
    <w:rsid w:val="0029311B"/>
    <w:rsid w:val="00294E94"/>
    <w:rsid w:val="00295372"/>
    <w:rsid w:val="00296C47"/>
    <w:rsid w:val="0029725B"/>
    <w:rsid w:val="002975A2"/>
    <w:rsid w:val="002A05B5"/>
    <w:rsid w:val="002A0876"/>
    <w:rsid w:val="002A0D00"/>
    <w:rsid w:val="002A12E8"/>
    <w:rsid w:val="002A1985"/>
    <w:rsid w:val="002A2F59"/>
    <w:rsid w:val="002A33A2"/>
    <w:rsid w:val="002A6F53"/>
    <w:rsid w:val="002A7075"/>
    <w:rsid w:val="002A71D3"/>
    <w:rsid w:val="002A748C"/>
    <w:rsid w:val="002B0868"/>
    <w:rsid w:val="002B0B0F"/>
    <w:rsid w:val="002B11A2"/>
    <w:rsid w:val="002B1CCE"/>
    <w:rsid w:val="002B2991"/>
    <w:rsid w:val="002B377B"/>
    <w:rsid w:val="002B48A0"/>
    <w:rsid w:val="002B504C"/>
    <w:rsid w:val="002B55CF"/>
    <w:rsid w:val="002B59BA"/>
    <w:rsid w:val="002C06E7"/>
    <w:rsid w:val="002C1272"/>
    <w:rsid w:val="002C13DB"/>
    <w:rsid w:val="002C165C"/>
    <w:rsid w:val="002C1806"/>
    <w:rsid w:val="002C2785"/>
    <w:rsid w:val="002C27BB"/>
    <w:rsid w:val="002C3050"/>
    <w:rsid w:val="002C3619"/>
    <w:rsid w:val="002C4459"/>
    <w:rsid w:val="002C4B2D"/>
    <w:rsid w:val="002C604B"/>
    <w:rsid w:val="002C6269"/>
    <w:rsid w:val="002C66DB"/>
    <w:rsid w:val="002C6A5C"/>
    <w:rsid w:val="002D0248"/>
    <w:rsid w:val="002D0500"/>
    <w:rsid w:val="002D1EE1"/>
    <w:rsid w:val="002D227D"/>
    <w:rsid w:val="002D26B7"/>
    <w:rsid w:val="002D2B47"/>
    <w:rsid w:val="002D3705"/>
    <w:rsid w:val="002D4515"/>
    <w:rsid w:val="002D46AF"/>
    <w:rsid w:val="002D4EA5"/>
    <w:rsid w:val="002D5069"/>
    <w:rsid w:val="002D51A2"/>
    <w:rsid w:val="002D53C1"/>
    <w:rsid w:val="002D580A"/>
    <w:rsid w:val="002D6524"/>
    <w:rsid w:val="002D6B57"/>
    <w:rsid w:val="002D6FC9"/>
    <w:rsid w:val="002D7809"/>
    <w:rsid w:val="002E0676"/>
    <w:rsid w:val="002E080B"/>
    <w:rsid w:val="002E185D"/>
    <w:rsid w:val="002E216A"/>
    <w:rsid w:val="002E23A2"/>
    <w:rsid w:val="002E3D7F"/>
    <w:rsid w:val="002E5127"/>
    <w:rsid w:val="002E7234"/>
    <w:rsid w:val="002E7482"/>
    <w:rsid w:val="002F06DE"/>
    <w:rsid w:val="002F1483"/>
    <w:rsid w:val="002F24C2"/>
    <w:rsid w:val="002F2618"/>
    <w:rsid w:val="002F2971"/>
    <w:rsid w:val="002F2F79"/>
    <w:rsid w:val="002F338D"/>
    <w:rsid w:val="002F3938"/>
    <w:rsid w:val="002F4346"/>
    <w:rsid w:val="002F492D"/>
    <w:rsid w:val="002F4C3C"/>
    <w:rsid w:val="002F581D"/>
    <w:rsid w:val="002F692B"/>
    <w:rsid w:val="002F7936"/>
    <w:rsid w:val="002F7AC1"/>
    <w:rsid w:val="00300704"/>
    <w:rsid w:val="00300CCA"/>
    <w:rsid w:val="003013CC"/>
    <w:rsid w:val="00301503"/>
    <w:rsid w:val="00301973"/>
    <w:rsid w:val="003020A0"/>
    <w:rsid w:val="00302DA0"/>
    <w:rsid w:val="00303262"/>
    <w:rsid w:val="00303B28"/>
    <w:rsid w:val="00303BE9"/>
    <w:rsid w:val="003055AE"/>
    <w:rsid w:val="00305850"/>
    <w:rsid w:val="00310C93"/>
    <w:rsid w:val="003137D1"/>
    <w:rsid w:val="0031453F"/>
    <w:rsid w:val="003145D3"/>
    <w:rsid w:val="00314F40"/>
    <w:rsid w:val="00315D7C"/>
    <w:rsid w:val="0031680D"/>
    <w:rsid w:val="00317784"/>
    <w:rsid w:val="00320754"/>
    <w:rsid w:val="00320801"/>
    <w:rsid w:val="00320924"/>
    <w:rsid w:val="00320E00"/>
    <w:rsid w:val="00323771"/>
    <w:rsid w:val="00323D1C"/>
    <w:rsid w:val="00323E86"/>
    <w:rsid w:val="0032401B"/>
    <w:rsid w:val="00324336"/>
    <w:rsid w:val="00324ACC"/>
    <w:rsid w:val="003251F2"/>
    <w:rsid w:val="003259BD"/>
    <w:rsid w:val="00325CCB"/>
    <w:rsid w:val="0032635B"/>
    <w:rsid w:val="0032706E"/>
    <w:rsid w:val="0032740D"/>
    <w:rsid w:val="003302C6"/>
    <w:rsid w:val="00331642"/>
    <w:rsid w:val="00332343"/>
    <w:rsid w:val="00332D58"/>
    <w:rsid w:val="00333B81"/>
    <w:rsid w:val="00333D4E"/>
    <w:rsid w:val="00334D4A"/>
    <w:rsid w:val="003367C4"/>
    <w:rsid w:val="003367DC"/>
    <w:rsid w:val="00336E92"/>
    <w:rsid w:val="003401C6"/>
    <w:rsid w:val="0034132E"/>
    <w:rsid w:val="00341E04"/>
    <w:rsid w:val="0034355B"/>
    <w:rsid w:val="00343817"/>
    <w:rsid w:val="0034403C"/>
    <w:rsid w:val="00344F83"/>
    <w:rsid w:val="0034595A"/>
    <w:rsid w:val="0034617A"/>
    <w:rsid w:val="0034635F"/>
    <w:rsid w:val="00346EC5"/>
    <w:rsid w:val="0034729A"/>
    <w:rsid w:val="003472EF"/>
    <w:rsid w:val="00347552"/>
    <w:rsid w:val="00347999"/>
    <w:rsid w:val="003505F9"/>
    <w:rsid w:val="003508B0"/>
    <w:rsid w:val="00351579"/>
    <w:rsid w:val="00352A4A"/>
    <w:rsid w:val="00352B49"/>
    <w:rsid w:val="00352CBD"/>
    <w:rsid w:val="00352CCB"/>
    <w:rsid w:val="003535B8"/>
    <w:rsid w:val="0035468D"/>
    <w:rsid w:val="00354EAD"/>
    <w:rsid w:val="00354FCE"/>
    <w:rsid w:val="00355428"/>
    <w:rsid w:val="003555BC"/>
    <w:rsid w:val="003555D2"/>
    <w:rsid w:val="003560D6"/>
    <w:rsid w:val="003561C5"/>
    <w:rsid w:val="00356994"/>
    <w:rsid w:val="00357C53"/>
    <w:rsid w:val="00357D3D"/>
    <w:rsid w:val="00360534"/>
    <w:rsid w:val="00360CB8"/>
    <w:rsid w:val="00360DB4"/>
    <w:rsid w:val="00362A13"/>
    <w:rsid w:val="00364A99"/>
    <w:rsid w:val="00364EC8"/>
    <w:rsid w:val="003654E1"/>
    <w:rsid w:val="00365C83"/>
    <w:rsid w:val="0036618D"/>
    <w:rsid w:val="0036659E"/>
    <w:rsid w:val="00367DDC"/>
    <w:rsid w:val="00371010"/>
    <w:rsid w:val="003716AD"/>
    <w:rsid w:val="003721CA"/>
    <w:rsid w:val="003734A3"/>
    <w:rsid w:val="00373D0C"/>
    <w:rsid w:val="00373FDB"/>
    <w:rsid w:val="00375A50"/>
    <w:rsid w:val="003763CB"/>
    <w:rsid w:val="003769D8"/>
    <w:rsid w:val="00377BA9"/>
    <w:rsid w:val="00380148"/>
    <w:rsid w:val="0038077A"/>
    <w:rsid w:val="003807C3"/>
    <w:rsid w:val="00380BCF"/>
    <w:rsid w:val="00381B39"/>
    <w:rsid w:val="00381BFB"/>
    <w:rsid w:val="00381E59"/>
    <w:rsid w:val="00381F38"/>
    <w:rsid w:val="0038278C"/>
    <w:rsid w:val="00382851"/>
    <w:rsid w:val="00382D37"/>
    <w:rsid w:val="003832F3"/>
    <w:rsid w:val="00383CF9"/>
    <w:rsid w:val="0038544B"/>
    <w:rsid w:val="0038594F"/>
    <w:rsid w:val="00385DCF"/>
    <w:rsid w:val="00386269"/>
    <w:rsid w:val="0038768E"/>
    <w:rsid w:val="00387AA3"/>
    <w:rsid w:val="00387B09"/>
    <w:rsid w:val="00387B46"/>
    <w:rsid w:val="00387D83"/>
    <w:rsid w:val="00391A50"/>
    <w:rsid w:val="003933FD"/>
    <w:rsid w:val="00394A59"/>
    <w:rsid w:val="00395B25"/>
    <w:rsid w:val="00396B34"/>
    <w:rsid w:val="00396D3B"/>
    <w:rsid w:val="00397AF9"/>
    <w:rsid w:val="00397BD2"/>
    <w:rsid w:val="003A0B6D"/>
    <w:rsid w:val="003A1EEA"/>
    <w:rsid w:val="003A29DF"/>
    <w:rsid w:val="003A2D50"/>
    <w:rsid w:val="003A3148"/>
    <w:rsid w:val="003A48DC"/>
    <w:rsid w:val="003A4CC0"/>
    <w:rsid w:val="003A50D9"/>
    <w:rsid w:val="003A6C9F"/>
    <w:rsid w:val="003A74F4"/>
    <w:rsid w:val="003A7528"/>
    <w:rsid w:val="003A7F65"/>
    <w:rsid w:val="003B0F8B"/>
    <w:rsid w:val="003B1172"/>
    <w:rsid w:val="003B13AD"/>
    <w:rsid w:val="003B1682"/>
    <w:rsid w:val="003B330E"/>
    <w:rsid w:val="003B409C"/>
    <w:rsid w:val="003B479D"/>
    <w:rsid w:val="003B48B9"/>
    <w:rsid w:val="003B4D80"/>
    <w:rsid w:val="003B523E"/>
    <w:rsid w:val="003B528C"/>
    <w:rsid w:val="003B6672"/>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D0530"/>
    <w:rsid w:val="003D218F"/>
    <w:rsid w:val="003D5772"/>
    <w:rsid w:val="003D6184"/>
    <w:rsid w:val="003D63B9"/>
    <w:rsid w:val="003D78EA"/>
    <w:rsid w:val="003E049B"/>
    <w:rsid w:val="003E0AF6"/>
    <w:rsid w:val="003E14F8"/>
    <w:rsid w:val="003E2252"/>
    <w:rsid w:val="003E3913"/>
    <w:rsid w:val="003E3B4D"/>
    <w:rsid w:val="003E48C6"/>
    <w:rsid w:val="003E6546"/>
    <w:rsid w:val="003F0416"/>
    <w:rsid w:val="003F4BFC"/>
    <w:rsid w:val="003F4D08"/>
    <w:rsid w:val="003F5627"/>
    <w:rsid w:val="003F5774"/>
    <w:rsid w:val="004012FB"/>
    <w:rsid w:val="00402E07"/>
    <w:rsid w:val="00404977"/>
    <w:rsid w:val="00404D96"/>
    <w:rsid w:val="00405A9E"/>
    <w:rsid w:val="004061CD"/>
    <w:rsid w:val="00407BB6"/>
    <w:rsid w:val="00411E34"/>
    <w:rsid w:val="00412283"/>
    <w:rsid w:val="00412295"/>
    <w:rsid w:val="004133F6"/>
    <w:rsid w:val="004139CA"/>
    <w:rsid w:val="00414B8C"/>
    <w:rsid w:val="004172CE"/>
    <w:rsid w:val="00420004"/>
    <w:rsid w:val="00420863"/>
    <w:rsid w:val="00420A9D"/>
    <w:rsid w:val="00420AD7"/>
    <w:rsid w:val="00421DC5"/>
    <w:rsid w:val="004240BA"/>
    <w:rsid w:val="004241C5"/>
    <w:rsid w:val="00424B50"/>
    <w:rsid w:val="00424C4C"/>
    <w:rsid w:val="00425F81"/>
    <w:rsid w:val="00426DAD"/>
    <w:rsid w:val="00430130"/>
    <w:rsid w:val="0043099E"/>
    <w:rsid w:val="0043198C"/>
    <w:rsid w:val="004326DF"/>
    <w:rsid w:val="00432F44"/>
    <w:rsid w:val="00433D0C"/>
    <w:rsid w:val="00436250"/>
    <w:rsid w:val="004362B5"/>
    <w:rsid w:val="00436B07"/>
    <w:rsid w:val="00436CB5"/>
    <w:rsid w:val="00436DF2"/>
    <w:rsid w:val="00437002"/>
    <w:rsid w:val="00441250"/>
    <w:rsid w:val="00442513"/>
    <w:rsid w:val="00442562"/>
    <w:rsid w:val="004439DF"/>
    <w:rsid w:val="00443B08"/>
    <w:rsid w:val="004441FE"/>
    <w:rsid w:val="00444CDC"/>
    <w:rsid w:val="00445B65"/>
    <w:rsid w:val="00445F69"/>
    <w:rsid w:val="00446D8A"/>
    <w:rsid w:val="0044714A"/>
    <w:rsid w:val="00451202"/>
    <w:rsid w:val="00451AC0"/>
    <w:rsid w:val="00452725"/>
    <w:rsid w:val="004532D9"/>
    <w:rsid w:val="0045334E"/>
    <w:rsid w:val="004543AE"/>
    <w:rsid w:val="004546BE"/>
    <w:rsid w:val="00454700"/>
    <w:rsid w:val="00454CFD"/>
    <w:rsid w:val="00455877"/>
    <w:rsid w:val="00456165"/>
    <w:rsid w:val="00456422"/>
    <w:rsid w:val="00456983"/>
    <w:rsid w:val="00457C5C"/>
    <w:rsid w:val="00460B1A"/>
    <w:rsid w:val="00460E4E"/>
    <w:rsid w:val="00460F1F"/>
    <w:rsid w:val="0046253D"/>
    <w:rsid w:val="0046371F"/>
    <w:rsid w:val="00464ECE"/>
    <w:rsid w:val="00464FAD"/>
    <w:rsid w:val="00465B1D"/>
    <w:rsid w:val="00465CF4"/>
    <w:rsid w:val="004660CC"/>
    <w:rsid w:val="004675D2"/>
    <w:rsid w:val="00467DAD"/>
    <w:rsid w:val="004701CD"/>
    <w:rsid w:val="00470969"/>
    <w:rsid w:val="004719AA"/>
    <w:rsid w:val="00471CD5"/>
    <w:rsid w:val="00472ACC"/>
    <w:rsid w:val="004733D6"/>
    <w:rsid w:val="004753EF"/>
    <w:rsid w:val="00476CC4"/>
    <w:rsid w:val="00481427"/>
    <w:rsid w:val="00481F64"/>
    <w:rsid w:val="004834C6"/>
    <w:rsid w:val="00483D86"/>
    <w:rsid w:val="00484158"/>
    <w:rsid w:val="0048457F"/>
    <w:rsid w:val="00485289"/>
    <w:rsid w:val="004853B5"/>
    <w:rsid w:val="00485E10"/>
    <w:rsid w:val="00487526"/>
    <w:rsid w:val="00487527"/>
    <w:rsid w:val="004921CD"/>
    <w:rsid w:val="00492854"/>
    <w:rsid w:val="00493819"/>
    <w:rsid w:val="00493E20"/>
    <w:rsid w:val="00497038"/>
    <w:rsid w:val="004A0DE4"/>
    <w:rsid w:val="004A100C"/>
    <w:rsid w:val="004A13C0"/>
    <w:rsid w:val="004A14E3"/>
    <w:rsid w:val="004A4180"/>
    <w:rsid w:val="004A4C1B"/>
    <w:rsid w:val="004A4ED1"/>
    <w:rsid w:val="004A5C9D"/>
    <w:rsid w:val="004A65DA"/>
    <w:rsid w:val="004A68F8"/>
    <w:rsid w:val="004B0EC9"/>
    <w:rsid w:val="004B1951"/>
    <w:rsid w:val="004B1CA5"/>
    <w:rsid w:val="004B2264"/>
    <w:rsid w:val="004B2AD8"/>
    <w:rsid w:val="004B3B1D"/>
    <w:rsid w:val="004B3E41"/>
    <w:rsid w:val="004B5678"/>
    <w:rsid w:val="004B57BD"/>
    <w:rsid w:val="004B6154"/>
    <w:rsid w:val="004B6AD0"/>
    <w:rsid w:val="004B6B27"/>
    <w:rsid w:val="004B6BFE"/>
    <w:rsid w:val="004B71B0"/>
    <w:rsid w:val="004B73AA"/>
    <w:rsid w:val="004C0188"/>
    <w:rsid w:val="004C060A"/>
    <w:rsid w:val="004C087B"/>
    <w:rsid w:val="004C219E"/>
    <w:rsid w:val="004C2DD5"/>
    <w:rsid w:val="004C3985"/>
    <w:rsid w:val="004C3A08"/>
    <w:rsid w:val="004C4B7D"/>
    <w:rsid w:val="004C5DD0"/>
    <w:rsid w:val="004C654D"/>
    <w:rsid w:val="004C703B"/>
    <w:rsid w:val="004C751D"/>
    <w:rsid w:val="004C78D8"/>
    <w:rsid w:val="004C7D0C"/>
    <w:rsid w:val="004D03D1"/>
    <w:rsid w:val="004D15EE"/>
    <w:rsid w:val="004D1926"/>
    <w:rsid w:val="004D1CB9"/>
    <w:rsid w:val="004D2F29"/>
    <w:rsid w:val="004D658D"/>
    <w:rsid w:val="004D6635"/>
    <w:rsid w:val="004D6858"/>
    <w:rsid w:val="004E0566"/>
    <w:rsid w:val="004E06E8"/>
    <w:rsid w:val="004E0C6B"/>
    <w:rsid w:val="004E13AA"/>
    <w:rsid w:val="004E1FAD"/>
    <w:rsid w:val="004E20F4"/>
    <w:rsid w:val="004E2F52"/>
    <w:rsid w:val="004E3E9B"/>
    <w:rsid w:val="004E523E"/>
    <w:rsid w:val="004E5359"/>
    <w:rsid w:val="004E698F"/>
    <w:rsid w:val="004E6F45"/>
    <w:rsid w:val="004E7F12"/>
    <w:rsid w:val="004F0E87"/>
    <w:rsid w:val="004F273E"/>
    <w:rsid w:val="004F4743"/>
    <w:rsid w:val="004F4F6D"/>
    <w:rsid w:val="004F5797"/>
    <w:rsid w:val="004F59B2"/>
    <w:rsid w:val="004F5E6C"/>
    <w:rsid w:val="004F5ECB"/>
    <w:rsid w:val="0050052F"/>
    <w:rsid w:val="005008EE"/>
    <w:rsid w:val="00501A67"/>
    <w:rsid w:val="00501ECB"/>
    <w:rsid w:val="005020E3"/>
    <w:rsid w:val="005026EE"/>
    <w:rsid w:val="00504756"/>
    <w:rsid w:val="00504CFB"/>
    <w:rsid w:val="0050697B"/>
    <w:rsid w:val="005103ED"/>
    <w:rsid w:val="00510628"/>
    <w:rsid w:val="00512CC6"/>
    <w:rsid w:val="00513581"/>
    <w:rsid w:val="00513A83"/>
    <w:rsid w:val="00513B75"/>
    <w:rsid w:val="0051479B"/>
    <w:rsid w:val="00514CD7"/>
    <w:rsid w:val="00515DFD"/>
    <w:rsid w:val="00516CAE"/>
    <w:rsid w:val="005171D6"/>
    <w:rsid w:val="00517B1C"/>
    <w:rsid w:val="00520101"/>
    <w:rsid w:val="0052076C"/>
    <w:rsid w:val="0052093F"/>
    <w:rsid w:val="005225F1"/>
    <w:rsid w:val="00522FF6"/>
    <w:rsid w:val="005232A9"/>
    <w:rsid w:val="005238FC"/>
    <w:rsid w:val="00523F9B"/>
    <w:rsid w:val="00524883"/>
    <w:rsid w:val="00525A2C"/>
    <w:rsid w:val="00526093"/>
    <w:rsid w:val="00526936"/>
    <w:rsid w:val="00526C33"/>
    <w:rsid w:val="0052731E"/>
    <w:rsid w:val="00530609"/>
    <w:rsid w:val="0053116C"/>
    <w:rsid w:val="00534573"/>
    <w:rsid w:val="0053521B"/>
    <w:rsid w:val="005369D2"/>
    <w:rsid w:val="00541196"/>
    <w:rsid w:val="0054183E"/>
    <w:rsid w:val="00543333"/>
    <w:rsid w:val="00543782"/>
    <w:rsid w:val="00543A81"/>
    <w:rsid w:val="00543AF6"/>
    <w:rsid w:val="00545A6D"/>
    <w:rsid w:val="005463B4"/>
    <w:rsid w:val="005506AC"/>
    <w:rsid w:val="00550754"/>
    <w:rsid w:val="005507FE"/>
    <w:rsid w:val="00550C2C"/>
    <w:rsid w:val="00551BF2"/>
    <w:rsid w:val="00551D59"/>
    <w:rsid w:val="00553A29"/>
    <w:rsid w:val="00554100"/>
    <w:rsid w:val="005572C6"/>
    <w:rsid w:val="00557C22"/>
    <w:rsid w:val="005606C4"/>
    <w:rsid w:val="00562097"/>
    <w:rsid w:val="005628FE"/>
    <w:rsid w:val="00564035"/>
    <w:rsid w:val="00564E8E"/>
    <w:rsid w:val="005651E2"/>
    <w:rsid w:val="005657FA"/>
    <w:rsid w:val="00565800"/>
    <w:rsid w:val="00565A86"/>
    <w:rsid w:val="005663B6"/>
    <w:rsid w:val="00567074"/>
    <w:rsid w:val="00567331"/>
    <w:rsid w:val="00567598"/>
    <w:rsid w:val="0057261A"/>
    <w:rsid w:val="00572A71"/>
    <w:rsid w:val="00576E8F"/>
    <w:rsid w:val="00576F1F"/>
    <w:rsid w:val="0057725F"/>
    <w:rsid w:val="0057741A"/>
    <w:rsid w:val="0057748F"/>
    <w:rsid w:val="00577BA4"/>
    <w:rsid w:val="00577F6E"/>
    <w:rsid w:val="005805F7"/>
    <w:rsid w:val="00582688"/>
    <w:rsid w:val="00583CC8"/>
    <w:rsid w:val="005844E9"/>
    <w:rsid w:val="00584CFC"/>
    <w:rsid w:val="00585623"/>
    <w:rsid w:val="005869F4"/>
    <w:rsid w:val="00586E14"/>
    <w:rsid w:val="0058785F"/>
    <w:rsid w:val="00590061"/>
    <w:rsid w:val="00590B4F"/>
    <w:rsid w:val="00590CC1"/>
    <w:rsid w:val="00594633"/>
    <w:rsid w:val="005964C3"/>
    <w:rsid w:val="0059678D"/>
    <w:rsid w:val="00596CD9"/>
    <w:rsid w:val="00597386"/>
    <w:rsid w:val="00597F5A"/>
    <w:rsid w:val="005A0E41"/>
    <w:rsid w:val="005A0E8F"/>
    <w:rsid w:val="005A2E7F"/>
    <w:rsid w:val="005A4282"/>
    <w:rsid w:val="005A72BE"/>
    <w:rsid w:val="005A7501"/>
    <w:rsid w:val="005B0A5A"/>
    <w:rsid w:val="005B1781"/>
    <w:rsid w:val="005B44C9"/>
    <w:rsid w:val="005B49C1"/>
    <w:rsid w:val="005B54A1"/>
    <w:rsid w:val="005B5BE6"/>
    <w:rsid w:val="005B6C82"/>
    <w:rsid w:val="005B7C88"/>
    <w:rsid w:val="005C0C90"/>
    <w:rsid w:val="005C19B9"/>
    <w:rsid w:val="005C1EA1"/>
    <w:rsid w:val="005C358E"/>
    <w:rsid w:val="005C3F65"/>
    <w:rsid w:val="005C3FDB"/>
    <w:rsid w:val="005C6CE5"/>
    <w:rsid w:val="005D13BF"/>
    <w:rsid w:val="005D164C"/>
    <w:rsid w:val="005D2BFF"/>
    <w:rsid w:val="005D3BAF"/>
    <w:rsid w:val="005D3BD7"/>
    <w:rsid w:val="005D4912"/>
    <w:rsid w:val="005D69E6"/>
    <w:rsid w:val="005D72DA"/>
    <w:rsid w:val="005E0258"/>
    <w:rsid w:val="005E095E"/>
    <w:rsid w:val="005E1A3A"/>
    <w:rsid w:val="005E21BB"/>
    <w:rsid w:val="005E4737"/>
    <w:rsid w:val="005E4808"/>
    <w:rsid w:val="005E72F5"/>
    <w:rsid w:val="005E7F9A"/>
    <w:rsid w:val="005F1979"/>
    <w:rsid w:val="005F25A1"/>
    <w:rsid w:val="005F2E04"/>
    <w:rsid w:val="005F3532"/>
    <w:rsid w:val="005F3F36"/>
    <w:rsid w:val="005F4C96"/>
    <w:rsid w:val="005F5AFA"/>
    <w:rsid w:val="005F5CB9"/>
    <w:rsid w:val="005F7136"/>
    <w:rsid w:val="005F7CCD"/>
    <w:rsid w:val="00600D55"/>
    <w:rsid w:val="00604698"/>
    <w:rsid w:val="00604C5C"/>
    <w:rsid w:val="0060557D"/>
    <w:rsid w:val="006064B3"/>
    <w:rsid w:val="00606958"/>
    <w:rsid w:val="0060771B"/>
    <w:rsid w:val="00607B7D"/>
    <w:rsid w:val="00610B22"/>
    <w:rsid w:val="00611815"/>
    <w:rsid w:val="00611966"/>
    <w:rsid w:val="00612FD4"/>
    <w:rsid w:val="00613D67"/>
    <w:rsid w:val="00614658"/>
    <w:rsid w:val="00615375"/>
    <w:rsid w:val="0061653E"/>
    <w:rsid w:val="00616D5A"/>
    <w:rsid w:val="0061704F"/>
    <w:rsid w:val="00617AC5"/>
    <w:rsid w:val="00617C0D"/>
    <w:rsid w:val="0062052B"/>
    <w:rsid w:val="006213B1"/>
    <w:rsid w:val="006220C7"/>
    <w:rsid w:val="006221BF"/>
    <w:rsid w:val="00624D3E"/>
    <w:rsid w:val="00626EE3"/>
    <w:rsid w:val="0062782E"/>
    <w:rsid w:val="00630A48"/>
    <w:rsid w:val="00630AF8"/>
    <w:rsid w:val="00631BF0"/>
    <w:rsid w:val="00632C9F"/>
    <w:rsid w:val="00632EB6"/>
    <w:rsid w:val="006332A8"/>
    <w:rsid w:val="00633BA3"/>
    <w:rsid w:val="00633D84"/>
    <w:rsid w:val="006344EB"/>
    <w:rsid w:val="006351A3"/>
    <w:rsid w:val="00636AB9"/>
    <w:rsid w:val="0063789D"/>
    <w:rsid w:val="00642540"/>
    <w:rsid w:val="00642C1B"/>
    <w:rsid w:val="0064300F"/>
    <w:rsid w:val="00643505"/>
    <w:rsid w:val="00645F71"/>
    <w:rsid w:val="00646418"/>
    <w:rsid w:val="0065090A"/>
    <w:rsid w:val="00650A2C"/>
    <w:rsid w:val="00650E3A"/>
    <w:rsid w:val="0065242B"/>
    <w:rsid w:val="0065286F"/>
    <w:rsid w:val="00652C2F"/>
    <w:rsid w:val="00652EDD"/>
    <w:rsid w:val="00653966"/>
    <w:rsid w:val="00653B63"/>
    <w:rsid w:val="00656045"/>
    <w:rsid w:val="0065636C"/>
    <w:rsid w:val="006565B6"/>
    <w:rsid w:val="00656DC9"/>
    <w:rsid w:val="00657E7B"/>
    <w:rsid w:val="006600FA"/>
    <w:rsid w:val="00660437"/>
    <w:rsid w:val="00660E94"/>
    <w:rsid w:val="00661DC6"/>
    <w:rsid w:val="00661F6A"/>
    <w:rsid w:val="006624D1"/>
    <w:rsid w:val="00662F32"/>
    <w:rsid w:val="00663472"/>
    <w:rsid w:val="00663889"/>
    <w:rsid w:val="00663F8F"/>
    <w:rsid w:val="00664C26"/>
    <w:rsid w:val="00665881"/>
    <w:rsid w:val="00667172"/>
    <w:rsid w:val="00667B08"/>
    <w:rsid w:val="00667C1E"/>
    <w:rsid w:val="00670C0A"/>
    <w:rsid w:val="00671CD2"/>
    <w:rsid w:val="00671F16"/>
    <w:rsid w:val="00671FA2"/>
    <w:rsid w:val="0067265D"/>
    <w:rsid w:val="006734A2"/>
    <w:rsid w:val="0067451D"/>
    <w:rsid w:val="00674D07"/>
    <w:rsid w:val="00675239"/>
    <w:rsid w:val="00676678"/>
    <w:rsid w:val="006778D5"/>
    <w:rsid w:val="00680EBE"/>
    <w:rsid w:val="00680EDE"/>
    <w:rsid w:val="006822C2"/>
    <w:rsid w:val="006844B7"/>
    <w:rsid w:val="006847A0"/>
    <w:rsid w:val="006877C9"/>
    <w:rsid w:val="006909CD"/>
    <w:rsid w:val="00691634"/>
    <w:rsid w:val="0069231C"/>
    <w:rsid w:val="006923AC"/>
    <w:rsid w:val="006929FF"/>
    <w:rsid w:val="00692FEC"/>
    <w:rsid w:val="0069434D"/>
    <w:rsid w:val="00695BA6"/>
    <w:rsid w:val="00696B7A"/>
    <w:rsid w:val="0069770A"/>
    <w:rsid w:val="00697AA6"/>
    <w:rsid w:val="006A0791"/>
    <w:rsid w:val="006A0BB6"/>
    <w:rsid w:val="006A195A"/>
    <w:rsid w:val="006A1DC2"/>
    <w:rsid w:val="006A24A4"/>
    <w:rsid w:val="006A316F"/>
    <w:rsid w:val="006A413A"/>
    <w:rsid w:val="006A45C4"/>
    <w:rsid w:val="006A4F09"/>
    <w:rsid w:val="006A6AFC"/>
    <w:rsid w:val="006A6AFF"/>
    <w:rsid w:val="006A775E"/>
    <w:rsid w:val="006B0246"/>
    <w:rsid w:val="006B02AC"/>
    <w:rsid w:val="006B0F57"/>
    <w:rsid w:val="006B0F98"/>
    <w:rsid w:val="006B2E44"/>
    <w:rsid w:val="006B3336"/>
    <w:rsid w:val="006B46B9"/>
    <w:rsid w:val="006B4770"/>
    <w:rsid w:val="006B4B62"/>
    <w:rsid w:val="006B59D9"/>
    <w:rsid w:val="006B7927"/>
    <w:rsid w:val="006C07A7"/>
    <w:rsid w:val="006C24E2"/>
    <w:rsid w:val="006C2B5E"/>
    <w:rsid w:val="006C2D89"/>
    <w:rsid w:val="006C3D36"/>
    <w:rsid w:val="006C40DC"/>
    <w:rsid w:val="006C77B3"/>
    <w:rsid w:val="006D152E"/>
    <w:rsid w:val="006D1BDD"/>
    <w:rsid w:val="006D2432"/>
    <w:rsid w:val="006D253F"/>
    <w:rsid w:val="006D421F"/>
    <w:rsid w:val="006D44C2"/>
    <w:rsid w:val="006D4528"/>
    <w:rsid w:val="006D6A59"/>
    <w:rsid w:val="006D76DE"/>
    <w:rsid w:val="006D7946"/>
    <w:rsid w:val="006D7E0A"/>
    <w:rsid w:val="006E1281"/>
    <w:rsid w:val="006E2C2F"/>
    <w:rsid w:val="006E2D64"/>
    <w:rsid w:val="006E4540"/>
    <w:rsid w:val="006E46F9"/>
    <w:rsid w:val="006E4A13"/>
    <w:rsid w:val="006E4E0E"/>
    <w:rsid w:val="006E53D5"/>
    <w:rsid w:val="006E5B26"/>
    <w:rsid w:val="006E7802"/>
    <w:rsid w:val="006F05CB"/>
    <w:rsid w:val="006F15B9"/>
    <w:rsid w:val="006F1CDC"/>
    <w:rsid w:val="006F1FA5"/>
    <w:rsid w:val="006F2004"/>
    <w:rsid w:val="006F2D00"/>
    <w:rsid w:val="006F39AC"/>
    <w:rsid w:val="006F3A83"/>
    <w:rsid w:val="006F40D4"/>
    <w:rsid w:val="006F436E"/>
    <w:rsid w:val="006F4C0A"/>
    <w:rsid w:val="006F4CD0"/>
    <w:rsid w:val="006F50D0"/>
    <w:rsid w:val="006F6EC0"/>
    <w:rsid w:val="006F72B4"/>
    <w:rsid w:val="0070113C"/>
    <w:rsid w:val="0070164F"/>
    <w:rsid w:val="00701F6E"/>
    <w:rsid w:val="007022F7"/>
    <w:rsid w:val="00702895"/>
    <w:rsid w:val="007042F2"/>
    <w:rsid w:val="007044A9"/>
    <w:rsid w:val="0070470B"/>
    <w:rsid w:val="00705D68"/>
    <w:rsid w:val="0070626E"/>
    <w:rsid w:val="00706285"/>
    <w:rsid w:val="00706D5D"/>
    <w:rsid w:val="007076A1"/>
    <w:rsid w:val="0071008D"/>
    <w:rsid w:val="00710812"/>
    <w:rsid w:val="00712563"/>
    <w:rsid w:val="007130DB"/>
    <w:rsid w:val="00713A65"/>
    <w:rsid w:val="00713D0C"/>
    <w:rsid w:val="007141B6"/>
    <w:rsid w:val="00714A29"/>
    <w:rsid w:val="00715B6B"/>
    <w:rsid w:val="0071695A"/>
    <w:rsid w:val="00716CAF"/>
    <w:rsid w:val="00716CDB"/>
    <w:rsid w:val="00716D07"/>
    <w:rsid w:val="0071738B"/>
    <w:rsid w:val="007205C6"/>
    <w:rsid w:val="00720EB9"/>
    <w:rsid w:val="00721037"/>
    <w:rsid w:val="00721C7C"/>
    <w:rsid w:val="0072226D"/>
    <w:rsid w:val="00723791"/>
    <w:rsid w:val="00723A7A"/>
    <w:rsid w:val="0072474D"/>
    <w:rsid w:val="0072512C"/>
    <w:rsid w:val="007263B1"/>
    <w:rsid w:val="00726B19"/>
    <w:rsid w:val="00727ABB"/>
    <w:rsid w:val="00732722"/>
    <w:rsid w:val="00732B8D"/>
    <w:rsid w:val="0073333B"/>
    <w:rsid w:val="00735228"/>
    <w:rsid w:val="00735A17"/>
    <w:rsid w:val="00736593"/>
    <w:rsid w:val="00736902"/>
    <w:rsid w:val="007372FD"/>
    <w:rsid w:val="00737820"/>
    <w:rsid w:val="00737B54"/>
    <w:rsid w:val="00737D99"/>
    <w:rsid w:val="007404B2"/>
    <w:rsid w:val="007404D1"/>
    <w:rsid w:val="0074058D"/>
    <w:rsid w:val="00741788"/>
    <w:rsid w:val="00741CF4"/>
    <w:rsid w:val="007420DB"/>
    <w:rsid w:val="0074319C"/>
    <w:rsid w:val="00743224"/>
    <w:rsid w:val="00743A9A"/>
    <w:rsid w:val="007444DD"/>
    <w:rsid w:val="007447A5"/>
    <w:rsid w:val="00744BC7"/>
    <w:rsid w:val="00744C67"/>
    <w:rsid w:val="0074523C"/>
    <w:rsid w:val="007465EC"/>
    <w:rsid w:val="0074743F"/>
    <w:rsid w:val="007476DF"/>
    <w:rsid w:val="00747796"/>
    <w:rsid w:val="007503FB"/>
    <w:rsid w:val="00750C68"/>
    <w:rsid w:val="007519E1"/>
    <w:rsid w:val="00751D8F"/>
    <w:rsid w:val="007532B9"/>
    <w:rsid w:val="00753A81"/>
    <w:rsid w:val="00753C08"/>
    <w:rsid w:val="00753F24"/>
    <w:rsid w:val="00755B1F"/>
    <w:rsid w:val="00756248"/>
    <w:rsid w:val="00760B4D"/>
    <w:rsid w:val="00762B48"/>
    <w:rsid w:val="00763E45"/>
    <w:rsid w:val="007647C3"/>
    <w:rsid w:val="00764888"/>
    <w:rsid w:val="007650CD"/>
    <w:rsid w:val="00766E69"/>
    <w:rsid w:val="0076721B"/>
    <w:rsid w:val="00767589"/>
    <w:rsid w:val="00770B56"/>
    <w:rsid w:val="00770FB7"/>
    <w:rsid w:val="00771775"/>
    <w:rsid w:val="00772E0F"/>
    <w:rsid w:val="0077485B"/>
    <w:rsid w:val="007760B4"/>
    <w:rsid w:val="00777091"/>
    <w:rsid w:val="0077764C"/>
    <w:rsid w:val="007803AD"/>
    <w:rsid w:val="0078093C"/>
    <w:rsid w:val="00780957"/>
    <w:rsid w:val="00780E24"/>
    <w:rsid w:val="007810DB"/>
    <w:rsid w:val="0078169C"/>
    <w:rsid w:val="007825E0"/>
    <w:rsid w:val="00782740"/>
    <w:rsid w:val="007833C0"/>
    <w:rsid w:val="007834A5"/>
    <w:rsid w:val="00785155"/>
    <w:rsid w:val="0078575E"/>
    <w:rsid w:val="0078643B"/>
    <w:rsid w:val="0078751D"/>
    <w:rsid w:val="00790542"/>
    <w:rsid w:val="007908A3"/>
    <w:rsid w:val="00790C83"/>
    <w:rsid w:val="00792CE1"/>
    <w:rsid w:val="00793235"/>
    <w:rsid w:val="00794C89"/>
    <w:rsid w:val="007950C4"/>
    <w:rsid w:val="007953A8"/>
    <w:rsid w:val="00796BAC"/>
    <w:rsid w:val="007A001A"/>
    <w:rsid w:val="007A0510"/>
    <w:rsid w:val="007A07AA"/>
    <w:rsid w:val="007A087B"/>
    <w:rsid w:val="007A0D65"/>
    <w:rsid w:val="007A16E7"/>
    <w:rsid w:val="007A1DE6"/>
    <w:rsid w:val="007A28C8"/>
    <w:rsid w:val="007A4424"/>
    <w:rsid w:val="007A54FB"/>
    <w:rsid w:val="007A6AB0"/>
    <w:rsid w:val="007A6EBB"/>
    <w:rsid w:val="007A7613"/>
    <w:rsid w:val="007A7AE6"/>
    <w:rsid w:val="007B0FA9"/>
    <w:rsid w:val="007B1271"/>
    <w:rsid w:val="007B2393"/>
    <w:rsid w:val="007B2422"/>
    <w:rsid w:val="007B34EE"/>
    <w:rsid w:val="007B75EE"/>
    <w:rsid w:val="007C0427"/>
    <w:rsid w:val="007C1032"/>
    <w:rsid w:val="007C2869"/>
    <w:rsid w:val="007C340C"/>
    <w:rsid w:val="007C3727"/>
    <w:rsid w:val="007C479C"/>
    <w:rsid w:val="007C54D0"/>
    <w:rsid w:val="007C6544"/>
    <w:rsid w:val="007C6C76"/>
    <w:rsid w:val="007C70A2"/>
    <w:rsid w:val="007D11FE"/>
    <w:rsid w:val="007D1829"/>
    <w:rsid w:val="007D2C69"/>
    <w:rsid w:val="007D303F"/>
    <w:rsid w:val="007D4103"/>
    <w:rsid w:val="007D4491"/>
    <w:rsid w:val="007D4EA7"/>
    <w:rsid w:val="007D57CF"/>
    <w:rsid w:val="007D6FF7"/>
    <w:rsid w:val="007D70A4"/>
    <w:rsid w:val="007E0528"/>
    <w:rsid w:val="007E0B4A"/>
    <w:rsid w:val="007E1420"/>
    <w:rsid w:val="007E1E7B"/>
    <w:rsid w:val="007E25A5"/>
    <w:rsid w:val="007E4645"/>
    <w:rsid w:val="007E4E13"/>
    <w:rsid w:val="007E69E5"/>
    <w:rsid w:val="007E6AFA"/>
    <w:rsid w:val="007E789D"/>
    <w:rsid w:val="007F0346"/>
    <w:rsid w:val="007F13EE"/>
    <w:rsid w:val="007F3D73"/>
    <w:rsid w:val="007F4766"/>
    <w:rsid w:val="007F4C56"/>
    <w:rsid w:val="007F6BA7"/>
    <w:rsid w:val="007F6BDC"/>
    <w:rsid w:val="007F7D52"/>
    <w:rsid w:val="008010E4"/>
    <w:rsid w:val="008011D9"/>
    <w:rsid w:val="008018E0"/>
    <w:rsid w:val="00801B39"/>
    <w:rsid w:val="00803282"/>
    <w:rsid w:val="0080478C"/>
    <w:rsid w:val="00805893"/>
    <w:rsid w:val="00806D0C"/>
    <w:rsid w:val="00807446"/>
    <w:rsid w:val="00807958"/>
    <w:rsid w:val="008102E7"/>
    <w:rsid w:val="00810966"/>
    <w:rsid w:val="0081131B"/>
    <w:rsid w:val="008124C5"/>
    <w:rsid w:val="00813207"/>
    <w:rsid w:val="008142F8"/>
    <w:rsid w:val="0081438F"/>
    <w:rsid w:val="00814630"/>
    <w:rsid w:val="00815662"/>
    <w:rsid w:val="008162AD"/>
    <w:rsid w:val="008165AC"/>
    <w:rsid w:val="00817737"/>
    <w:rsid w:val="0082146F"/>
    <w:rsid w:val="0082364F"/>
    <w:rsid w:val="008238EB"/>
    <w:rsid w:val="00824B18"/>
    <w:rsid w:val="00827E38"/>
    <w:rsid w:val="0083181E"/>
    <w:rsid w:val="008321CD"/>
    <w:rsid w:val="008326AB"/>
    <w:rsid w:val="00833D4F"/>
    <w:rsid w:val="0083509D"/>
    <w:rsid w:val="00836AF9"/>
    <w:rsid w:val="00837D1C"/>
    <w:rsid w:val="00840F93"/>
    <w:rsid w:val="00841332"/>
    <w:rsid w:val="00841714"/>
    <w:rsid w:val="00842189"/>
    <w:rsid w:val="0084268B"/>
    <w:rsid w:val="00843079"/>
    <w:rsid w:val="00843386"/>
    <w:rsid w:val="00843BF7"/>
    <w:rsid w:val="00843FD8"/>
    <w:rsid w:val="0084462C"/>
    <w:rsid w:val="00844644"/>
    <w:rsid w:val="00844C77"/>
    <w:rsid w:val="008458AB"/>
    <w:rsid w:val="008466E0"/>
    <w:rsid w:val="0084720F"/>
    <w:rsid w:val="00847471"/>
    <w:rsid w:val="00847C7D"/>
    <w:rsid w:val="00851E7E"/>
    <w:rsid w:val="008524FD"/>
    <w:rsid w:val="0085287D"/>
    <w:rsid w:val="00853328"/>
    <w:rsid w:val="00853BF0"/>
    <w:rsid w:val="00853D29"/>
    <w:rsid w:val="0085433D"/>
    <w:rsid w:val="00854676"/>
    <w:rsid w:val="008546AE"/>
    <w:rsid w:val="00854F06"/>
    <w:rsid w:val="00855067"/>
    <w:rsid w:val="008557B5"/>
    <w:rsid w:val="00855D18"/>
    <w:rsid w:val="0085624A"/>
    <w:rsid w:val="00856DE7"/>
    <w:rsid w:val="00857158"/>
    <w:rsid w:val="008576CB"/>
    <w:rsid w:val="00860500"/>
    <w:rsid w:val="00861779"/>
    <w:rsid w:val="00861B35"/>
    <w:rsid w:val="00861CEA"/>
    <w:rsid w:val="00861DF8"/>
    <w:rsid w:val="00862422"/>
    <w:rsid w:val="00864114"/>
    <w:rsid w:val="00864A69"/>
    <w:rsid w:val="00864A80"/>
    <w:rsid w:val="00864E46"/>
    <w:rsid w:val="00865EF6"/>
    <w:rsid w:val="00866416"/>
    <w:rsid w:val="00866DD4"/>
    <w:rsid w:val="00870A49"/>
    <w:rsid w:val="008712D0"/>
    <w:rsid w:val="00871631"/>
    <w:rsid w:val="00871779"/>
    <w:rsid w:val="00871AB7"/>
    <w:rsid w:val="00871D57"/>
    <w:rsid w:val="00871DED"/>
    <w:rsid w:val="00873314"/>
    <w:rsid w:val="00873DDD"/>
    <w:rsid w:val="00875539"/>
    <w:rsid w:val="00875745"/>
    <w:rsid w:val="0087590B"/>
    <w:rsid w:val="008802FB"/>
    <w:rsid w:val="00880721"/>
    <w:rsid w:val="008809BE"/>
    <w:rsid w:val="0088185C"/>
    <w:rsid w:val="00882E54"/>
    <w:rsid w:val="00882ED5"/>
    <w:rsid w:val="00883C02"/>
    <w:rsid w:val="008847EE"/>
    <w:rsid w:val="008862B8"/>
    <w:rsid w:val="00886AB7"/>
    <w:rsid w:val="0088764F"/>
    <w:rsid w:val="0088767C"/>
    <w:rsid w:val="00890309"/>
    <w:rsid w:val="008904E8"/>
    <w:rsid w:val="00890B7F"/>
    <w:rsid w:val="008921C7"/>
    <w:rsid w:val="00893680"/>
    <w:rsid w:val="008937E1"/>
    <w:rsid w:val="00895059"/>
    <w:rsid w:val="00895665"/>
    <w:rsid w:val="00895833"/>
    <w:rsid w:val="00895A7A"/>
    <w:rsid w:val="0089606A"/>
    <w:rsid w:val="0089665E"/>
    <w:rsid w:val="008975AE"/>
    <w:rsid w:val="008A07DD"/>
    <w:rsid w:val="008A18D9"/>
    <w:rsid w:val="008A2AD9"/>
    <w:rsid w:val="008A4959"/>
    <w:rsid w:val="008A4ACC"/>
    <w:rsid w:val="008A4B91"/>
    <w:rsid w:val="008A53DA"/>
    <w:rsid w:val="008A59A3"/>
    <w:rsid w:val="008A5B13"/>
    <w:rsid w:val="008A5C60"/>
    <w:rsid w:val="008A5FED"/>
    <w:rsid w:val="008A6387"/>
    <w:rsid w:val="008A68B0"/>
    <w:rsid w:val="008A752B"/>
    <w:rsid w:val="008A7E6D"/>
    <w:rsid w:val="008B01D8"/>
    <w:rsid w:val="008B1180"/>
    <w:rsid w:val="008B151A"/>
    <w:rsid w:val="008B37E7"/>
    <w:rsid w:val="008B5548"/>
    <w:rsid w:val="008B590D"/>
    <w:rsid w:val="008B5A92"/>
    <w:rsid w:val="008B5F3D"/>
    <w:rsid w:val="008B66DB"/>
    <w:rsid w:val="008B793A"/>
    <w:rsid w:val="008C077B"/>
    <w:rsid w:val="008C07D4"/>
    <w:rsid w:val="008C0845"/>
    <w:rsid w:val="008C0E8D"/>
    <w:rsid w:val="008C0F25"/>
    <w:rsid w:val="008C31CC"/>
    <w:rsid w:val="008C39E0"/>
    <w:rsid w:val="008C3DF5"/>
    <w:rsid w:val="008C44FA"/>
    <w:rsid w:val="008C48B2"/>
    <w:rsid w:val="008C5873"/>
    <w:rsid w:val="008C5875"/>
    <w:rsid w:val="008C645C"/>
    <w:rsid w:val="008C6FCD"/>
    <w:rsid w:val="008C737D"/>
    <w:rsid w:val="008D1914"/>
    <w:rsid w:val="008D1BAC"/>
    <w:rsid w:val="008D20DA"/>
    <w:rsid w:val="008D64BE"/>
    <w:rsid w:val="008D70CC"/>
    <w:rsid w:val="008D70EE"/>
    <w:rsid w:val="008D7646"/>
    <w:rsid w:val="008D7B17"/>
    <w:rsid w:val="008E025C"/>
    <w:rsid w:val="008E056F"/>
    <w:rsid w:val="008E0EB7"/>
    <w:rsid w:val="008E16CF"/>
    <w:rsid w:val="008E27BC"/>
    <w:rsid w:val="008E29B2"/>
    <w:rsid w:val="008E36DF"/>
    <w:rsid w:val="008E38F6"/>
    <w:rsid w:val="008E39B4"/>
    <w:rsid w:val="008E401A"/>
    <w:rsid w:val="008E62EB"/>
    <w:rsid w:val="008E651C"/>
    <w:rsid w:val="008E66CA"/>
    <w:rsid w:val="008E7570"/>
    <w:rsid w:val="008E7802"/>
    <w:rsid w:val="008F1097"/>
    <w:rsid w:val="008F2D67"/>
    <w:rsid w:val="008F329C"/>
    <w:rsid w:val="008F3AA3"/>
    <w:rsid w:val="008F49F0"/>
    <w:rsid w:val="008F546B"/>
    <w:rsid w:val="008F5526"/>
    <w:rsid w:val="008F5A46"/>
    <w:rsid w:val="008F5E2C"/>
    <w:rsid w:val="008F661D"/>
    <w:rsid w:val="008F764E"/>
    <w:rsid w:val="009000CC"/>
    <w:rsid w:val="00901381"/>
    <w:rsid w:val="00902031"/>
    <w:rsid w:val="0090240A"/>
    <w:rsid w:val="009042F2"/>
    <w:rsid w:val="009057D1"/>
    <w:rsid w:val="009067F0"/>
    <w:rsid w:val="00906962"/>
    <w:rsid w:val="009077A9"/>
    <w:rsid w:val="00907950"/>
    <w:rsid w:val="00907AA1"/>
    <w:rsid w:val="00907E80"/>
    <w:rsid w:val="0091033E"/>
    <w:rsid w:val="00910D1D"/>
    <w:rsid w:val="009111AC"/>
    <w:rsid w:val="009111BF"/>
    <w:rsid w:val="0091279D"/>
    <w:rsid w:val="0091605C"/>
    <w:rsid w:val="00916A0C"/>
    <w:rsid w:val="00921655"/>
    <w:rsid w:val="00922288"/>
    <w:rsid w:val="00922D4B"/>
    <w:rsid w:val="00922FAC"/>
    <w:rsid w:val="00923741"/>
    <w:rsid w:val="00923972"/>
    <w:rsid w:val="00924101"/>
    <w:rsid w:val="00926A80"/>
    <w:rsid w:val="00926FE5"/>
    <w:rsid w:val="00927143"/>
    <w:rsid w:val="00930DA8"/>
    <w:rsid w:val="00931BF8"/>
    <w:rsid w:val="00931ED9"/>
    <w:rsid w:val="00934D58"/>
    <w:rsid w:val="00935F3E"/>
    <w:rsid w:val="00941884"/>
    <w:rsid w:val="0094263A"/>
    <w:rsid w:val="00942C02"/>
    <w:rsid w:val="0094425F"/>
    <w:rsid w:val="00944C42"/>
    <w:rsid w:val="009457C2"/>
    <w:rsid w:val="0094728B"/>
    <w:rsid w:val="009477DD"/>
    <w:rsid w:val="0095054F"/>
    <w:rsid w:val="00950B48"/>
    <w:rsid w:val="00950D94"/>
    <w:rsid w:val="0095106E"/>
    <w:rsid w:val="00951367"/>
    <w:rsid w:val="0095246D"/>
    <w:rsid w:val="00953B23"/>
    <w:rsid w:val="00954775"/>
    <w:rsid w:val="00954895"/>
    <w:rsid w:val="00954B10"/>
    <w:rsid w:val="00957098"/>
    <w:rsid w:val="00957948"/>
    <w:rsid w:val="00957AC2"/>
    <w:rsid w:val="00957E1B"/>
    <w:rsid w:val="00961043"/>
    <w:rsid w:val="009613DC"/>
    <w:rsid w:val="00961525"/>
    <w:rsid w:val="00961804"/>
    <w:rsid w:val="00962661"/>
    <w:rsid w:val="00962973"/>
    <w:rsid w:val="0096357C"/>
    <w:rsid w:val="00963648"/>
    <w:rsid w:val="0096381D"/>
    <w:rsid w:val="00964023"/>
    <w:rsid w:val="009645CB"/>
    <w:rsid w:val="009648F5"/>
    <w:rsid w:val="009651BB"/>
    <w:rsid w:val="00965992"/>
    <w:rsid w:val="00967164"/>
    <w:rsid w:val="00967A08"/>
    <w:rsid w:val="00970ACA"/>
    <w:rsid w:val="00971FDD"/>
    <w:rsid w:val="00972364"/>
    <w:rsid w:val="00972678"/>
    <w:rsid w:val="009736B2"/>
    <w:rsid w:val="00973A27"/>
    <w:rsid w:val="009745AD"/>
    <w:rsid w:val="00975908"/>
    <w:rsid w:val="00976745"/>
    <w:rsid w:val="00981E03"/>
    <w:rsid w:val="0098260D"/>
    <w:rsid w:val="00982C12"/>
    <w:rsid w:val="00982FF9"/>
    <w:rsid w:val="00984D32"/>
    <w:rsid w:val="009853C7"/>
    <w:rsid w:val="00985B8F"/>
    <w:rsid w:val="00987411"/>
    <w:rsid w:val="009878F8"/>
    <w:rsid w:val="00987AA7"/>
    <w:rsid w:val="00990F4A"/>
    <w:rsid w:val="009917E5"/>
    <w:rsid w:val="00993002"/>
    <w:rsid w:val="00994E74"/>
    <w:rsid w:val="009959C5"/>
    <w:rsid w:val="00995E0A"/>
    <w:rsid w:val="00996EC3"/>
    <w:rsid w:val="009A0DCC"/>
    <w:rsid w:val="009A0EA2"/>
    <w:rsid w:val="009A148C"/>
    <w:rsid w:val="009A3701"/>
    <w:rsid w:val="009A3D32"/>
    <w:rsid w:val="009A3F4C"/>
    <w:rsid w:val="009A5F37"/>
    <w:rsid w:val="009A6072"/>
    <w:rsid w:val="009A734B"/>
    <w:rsid w:val="009A7749"/>
    <w:rsid w:val="009B0889"/>
    <w:rsid w:val="009B0DAB"/>
    <w:rsid w:val="009B16B5"/>
    <w:rsid w:val="009B1F46"/>
    <w:rsid w:val="009B3D0E"/>
    <w:rsid w:val="009B4EE9"/>
    <w:rsid w:val="009B4F6F"/>
    <w:rsid w:val="009B5B9E"/>
    <w:rsid w:val="009B69FA"/>
    <w:rsid w:val="009B7081"/>
    <w:rsid w:val="009B78CD"/>
    <w:rsid w:val="009B7CAE"/>
    <w:rsid w:val="009C145D"/>
    <w:rsid w:val="009C4261"/>
    <w:rsid w:val="009C44E5"/>
    <w:rsid w:val="009C5A73"/>
    <w:rsid w:val="009C7878"/>
    <w:rsid w:val="009C7A1B"/>
    <w:rsid w:val="009C7A22"/>
    <w:rsid w:val="009D02FC"/>
    <w:rsid w:val="009D10AF"/>
    <w:rsid w:val="009D1417"/>
    <w:rsid w:val="009D164C"/>
    <w:rsid w:val="009D192D"/>
    <w:rsid w:val="009D1B17"/>
    <w:rsid w:val="009D23FD"/>
    <w:rsid w:val="009D4A8B"/>
    <w:rsid w:val="009D6B52"/>
    <w:rsid w:val="009D74DD"/>
    <w:rsid w:val="009D7736"/>
    <w:rsid w:val="009E02CB"/>
    <w:rsid w:val="009E04D1"/>
    <w:rsid w:val="009E060E"/>
    <w:rsid w:val="009E10B9"/>
    <w:rsid w:val="009E1345"/>
    <w:rsid w:val="009E15D0"/>
    <w:rsid w:val="009E1E23"/>
    <w:rsid w:val="009E2F8D"/>
    <w:rsid w:val="009E56FD"/>
    <w:rsid w:val="009E5864"/>
    <w:rsid w:val="009E5979"/>
    <w:rsid w:val="009E59E2"/>
    <w:rsid w:val="009E75E2"/>
    <w:rsid w:val="009E79C0"/>
    <w:rsid w:val="009F006B"/>
    <w:rsid w:val="009F09FF"/>
    <w:rsid w:val="009F1295"/>
    <w:rsid w:val="009F156A"/>
    <w:rsid w:val="009F1794"/>
    <w:rsid w:val="009F2232"/>
    <w:rsid w:val="009F23C7"/>
    <w:rsid w:val="009F29C4"/>
    <w:rsid w:val="009F2FE5"/>
    <w:rsid w:val="009F3502"/>
    <w:rsid w:val="009F356F"/>
    <w:rsid w:val="009F5905"/>
    <w:rsid w:val="009F6640"/>
    <w:rsid w:val="009F7C61"/>
    <w:rsid w:val="00A00E6D"/>
    <w:rsid w:val="00A01FCF"/>
    <w:rsid w:val="00A0253E"/>
    <w:rsid w:val="00A03155"/>
    <w:rsid w:val="00A0353B"/>
    <w:rsid w:val="00A03CBE"/>
    <w:rsid w:val="00A03E5D"/>
    <w:rsid w:val="00A06963"/>
    <w:rsid w:val="00A06FAC"/>
    <w:rsid w:val="00A0704E"/>
    <w:rsid w:val="00A10B4C"/>
    <w:rsid w:val="00A116BB"/>
    <w:rsid w:val="00A11C9E"/>
    <w:rsid w:val="00A1337C"/>
    <w:rsid w:val="00A14A02"/>
    <w:rsid w:val="00A152A5"/>
    <w:rsid w:val="00A15B25"/>
    <w:rsid w:val="00A17D43"/>
    <w:rsid w:val="00A20796"/>
    <w:rsid w:val="00A221B7"/>
    <w:rsid w:val="00A2296B"/>
    <w:rsid w:val="00A23194"/>
    <w:rsid w:val="00A24083"/>
    <w:rsid w:val="00A24845"/>
    <w:rsid w:val="00A248D3"/>
    <w:rsid w:val="00A24CFD"/>
    <w:rsid w:val="00A254A8"/>
    <w:rsid w:val="00A27FBB"/>
    <w:rsid w:val="00A31408"/>
    <w:rsid w:val="00A32E5A"/>
    <w:rsid w:val="00A34F2E"/>
    <w:rsid w:val="00A350D3"/>
    <w:rsid w:val="00A359DD"/>
    <w:rsid w:val="00A3652A"/>
    <w:rsid w:val="00A367EC"/>
    <w:rsid w:val="00A40894"/>
    <w:rsid w:val="00A4199C"/>
    <w:rsid w:val="00A41C73"/>
    <w:rsid w:val="00A447BC"/>
    <w:rsid w:val="00A449AE"/>
    <w:rsid w:val="00A4532C"/>
    <w:rsid w:val="00A453F9"/>
    <w:rsid w:val="00A45E25"/>
    <w:rsid w:val="00A47746"/>
    <w:rsid w:val="00A52381"/>
    <w:rsid w:val="00A5284E"/>
    <w:rsid w:val="00A53358"/>
    <w:rsid w:val="00A54F07"/>
    <w:rsid w:val="00A562DC"/>
    <w:rsid w:val="00A5632C"/>
    <w:rsid w:val="00A571BF"/>
    <w:rsid w:val="00A6036C"/>
    <w:rsid w:val="00A60737"/>
    <w:rsid w:val="00A6152D"/>
    <w:rsid w:val="00A61FA0"/>
    <w:rsid w:val="00A6284C"/>
    <w:rsid w:val="00A62A20"/>
    <w:rsid w:val="00A64DF7"/>
    <w:rsid w:val="00A651A3"/>
    <w:rsid w:val="00A65A8A"/>
    <w:rsid w:val="00A70D23"/>
    <w:rsid w:val="00A7185E"/>
    <w:rsid w:val="00A72A7D"/>
    <w:rsid w:val="00A73FF2"/>
    <w:rsid w:val="00A75D96"/>
    <w:rsid w:val="00A77CDB"/>
    <w:rsid w:val="00A77DE1"/>
    <w:rsid w:val="00A80ECD"/>
    <w:rsid w:val="00A82281"/>
    <w:rsid w:val="00A8372F"/>
    <w:rsid w:val="00A8424B"/>
    <w:rsid w:val="00A84288"/>
    <w:rsid w:val="00A86907"/>
    <w:rsid w:val="00A86CBD"/>
    <w:rsid w:val="00A90D4D"/>
    <w:rsid w:val="00A910BF"/>
    <w:rsid w:val="00A91D8B"/>
    <w:rsid w:val="00A9236A"/>
    <w:rsid w:val="00A932D2"/>
    <w:rsid w:val="00A93B43"/>
    <w:rsid w:val="00A948AB"/>
    <w:rsid w:val="00A94B0B"/>
    <w:rsid w:val="00A958A3"/>
    <w:rsid w:val="00A96E5E"/>
    <w:rsid w:val="00AA0355"/>
    <w:rsid w:val="00AA0678"/>
    <w:rsid w:val="00AA3E8A"/>
    <w:rsid w:val="00AA5B2B"/>
    <w:rsid w:val="00AA67FF"/>
    <w:rsid w:val="00AA68CB"/>
    <w:rsid w:val="00AA7221"/>
    <w:rsid w:val="00AA751E"/>
    <w:rsid w:val="00AA7573"/>
    <w:rsid w:val="00AA7BF3"/>
    <w:rsid w:val="00AB19EA"/>
    <w:rsid w:val="00AB1E56"/>
    <w:rsid w:val="00AB21E9"/>
    <w:rsid w:val="00AB3B87"/>
    <w:rsid w:val="00AB502B"/>
    <w:rsid w:val="00AB6131"/>
    <w:rsid w:val="00AB6ADB"/>
    <w:rsid w:val="00AB72DB"/>
    <w:rsid w:val="00AC0ED5"/>
    <w:rsid w:val="00AC12D0"/>
    <w:rsid w:val="00AC24CB"/>
    <w:rsid w:val="00AC2FC3"/>
    <w:rsid w:val="00AC4135"/>
    <w:rsid w:val="00AC493D"/>
    <w:rsid w:val="00AC4AC4"/>
    <w:rsid w:val="00AC5CBC"/>
    <w:rsid w:val="00AC6769"/>
    <w:rsid w:val="00AC6EAE"/>
    <w:rsid w:val="00AC70D3"/>
    <w:rsid w:val="00AC757D"/>
    <w:rsid w:val="00AC7BC7"/>
    <w:rsid w:val="00AD0385"/>
    <w:rsid w:val="00AD0580"/>
    <w:rsid w:val="00AD2C44"/>
    <w:rsid w:val="00AD2E35"/>
    <w:rsid w:val="00AD2EB2"/>
    <w:rsid w:val="00AD3826"/>
    <w:rsid w:val="00AD4446"/>
    <w:rsid w:val="00AD4C1C"/>
    <w:rsid w:val="00AD4EDA"/>
    <w:rsid w:val="00AD5878"/>
    <w:rsid w:val="00AD5CD2"/>
    <w:rsid w:val="00AD675F"/>
    <w:rsid w:val="00AD703B"/>
    <w:rsid w:val="00AD7067"/>
    <w:rsid w:val="00AD7FE0"/>
    <w:rsid w:val="00AE05B6"/>
    <w:rsid w:val="00AE1198"/>
    <w:rsid w:val="00AE1BD9"/>
    <w:rsid w:val="00AE4E7B"/>
    <w:rsid w:val="00AE5E0B"/>
    <w:rsid w:val="00AE6E4D"/>
    <w:rsid w:val="00AE77E4"/>
    <w:rsid w:val="00AF08ED"/>
    <w:rsid w:val="00AF181F"/>
    <w:rsid w:val="00AF2869"/>
    <w:rsid w:val="00AF2C95"/>
    <w:rsid w:val="00AF3EE6"/>
    <w:rsid w:val="00AF5693"/>
    <w:rsid w:val="00AF5D8E"/>
    <w:rsid w:val="00AF6078"/>
    <w:rsid w:val="00AF6AFE"/>
    <w:rsid w:val="00AF7D84"/>
    <w:rsid w:val="00B03CAD"/>
    <w:rsid w:val="00B0566A"/>
    <w:rsid w:val="00B0595B"/>
    <w:rsid w:val="00B06F2A"/>
    <w:rsid w:val="00B07BDD"/>
    <w:rsid w:val="00B07CC8"/>
    <w:rsid w:val="00B10765"/>
    <w:rsid w:val="00B10AB9"/>
    <w:rsid w:val="00B10D1C"/>
    <w:rsid w:val="00B11008"/>
    <w:rsid w:val="00B116AC"/>
    <w:rsid w:val="00B11B18"/>
    <w:rsid w:val="00B12343"/>
    <w:rsid w:val="00B125A8"/>
    <w:rsid w:val="00B12C98"/>
    <w:rsid w:val="00B12F60"/>
    <w:rsid w:val="00B13AE4"/>
    <w:rsid w:val="00B145E3"/>
    <w:rsid w:val="00B14672"/>
    <w:rsid w:val="00B14AAF"/>
    <w:rsid w:val="00B14B1F"/>
    <w:rsid w:val="00B15BB0"/>
    <w:rsid w:val="00B168B4"/>
    <w:rsid w:val="00B16B93"/>
    <w:rsid w:val="00B1755D"/>
    <w:rsid w:val="00B177EF"/>
    <w:rsid w:val="00B17B70"/>
    <w:rsid w:val="00B202AB"/>
    <w:rsid w:val="00B205AC"/>
    <w:rsid w:val="00B21856"/>
    <w:rsid w:val="00B22212"/>
    <w:rsid w:val="00B2280D"/>
    <w:rsid w:val="00B232AF"/>
    <w:rsid w:val="00B23A51"/>
    <w:rsid w:val="00B2512A"/>
    <w:rsid w:val="00B25439"/>
    <w:rsid w:val="00B25451"/>
    <w:rsid w:val="00B25A21"/>
    <w:rsid w:val="00B265E2"/>
    <w:rsid w:val="00B2671B"/>
    <w:rsid w:val="00B2701C"/>
    <w:rsid w:val="00B27468"/>
    <w:rsid w:val="00B27919"/>
    <w:rsid w:val="00B30442"/>
    <w:rsid w:val="00B307B8"/>
    <w:rsid w:val="00B30DAB"/>
    <w:rsid w:val="00B3248F"/>
    <w:rsid w:val="00B327CE"/>
    <w:rsid w:val="00B32F03"/>
    <w:rsid w:val="00B33555"/>
    <w:rsid w:val="00B33B46"/>
    <w:rsid w:val="00B343F6"/>
    <w:rsid w:val="00B345F4"/>
    <w:rsid w:val="00B36ECA"/>
    <w:rsid w:val="00B36FFD"/>
    <w:rsid w:val="00B405E8"/>
    <w:rsid w:val="00B41D4C"/>
    <w:rsid w:val="00B42245"/>
    <w:rsid w:val="00B42C19"/>
    <w:rsid w:val="00B4378B"/>
    <w:rsid w:val="00B43796"/>
    <w:rsid w:val="00B4745C"/>
    <w:rsid w:val="00B47565"/>
    <w:rsid w:val="00B4763D"/>
    <w:rsid w:val="00B478F5"/>
    <w:rsid w:val="00B50046"/>
    <w:rsid w:val="00B5142C"/>
    <w:rsid w:val="00B517A0"/>
    <w:rsid w:val="00B51CA3"/>
    <w:rsid w:val="00B53102"/>
    <w:rsid w:val="00B53452"/>
    <w:rsid w:val="00B538E2"/>
    <w:rsid w:val="00B53C84"/>
    <w:rsid w:val="00B560B9"/>
    <w:rsid w:val="00B56849"/>
    <w:rsid w:val="00B6103F"/>
    <w:rsid w:val="00B63425"/>
    <w:rsid w:val="00B637DC"/>
    <w:rsid w:val="00B640E4"/>
    <w:rsid w:val="00B6544A"/>
    <w:rsid w:val="00B65794"/>
    <w:rsid w:val="00B660A8"/>
    <w:rsid w:val="00B67C86"/>
    <w:rsid w:val="00B70E9D"/>
    <w:rsid w:val="00B710F9"/>
    <w:rsid w:val="00B73374"/>
    <w:rsid w:val="00B74202"/>
    <w:rsid w:val="00B75166"/>
    <w:rsid w:val="00B75C51"/>
    <w:rsid w:val="00B75CFE"/>
    <w:rsid w:val="00B76A92"/>
    <w:rsid w:val="00B777E7"/>
    <w:rsid w:val="00B77B24"/>
    <w:rsid w:val="00B817A3"/>
    <w:rsid w:val="00B81CA0"/>
    <w:rsid w:val="00B82B8E"/>
    <w:rsid w:val="00B835F8"/>
    <w:rsid w:val="00B83B32"/>
    <w:rsid w:val="00B854FA"/>
    <w:rsid w:val="00B856BE"/>
    <w:rsid w:val="00B857D5"/>
    <w:rsid w:val="00B86477"/>
    <w:rsid w:val="00B86F91"/>
    <w:rsid w:val="00B90047"/>
    <w:rsid w:val="00B902C9"/>
    <w:rsid w:val="00B90D52"/>
    <w:rsid w:val="00B91B15"/>
    <w:rsid w:val="00B9257C"/>
    <w:rsid w:val="00B925AF"/>
    <w:rsid w:val="00B9290F"/>
    <w:rsid w:val="00B92BBB"/>
    <w:rsid w:val="00B92BC6"/>
    <w:rsid w:val="00B93140"/>
    <w:rsid w:val="00B93CDF"/>
    <w:rsid w:val="00B94827"/>
    <w:rsid w:val="00B94E37"/>
    <w:rsid w:val="00B95800"/>
    <w:rsid w:val="00B95B12"/>
    <w:rsid w:val="00B96077"/>
    <w:rsid w:val="00BA19BA"/>
    <w:rsid w:val="00BA26EF"/>
    <w:rsid w:val="00BA329B"/>
    <w:rsid w:val="00BA3C06"/>
    <w:rsid w:val="00BA41DE"/>
    <w:rsid w:val="00BA4CB4"/>
    <w:rsid w:val="00BA63B4"/>
    <w:rsid w:val="00BA6C62"/>
    <w:rsid w:val="00BA6FBD"/>
    <w:rsid w:val="00BA71B4"/>
    <w:rsid w:val="00BA753F"/>
    <w:rsid w:val="00BB1015"/>
    <w:rsid w:val="00BB22B6"/>
    <w:rsid w:val="00BB25D0"/>
    <w:rsid w:val="00BB2DD6"/>
    <w:rsid w:val="00BB321C"/>
    <w:rsid w:val="00BB399C"/>
    <w:rsid w:val="00BB6947"/>
    <w:rsid w:val="00BB6C5D"/>
    <w:rsid w:val="00BB7921"/>
    <w:rsid w:val="00BC4106"/>
    <w:rsid w:val="00BC45A2"/>
    <w:rsid w:val="00BC46BC"/>
    <w:rsid w:val="00BC4F65"/>
    <w:rsid w:val="00BC51C5"/>
    <w:rsid w:val="00BC559B"/>
    <w:rsid w:val="00BC668E"/>
    <w:rsid w:val="00BC689B"/>
    <w:rsid w:val="00BC748E"/>
    <w:rsid w:val="00BD0F5C"/>
    <w:rsid w:val="00BD1140"/>
    <w:rsid w:val="00BD13E3"/>
    <w:rsid w:val="00BD31B7"/>
    <w:rsid w:val="00BD3E7F"/>
    <w:rsid w:val="00BD427A"/>
    <w:rsid w:val="00BD44AD"/>
    <w:rsid w:val="00BD501D"/>
    <w:rsid w:val="00BD64FC"/>
    <w:rsid w:val="00BE00DE"/>
    <w:rsid w:val="00BE0A32"/>
    <w:rsid w:val="00BE205A"/>
    <w:rsid w:val="00BE3A36"/>
    <w:rsid w:val="00BE4CD0"/>
    <w:rsid w:val="00BE5120"/>
    <w:rsid w:val="00BE5C46"/>
    <w:rsid w:val="00BE63A3"/>
    <w:rsid w:val="00BE684A"/>
    <w:rsid w:val="00BE7263"/>
    <w:rsid w:val="00BE72E7"/>
    <w:rsid w:val="00BE7411"/>
    <w:rsid w:val="00BF0B85"/>
    <w:rsid w:val="00BF0FA5"/>
    <w:rsid w:val="00BF0FD6"/>
    <w:rsid w:val="00BF2AB2"/>
    <w:rsid w:val="00BF3A5E"/>
    <w:rsid w:val="00BF5C74"/>
    <w:rsid w:val="00BF5D88"/>
    <w:rsid w:val="00BF71A7"/>
    <w:rsid w:val="00BF71E5"/>
    <w:rsid w:val="00BF79BD"/>
    <w:rsid w:val="00C002F5"/>
    <w:rsid w:val="00C00E31"/>
    <w:rsid w:val="00C0186C"/>
    <w:rsid w:val="00C01FB6"/>
    <w:rsid w:val="00C042C7"/>
    <w:rsid w:val="00C0542C"/>
    <w:rsid w:val="00C05541"/>
    <w:rsid w:val="00C05B16"/>
    <w:rsid w:val="00C0601F"/>
    <w:rsid w:val="00C06555"/>
    <w:rsid w:val="00C0728E"/>
    <w:rsid w:val="00C076E0"/>
    <w:rsid w:val="00C10CEE"/>
    <w:rsid w:val="00C12551"/>
    <w:rsid w:val="00C13768"/>
    <w:rsid w:val="00C141DF"/>
    <w:rsid w:val="00C15BD9"/>
    <w:rsid w:val="00C16A36"/>
    <w:rsid w:val="00C16D2D"/>
    <w:rsid w:val="00C16F9B"/>
    <w:rsid w:val="00C174A9"/>
    <w:rsid w:val="00C1798A"/>
    <w:rsid w:val="00C17DDC"/>
    <w:rsid w:val="00C17FE6"/>
    <w:rsid w:val="00C237CC"/>
    <w:rsid w:val="00C23B42"/>
    <w:rsid w:val="00C2413B"/>
    <w:rsid w:val="00C244E6"/>
    <w:rsid w:val="00C24E14"/>
    <w:rsid w:val="00C259F9"/>
    <w:rsid w:val="00C26088"/>
    <w:rsid w:val="00C3104B"/>
    <w:rsid w:val="00C35ADA"/>
    <w:rsid w:val="00C364CA"/>
    <w:rsid w:val="00C36FFC"/>
    <w:rsid w:val="00C37474"/>
    <w:rsid w:val="00C37CEE"/>
    <w:rsid w:val="00C40FAE"/>
    <w:rsid w:val="00C41205"/>
    <w:rsid w:val="00C4145A"/>
    <w:rsid w:val="00C416CE"/>
    <w:rsid w:val="00C42740"/>
    <w:rsid w:val="00C4326C"/>
    <w:rsid w:val="00C4368B"/>
    <w:rsid w:val="00C439B2"/>
    <w:rsid w:val="00C43AD6"/>
    <w:rsid w:val="00C44309"/>
    <w:rsid w:val="00C449D5"/>
    <w:rsid w:val="00C44E58"/>
    <w:rsid w:val="00C45460"/>
    <w:rsid w:val="00C45B4F"/>
    <w:rsid w:val="00C45FE9"/>
    <w:rsid w:val="00C47151"/>
    <w:rsid w:val="00C50049"/>
    <w:rsid w:val="00C50A1F"/>
    <w:rsid w:val="00C50ED3"/>
    <w:rsid w:val="00C518D9"/>
    <w:rsid w:val="00C52F63"/>
    <w:rsid w:val="00C535D5"/>
    <w:rsid w:val="00C543E1"/>
    <w:rsid w:val="00C557EF"/>
    <w:rsid w:val="00C558E5"/>
    <w:rsid w:val="00C55961"/>
    <w:rsid w:val="00C55A6F"/>
    <w:rsid w:val="00C57624"/>
    <w:rsid w:val="00C57B59"/>
    <w:rsid w:val="00C6273B"/>
    <w:rsid w:val="00C629B3"/>
    <w:rsid w:val="00C64FFF"/>
    <w:rsid w:val="00C65029"/>
    <w:rsid w:val="00C661E1"/>
    <w:rsid w:val="00C674CC"/>
    <w:rsid w:val="00C70828"/>
    <w:rsid w:val="00C70A51"/>
    <w:rsid w:val="00C70B86"/>
    <w:rsid w:val="00C70F4B"/>
    <w:rsid w:val="00C71AAA"/>
    <w:rsid w:val="00C73427"/>
    <w:rsid w:val="00C7452D"/>
    <w:rsid w:val="00C753BB"/>
    <w:rsid w:val="00C75CED"/>
    <w:rsid w:val="00C75D00"/>
    <w:rsid w:val="00C76042"/>
    <w:rsid w:val="00C7724E"/>
    <w:rsid w:val="00C801EE"/>
    <w:rsid w:val="00C80ABF"/>
    <w:rsid w:val="00C8132B"/>
    <w:rsid w:val="00C82206"/>
    <w:rsid w:val="00C82640"/>
    <w:rsid w:val="00C82712"/>
    <w:rsid w:val="00C82DC4"/>
    <w:rsid w:val="00C84D58"/>
    <w:rsid w:val="00C84DF9"/>
    <w:rsid w:val="00C85D05"/>
    <w:rsid w:val="00C85DF4"/>
    <w:rsid w:val="00C860C0"/>
    <w:rsid w:val="00C867B0"/>
    <w:rsid w:val="00C87131"/>
    <w:rsid w:val="00C87778"/>
    <w:rsid w:val="00C87D0E"/>
    <w:rsid w:val="00C90286"/>
    <w:rsid w:val="00C904BA"/>
    <w:rsid w:val="00C925FC"/>
    <w:rsid w:val="00C93194"/>
    <w:rsid w:val="00C931FC"/>
    <w:rsid w:val="00C95037"/>
    <w:rsid w:val="00C95E02"/>
    <w:rsid w:val="00C96229"/>
    <w:rsid w:val="00CA00E0"/>
    <w:rsid w:val="00CA03EC"/>
    <w:rsid w:val="00CA0666"/>
    <w:rsid w:val="00CA0FAF"/>
    <w:rsid w:val="00CA0FE8"/>
    <w:rsid w:val="00CA1609"/>
    <w:rsid w:val="00CA16EB"/>
    <w:rsid w:val="00CA2624"/>
    <w:rsid w:val="00CA2D1C"/>
    <w:rsid w:val="00CA5801"/>
    <w:rsid w:val="00CA5F91"/>
    <w:rsid w:val="00CA610E"/>
    <w:rsid w:val="00CA6A46"/>
    <w:rsid w:val="00CA7607"/>
    <w:rsid w:val="00CB0167"/>
    <w:rsid w:val="00CB172F"/>
    <w:rsid w:val="00CB2156"/>
    <w:rsid w:val="00CB40F0"/>
    <w:rsid w:val="00CB45BB"/>
    <w:rsid w:val="00CB46A2"/>
    <w:rsid w:val="00CB49E7"/>
    <w:rsid w:val="00CB4FDC"/>
    <w:rsid w:val="00CB5572"/>
    <w:rsid w:val="00CB5B17"/>
    <w:rsid w:val="00CB7986"/>
    <w:rsid w:val="00CB7CC7"/>
    <w:rsid w:val="00CC1437"/>
    <w:rsid w:val="00CC1922"/>
    <w:rsid w:val="00CC20CD"/>
    <w:rsid w:val="00CC2E3B"/>
    <w:rsid w:val="00CC348D"/>
    <w:rsid w:val="00CC37EB"/>
    <w:rsid w:val="00CC45CD"/>
    <w:rsid w:val="00CC48D8"/>
    <w:rsid w:val="00CC56AA"/>
    <w:rsid w:val="00CC674E"/>
    <w:rsid w:val="00CC6BBC"/>
    <w:rsid w:val="00CD00CB"/>
    <w:rsid w:val="00CD1309"/>
    <w:rsid w:val="00CD1614"/>
    <w:rsid w:val="00CD1D2C"/>
    <w:rsid w:val="00CD22C3"/>
    <w:rsid w:val="00CD35C1"/>
    <w:rsid w:val="00CD4B6C"/>
    <w:rsid w:val="00CD676D"/>
    <w:rsid w:val="00CD725C"/>
    <w:rsid w:val="00CD7D12"/>
    <w:rsid w:val="00CE0E37"/>
    <w:rsid w:val="00CE12AA"/>
    <w:rsid w:val="00CE13CC"/>
    <w:rsid w:val="00CE1872"/>
    <w:rsid w:val="00CE2258"/>
    <w:rsid w:val="00CE2D43"/>
    <w:rsid w:val="00CE308E"/>
    <w:rsid w:val="00CE5578"/>
    <w:rsid w:val="00CE5F27"/>
    <w:rsid w:val="00CE719E"/>
    <w:rsid w:val="00CE789A"/>
    <w:rsid w:val="00CE7AB6"/>
    <w:rsid w:val="00CF145B"/>
    <w:rsid w:val="00CF20B8"/>
    <w:rsid w:val="00CF2E02"/>
    <w:rsid w:val="00CF30BD"/>
    <w:rsid w:val="00CF32C3"/>
    <w:rsid w:val="00CF35D0"/>
    <w:rsid w:val="00CF393F"/>
    <w:rsid w:val="00CF39A6"/>
    <w:rsid w:val="00CF4403"/>
    <w:rsid w:val="00CF5526"/>
    <w:rsid w:val="00CF5671"/>
    <w:rsid w:val="00CF5EE0"/>
    <w:rsid w:val="00CF67C1"/>
    <w:rsid w:val="00CF70BE"/>
    <w:rsid w:val="00D00DA6"/>
    <w:rsid w:val="00D01309"/>
    <w:rsid w:val="00D01A7C"/>
    <w:rsid w:val="00D03955"/>
    <w:rsid w:val="00D04886"/>
    <w:rsid w:val="00D05CA5"/>
    <w:rsid w:val="00D11012"/>
    <w:rsid w:val="00D12924"/>
    <w:rsid w:val="00D13438"/>
    <w:rsid w:val="00D155C0"/>
    <w:rsid w:val="00D16ABF"/>
    <w:rsid w:val="00D20589"/>
    <w:rsid w:val="00D21686"/>
    <w:rsid w:val="00D22018"/>
    <w:rsid w:val="00D222F1"/>
    <w:rsid w:val="00D23A9B"/>
    <w:rsid w:val="00D24DCB"/>
    <w:rsid w:val="00D250B6"/>
    <w:rsid w:val="00D25289"/>
    <w:rsid w:val="00D25D1B"/>
    <w:rsid w:val="00D30182"/>
    <w:rsid w:val="00D31634"/>
    <w:rsid w:val="00D31772"/>
    <w:rsid w:val="00D3209D"/>
    <w:rsid w:val="00D32EA5"/>
    <w:rsid w:val="00D34071"/>
    <w:rsid w:val="00D34395"/>
    <w:rsid w:val="00D345CB"/>
    <w:rsid w:val="00D35AB0"/>
    <w:rsid w:val="00D36C1E"/>
    <w:rsid w:val="00D36D58"/>
    <w:rsid w:val="00D37463"/>
    <w:rsid w:val="00D37BF0"/>
    <w:rsid w:val="00D4068E"/>
    <w:rsid w:val="00D4245A"/>
    <w:rsid w:val="00D427C5"/>
    <w:rsid w:val="00D45B19"/>
    <w:rsid w:val="00D46AE1"/>
    <w:rsid w:val="00D47A03"/>
    <w:rsid w:val="00D47EF8"/>
    <w:rsid w:val="00D47F31"/>
    <w:rsid w:val="00D50705"/>
    <w:rsid w:val="00D510EA"/>
    <w:rsid w:val="00D5261F"/>
    <w:rsid w:val="00D52AFE"/>
    <w:rsid w:val="00D54189"/>
    <w:rsid w:val="00D56522"/>
    <w:rsid w:val="00D56B6F"/>
    <w:rsid w:val="00D6099C"/>
    <w:rsid w:val="00D60A0E"/>
    <w:rsid w:val="00D61341"/>
    <w:rsid w:val="00D61755"/>
    <w:rsid w:val="00D61A69"/>
    <w:rsid w:val="00D61BDD"/>
    <w:rsid w:val="00D61F55"/>
    <w:rsid w:val="00D621C7"/>
    <w:rsid w:val="00D63921"/>
    <w:rsid w:val="00D63CB9"/>
    <w:rsid w:val="00D64B3D"/>
    <w:rsid w:val="00D64E2E"/>
    <w:rsid w:val="00D651EB"/>
    <w:rsid w:val="00D6654D"/>
    <w:rsid w:val="00D66734"/>
    <w:rsid w:val="00D6681D"/>
    <w:rsid w:val="00D72446"/>
    <w:rsid w:val="00D75997"/>
    <w:rsid w:val="00D771F1"/>
    <w:rsid w:val="00D776E2"/>
    <w:rsid w:val="00D807AF"/>
    <w:rsid w:val="00D81BCB"/>
    <w:rsid w:val="00D83162"/>
    <w:rsid w:val="00D83B41"/>
    <w:rsid w:val="00D8496B"/>
    <w:rsid w:val="00D84E1C"/>
    <w:rsid w:val="00D86656"/>
    <w:rsid w:val="00D87D38"/>
    <w:rsid w:val="00D87F0C"/>
    <w:rsid w:val="00D90DB7"/>
    <w:rsid w:val="00D916A9"/>
    <w:rsid w:val="00D924EB"/>
    <w:rsid w:val="00D9321F"/>
    <w:rsid w:val="00D932F4"/>
    <w:rsid w:val="00D935A6"/>
    <w:rsid w:val="00D949E2"/>
    <w:rsid w:val="00D952B3"/>
    <w:rsid w:val="00D95661"/>
    <w:rsid w:val="00D95C66"/>
    <w:rsid w:val="00D96574"/>
    <w:rsid w:val="00D968CE"/>
    <w:rsid w:val="00D9795E"/>
    <w:rsid w:val="00DA035B"/>
    <w:rsid w:val="00DA218A"/>
    <w:rsid w:val="00DA26A3"/>
    <w:rsid w:val="00DA275F"/>
    <w:rsid w:val="00DA3462"/>
    <w:rsid w:val="00DA4F20"/>
    <w:rsid w:val="00DA5A19"/>
    <w:rsid w:val="00DA5C92"/>
    <w:rsid w:val="00DA65B4"/>
    <w:rsid w:val="00DA6D2D"/>
    <w:rsid w:val="00DA71C0"/>
    <w:rsid w:val="00DA7961"/>
    <w:rsid w:val="00DA7A02"/>
    <w:rsid w:val="00DA7F92"/>
    <w:rsid w:val="00DB074C"/>
    <w:rsid w:val="00DB0BCF"/>
    <w:rsid w:val="00DB1382"/>
    <w:rsid w:val="00DB234B"/>
    <w:rsid w:val="00DB276F"/>
    <w:rsid w:val="00DB28D9"/>
    <w:rsid w:val="00DB3E62"/>
    <w:rsid w:val="00DB5DC5"/>
    <w:rsid w:val="00DB6318"/>
    <w:rsid w:val="00DB6529"/>
    <w:rsid w:val="00DB6539"/>
    <w:rsid w:val="00DB7BA3"/>
    <w:rsid w:val="00DB7CAE"/>
    <w:rsid w:val="00DB7FA7"/>
    <w:rsid w:val="00DC0B1C"/>
    <w:rsid w:val="00DC1756"/>
    <w:rsid w:val="00DC1C71"/>
    <w:rsid w:val="00DC29B1"/>
    <w:rsid w:val="00DC2DF0"/>
    <w:rsid w:val="00DC315F"/>
    <w:rsid w:val="00DC3400"/>
    <w:rsid w:val="00DC4F82"/>
    <w:rsid w:val="00DC5BBA"/>
    <w:rsid w:val="00DC6045"/>
    <w:rsid w:val="00DD0FAB"/>
    <w:rsid w:val="00DD1121"/>
    <w:rsid w:val="00DD3543"/>
    <w:rsid w:val="00DD4A08"/>
    <w:rsid w:val="00DD50A0"/>
    <w:rsid w:val="00DD676F"/>
    <w:rsid w:val="00DD6C81"/>
    <w:rsid w:val="00DD7A77"/>
    <w:rsid w:val="00DE0AFC"/>
    <w:rsid w:val="00DE15DB"/>
    <w:rsid w:val="00DE1BD6"/>
    <w:rsid w:val="00DE338B"/>
    <w:rsid w:val="00DE3792"/>
    <w:rsid w:val="00DE3F93"/>
    <w:rsid w:val="00DE46F9"/>
    <w:rsid w:val="00DE54CA"/>
    <w:rsid w:val="00DE5EB5"/>
    <w:rsid w:val="00DE5F01"/>
    <w:rsid w:val="00DE6EF9"/>
    <w:rsid w:val="00DE785E"/>
    <w:rsid w:val="00DF02CF"/>
    <w:rsid w:val="00DF0790"/>
    <w:rsid w:val="00DF1702"/>
    <w:rsid w:val="00DF23BD"/>
    <w:rsid w:val="00DF328A"/>
    <w:rsid w:val="00DF4A3A"/>
    <w:rsid w:val="00DF72C4"/>
    <w:rsid w:val="00DF7F5E"/>
    <w:rsid w:val="00E01000"/>
    <w:rsid w:val="00E0154E"/>
    <w:rsid w:val="00E03326"/>
    <w:rsid w:val="00E03600"/>
    <w:rsid w:val="00E04A64"/>
    <w:rsid w:val="00E06D17"/>
    <w:rsid w:val="00E106C5"/>
    <w:rsid w:val="00E10E1E"/>
    <w:rsid w:val="00E12500"/>
    <w:rsid w:val="00E12C45"/>
    <w:rsid w:val="00E12DD7"/>
    <w:rsid w:val="00E12E30"/>
    <w:rsid w:val="00E15653"/>
    <w:rsid w:val="00E15F99"/>
    <w:rsid w:val="00E162A7"/>
    <w:rsid w:val="00E169F6"/>
    <w:rsid w:val="00E16BB1"/>
    <w:rsid w:val="00E20FA8"/>
    <w:rsid w:val="00E20FF6"/>
    <w:rsid w:val="00E220AC"/>
    <w:rsid w:val="00E2263B"/>
    <w:rsid w:val="00E23DA7"/>
    <w:rsid w:val="00E2400D"/>
    <w:rsid w:val="00E25444"/>
    <w:rsid w:val="00E25B12"/>
    <w:rsid w:val="00E263DD"/>
    <w:rsid w:val="00E26CA6"/>
    <w:rsid w:val="00E30575"/>
    <w:rsid w:val="00E322DF"/>
    <w:rsid w:val="00E345D6"/>
    <w:rsid w:val="00E34D17"/>
    <w:rsid w:val="00E36994"/>
    <w:rsid w:val="00E37C88"/>
    <w:rsid w:val="00E401A0"/>
    <w:rsid w:val="00E40FC8"/>
    <w:rsid w:val="00E412C5"/>
    <w:rsid w:val="00E4349A"/>
    <w:rsid w:val="00E43AA7"/>
    <w:rsid w:val="00E4412F"/>
    <w:rsid w:val="00E477FA"/>
    <w:rsid w:val="00E50496"/>
    <w:rsid w:val="00E50691"/>
    <w:rsid w:val="00E50A71"/>
    <w:rsid w:val="00E51D44"/>
    <w:rsid w:val="00E54E19"/>
    <w:rsid w:val="00E55C59"/>
    <w:rsid w:val="00E56349"/>
    <w:rsid w:val="00E61ADB"/>
    <w:rsid w:val="00E62758"/>
    <w:rsid w:val="00E65B6E"/>
    <w:rsid w:val="00E6601C"/>
    <w:rsid w:val="00E71321"/>
    <w:rsid w:val="00E71E70"/>
    <w:rsid w:val="00E73091"/>
    <w:rsid w:val="00E73CB3"/>
    <w:rsid w:val="00E73E5D"/>
    <w:rsid w:val="00E74192"/>
    <w:rsid w:val="00E76F8D"/>
    <w:rsid w:val="00E77FD8"/>
    <w:rsid w:val="00E816BD"/>
    <w:rsid w:val="00E81FE2"/>
    <w:rsid w:val="00E83465"/>
    <w:rsid w:val="00E84067"/>
    <w:rsid w:val="00E84AA5"/>
    <w:rsid w:val="00E86684"/>
    <w:rsid w:val="00E86B9F"/>
    <w:rsid w:val="00E87CB4"/>
    <w:rsid w:val="00E87DA4"/>
    <w:rsid w:val="00E9072D"/>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1BBF"/>
    <w:rsid w:val="00EA1F05"/>
    <w:rsid w:val="00EA2E5D"/>
    <w:rsid w:val="00EA5681"/>
    <w:rsid w:val="00EA5C9A"/>
    <w:rsid w:val="00EA6BEB"/>
    <w:rsid w:val="00EA753B"/>
    <w:rsid w:val="00EB10E9"/>
    <w:rsid w:val="00EB11C2"/>
    <w:rsid w:val="00EB2566"/>
    <w:rsid w:val="00EB2A02"/>
    <w:rsid w:val="00EB2B80"/>
    <w:rsid w:val="00EB2CFB"/>
    <w:rsid w:val="00EB431D"/>
    <w:rsid w:val="00EB4862"/>
    <w:rsid w:val="00EB4E89"/>
    <w:rsid w:val="00EB55F1"/>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D7795"/>
    <w:rsid w:val="00EE14AD"/>
    <w:rsid w:val="00EE28A2"/>
    <w:rsid w:val="00EE28C2"/>
    <w:rsid w:val="00EE2FCE"/>
    <w:rsid w:val="00EE3D7F"/>
    <w:rsid w:val="00EE3FC5"/>
    <w:rsid w:val="00EE4BBA"/>
    <w:rsid w:val="00EE514B"/>
    <w:rsid w:val="00EE5890"/>
    <w:rsid w:val="00EE5F31"/>
    <w:rsid w:val="00EE6CC6"/>
    <w:rsid w:val="00EE6CF1"/>
    <w:rsid w:val="00EE7178"/>
    <w:rsid w:val="00EE74FC"/>
    <w:rsid w:val="00EF19B3"/>
    <w:rsid w:val="00EF4AF6"/>
    <w:rsid w:val="00EF4F5B"/>
    <w:rsid w:val="00EF5F90"/>
    <w:rsid w:val="00EF6118"/>
    <w:rsid w:val="00EF6297"/>
    <w:rsid w:val="00EF69DD"/>
    <w:rsid w:val="00EF6BBF"/>
    <w:rsid w:val="00F007E9"/>
    <w:rsid w:val="00F00D1E"/>
    <w:rsid w:val="00F01063"/>
    <w:rsid w:val="00F0116E"/>
    <w:rsid w:val="00F01204"/>
    <w:rsid w:val="00F012B6"/>
    <w:rsid w:val="00F01BBD"/>
    <w:rsid w:val="00F01E6B"/>
    <w:rsid w:val="00F02EFB"/>
    <w:rsid w:val="00F0387E"/>
    <w:rsid w:val="00F03941"/>
    <w:rsid w:val="00F0401B"/>
    <w:rsid w:val="00F050E9"/>
    <w:rsid w:val="00F07EC4"/>
    <w:rsid w:val="00F07FD3"/>
    <w:rsid w:val="00F10669"/>
    <w:rsid w:val="00F10A06"/>
    <w:rsid w:val="00F110DC"/>
    <w:rsid w:val="00F11CAE"/>
    <w:rsid w:val="00F1317F"/>
    <w:rsid w:val="00F13493"/>
    <w:rsid w:val="00F14F5C"/>
    <w:rsid w:val="00F17C61"/>
    <w:rsid w:val="00F17D1F"/>
    <w:rsid w:val="00F21395"/>
    <w:rsid w:val="00F21486"/>
    <w:rsid w:val="00F214C6"/>
    <w:rsid w:val="00F22838"/>
    <w:rsid w:val="00F23DB8"/>
    <w:rsid w:val="00F25441"/>
    <w:rsid w:val="00F25722"/>
    <w:rsid w:val="00F25E6B"/>
    <w:rsid w:val="00F26C71"/>
    <w:rsid w:val="00F30077"/>
    <w:rsid w:val="00F306C6"/>
    <w:rsid w:val="00F30CAF"/>
    <w:rsid w:val="00F321CF"/>
    <w:rsid w:val="00F32507"/>
    <w:rsid w:val="00F33047"/>
    <w:rsid w:val="00F33450"/>
    <w:rsid w:val="00F338F1"/>
    <w:rsid w:val="00F33915"/>
    <w:rsid w:val="00F34A86"/>
    <w:rsid w:val="00F356F4"/>
    <w:rsid w:val="00F35951"/>
    <w:rsid w:val="00F35BF8"/>
    <w:rsid w:val="00F364EC"/>
    <w:rsid w:val="00F3669F"/>
    <w:rsid w:val="00F36A86"/>
    <w:rsid w:val="00F37682"/>
    <w:rsid w:val="00F37BDB"/>
    <w:rsid w:val="00F37CE3"/>
    <w:rsid w:val="00F400EA"/>
    <w:rsid w:val="00F42B64"/>
    <w:rsid w:val="00F4373D"/>
    <w:rsid w:val="00F43C48"/>
    <w:rsid w:val="00F44567"/>
    <w:rsid w:val="00F45D81"/>
    <w:rsid w:val="00F46A45"/>
    <w:rsid w:val="00F472B7"/>
    <w:rsid w:val="00F47869"/>
    <w:rsid w:val="00F51786"/>
    <w:rsid w:val="00F5291C"/>
    <w:rsid w:val="00F52DBB"/>
    <w:rsid w:val="00F53B24"/>
    <w:rsid w:val="00F556B0"/>
    <w:rsid w:val="00F563B0"/>
    <w:rsid w:val="00F5671D"/>
    <w:rsid w:val="00F57041"/>
    <w:rsid w:val="00F57064"/>
    <w:rsid w:val="00F572DE"/>
    <w:rsid w:val="00F57D1A"/>
    <w:rsid w:val="00F6036C"/>
    <w:rsid w:val="00F605D2"/>
    <w:rsid w:val="00F62366"/>
    <w:rsid w:val="00F62425"/>
    <w:rsid w:val="00F6469A"/>
    <w:rsid w:val="00F646A3"/>
    <w:rsid w:val="00F657C8"/>
    <w:rsid w:val="00F6663A"/>
    <w:rsid w:val="00F66CF0"/>
    <w:rsid w:val="00F714F7"/>
    <w:rsid w:val="00F71909"/>
    <w:rsid w:val="00F71B24"/>
    <w:rsid w:val="00F726E0"/>
    <w:rsid w:val="00F734C0"/>
    <w:rsid w:val="00F73CFB"/>
    <w:rsid w:val="00F74DDA"/>
    <w:rsid w:val="00F74EF3"/>
    <w:rsid w:val="00F74EF9"/>
    <w:rsid w:val="00F75AA2"/>
    <w:rsid w:val="00F76114"/>
    <w:rsid w:val="00F76E9B"/>
    <w:rsid w:val="00F7791B"/>
    <w:rsid w:val="00F77B21"/>
    <w:rsid w:val="00F77D7C"/>
    <w:rsid w:val="00F808B9"/>
    <w:rsid w:val="00F81075"/>
    <w:rsid w:val="00F8179C"/>
    <w:rsid w:val="00F81FA9"/>
    <w:rsid w:val="00F82114"/>
    <w:rsid w:val="00F82500"/>
    <w:rsid w:val="00F85522"/>
    <w:rsid w:val="00F85DDF"/>
    <w:rsid w:val="00F860A4"/>
    <w:rsid w:val="00F872F9"/>
    <w:rsid w:val="00F878CC"/>
    <w:rsid w:val="00F87D34"/>
    <w:rsid w:val="00F90A29"/>
    <w:rsid w:val="00F92373"/>
    <w:rsid w:val="00F926EE"/>
    <w:rsid w:val="00F93DC4"/>
    <w:rsid w:val="00F95D08"/>
    <w:rsid w:val="00F97838"/>
    <w:rsid w:val="00F979ED"/>
    <w:rsid w:val="00FA1541"/>
    <w:rsid w:val="00FA490E"/>
    <w:rsid w:val="00FA4BBC"/>
    <w:rsid w:val="00FA4FDA"/>
    <w:rsid w:val="00FA530F"/>
    <w:rsid w:val="00FA63B4"/>
    <w:rsid w:val="00FA75FB"/>
    <w:rsid w:val="00FA7948"/>
    <w:rsid w:val="00FA79CF"/>
    <w:rsid w:val="00FB03B4"/>
    <w:rsid w:val="00FB0B96"/>
    <w:rsid w:val="00FB1F88"/>
    <w:rsid w:val="00FB2876"/>
    <w:rsid w:val="00FB36CF"/>
    <w:rsid w:val="00FB3C53"/>
    <w:rsid w:val="00FB3D9D"/>
    <w:rsid w:val="00FB4266"/>
    <w:rsid w:val="00FB5836"/>
    <w:rsid w:val="00FB58C9"/>
    <w:rsid w:val="00FC0260"/>
    <w:rsid w:val="00FC0E1F"/>
    <w:rsid w:val="00FC11FF"/>
    <w:rsid w:val="00FC2056"/>
    <w:rsid w:val="00FC2076"/>
    <w:rsid w:val="00FC2E99"/>
    <w:rsid w:val="00FC3C2E"/>
    <w:rsid w:val="00FC6473"/>
    <w:rsid w:val="00FC65DB"/>
    <w:rsid w:val="00FC6774"/>
    <w:rsid w:val="00FC712F"/>
    <w:rsid w:val="00FD0054"/>
    <w:rsid w:val="00FD15D6"/>
    <w:rsid w:val="00FD1AB4"/>
    <w:rsid w:val="00FD2CBF"/>
    <w:rsid w:val="00FD3289"/>
    <w:rsid w:val="00FD4CB5"/>
    <w:rsid w:val="00FD4DEF"/>
    <w:rsid w:val="00FD5512"/>
    <w:rsid w:val="00FD58B2"/>
    <w:rsid w:val="00FD5E8A"/>
    <w:rsid w:val="00FD6828"/>
    <w:rsid w:val="00FD746B"/>
    <w:rsid w:val="00FE0757"/>
    <w:rsid w:val="00FE2E1C"/>
    <w:rsid w:val="00FE4BF2"/>
    <w:rsid w:val="00FE4DB4"/>
    <w:rsid w:val="00FE5A78"/>
    <w:rsid w:val="00FE5D6C"/>
    <w:rsid w:val="00FE7B6B"/>
    <w:rsid w:val="00FF053D"/>
    <w:rsid w:val="00FF18EA"/>
    <w:rsid w:val="00FF2AF4"/>
    <w:rsid w:val="00FF3015"/>
    <w:rsid w:val="00FF5A0A"/>
    <w:rsid w:val="00FF6DE6"/>
    <w:rsid w:val="00FF725A"/>
    <w:rsid w:val="00FF79A5"/>
    <w:rsid w:val="00FF7E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7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shadow/>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2"/>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3"/>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shadow/>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63477824">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1871902">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979772413">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2CA3-8F22-46F6-9FBA-B165728F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21210</Words>
  <Characters>120900</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141827</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198</cp:revision>
  <cp:lastPrinted>2019-05-30T11:21:00Z</cp:lastPrinted>
  <dcterms:created xsi:type="dcterms:W3CDTF">2020-06-23T10:21:00Z</dcterms:created>
  <dcterms:modified xsi:type="dcterms:W3CDTF">2020-07-24T09:02:00Z</dcterms:modified>
</cp:coreProperties>
</file>