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481F64" w:rsidRDefault="008B6DCB">
      <w:r>
        <w:rPr>
          <w:rFonts w:ascii="Arial" w:hAnsi="Arial" w:cs="Arial"/>
          <w:noProof/>
        </w:rPr>
        <w:drawing>
          <wp:inline distT="0" distB="0" distL="0" distR="0">
            <wp:extent cx="6372860" cy="1423441"/>
            <wp:effectExtent l="19050" t="0" r="8890" b="0"/>
            <wp:docPr id="1" name="Picture 1" descr="Memorandu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n"/>
                    <pic:cNvPicPr>
                      <a:picLocks noChangeAspect="1" noChangeArrowheads="1"/>
                    </pic:cNvPicPr>
                  </pic:nvPicPr>
                  <pic:blipFill>
                    <a:blip r:embed="rId8"/>
                    <a:srcRect/>
                    <a:stretch>
                      <a:fillRect/>
                    </a:stretch>
                  </pic:blipFill>
                  <pic:spPr bwMode="auto">
                    <a:xfrm>
                      <a:off x="0" y="0"/>
                      <a:ext cx="6372860" cy="1423441"/>
                    </a:xfrm>
                    <a:prstGeom prst="rect">
                      <a:avLst/>
                    </a:prstGeom>
                    <a:noFill/>
                    <a:ln w="9525">
                      <a:noFill/>
                      <a:miter lim="800000"/>
                      <a:headEnd/>
                      <a:tailEnd/>
                    </a:ln>
                  </pic:spPr>
                </pic:pic>
              </a:graphicData>
            </a:graphic>
          </wp:inline>
        </w:drawing>
      </w:r>
    </w:p>
    <w:p w:rsidR="009B5B9E" w:rsidRDefault="009B5B9E">
      <w:pPr>
        <w:rPr>
          <w:lang w:val="sr-Cyrl-CS"/>
        </w:rPr>
      </w:pPr>
    </w:p>
    <w:p w:rsidR="00AD5CD2" w:rsidRDefault="00AD5CD2">
      <w:pPr>
        <w:rPr>
          <w:lang w:val="sr-Cyrl-CS"/>
        </w:rPr>
      </w:pPr>
    </w:p>
    <w:p w:rsidR="00AD5CD2" w:rsidRDefault="00AD5CD2">
      <w:pPr>
        <w:rPr>
          <w:lang w:val="sr-Cyrl-CS"/>
        </w:rPr>
      </w:pPr>
    </w:p>
    <w:p w:rsidR="00AD5CD2" w:rsidRDefault="00AD5CD2">
      <w:pPr>
        <w:rPr>
          <w:lang w:val="sr-Cyrl-CS"/>
        </w:rPr>
      </w:pPr>
    </w:p>
    <w:p w:rsidR="00922FAC" w:rsidRPr="00922FAC" w:rsidRDefault="00922FAC" w:rsidP="00922FAC"/>
    <w:p w:rsidR="009B5B9E" w:rsidRPr="00481F64" w:rsidRDefault="00680EBE">
      <w:pPr>
        <w:pStyle w:val="Heading3"/>
        <w:rPr>
          <w:b/>
          <w:bCs/>
          <w:lang w:val="en-US"/>
        </w:rPr>
      </w:pPr>
      <w:r w:rsidRPr="00BF0FA5">
        <w:t>Број</w:t>
      </w:r>
      <w:r w:rsidR="000A6C30">
        <w:rPr>
          <w:lang w:val="en-US"/>
        </w:rPr>
        <w:t xml:space="preserve"> </w:t>
      </w:r>
      <w:r w:rsidRPr="00BF0FA5">
        <w:t>јавн</w:t>
      </w:r>
      <w:r w:rsidR="00A73FF2" w:rsidRPr="00BF0FA5">
        <w:t>е набавке</w:t>
      </w:r>
      <w:r w:rsidR="009B5B9E" w:rsidRPr="00BF0FA5">
        <w:t xml:space="preserve">: </w:t>
      </w:r>
      <w:r w:rsidR="00401432" w:rsidRPr="00C36650">
        <w:rPr>
          <w:b/>
        </w:rPr>
        <w:t>4</w:t>
      </w:r>
      <w:r w:rsidR="00481F64" w:rsidRPr="00C36650">
        <w:rPr>
          <w:b/>
          <w:lang w:val="en-US"/>
        </w:rPr>
        <w:t>/2020</w:t>
      </w:r>
    </w:p>
    <w:p w:rsidR="009B5B9E" w:rsidRPr="00BF0FA5" w:rsidRDefault="009B5B9E">
      <w:pPr>
        <w:jc w:val="center"/>
        <w:rPr>
          <w:lang w:val="sr-Cyrl-CS"/>
        </w:rPr>
      </w:pPr>
    </w:p>
    <w:p w:rsidR="009B5B9E" w:rsidRDefault="009B5B9E">
      <w:pPr>
        <w:jc w:val="center"/>
      </w:pPr>
    </w:p>
    <w:p w:rsidR="00567074" w:rsidRDefault="00567074">
      <w:pPr>
        <w:jc w:val="center"/>
      </w:pPr>
    </w:p>
    <w:p w:rsidR="0064300F" w:rsidRPr="0064300F" w:rsidRDefault="0064300F">
      <w:pPr>
        <w:jc w:val="center"/>
      </w:pPr>
    </w:p>
    <w:p w:rsidR="009B5B9E" w:rsidRPr="00BF0FA5" w:rsidRDefault="00680EBE">
      <w:pPr>
        <w:pStyle w:val="Heading2"/>
        <w:rPr>
          <w:sz w:val="40"/>
          <w:szCs w:val="40"/>
          <w:lang w:val="sr-Latn-CS"/>
        </w:rPr>
      </w:pPr>
      <w:r w:rsidRPr="00BF0FA5">
        <w:rPr>
          <w:sz w:val="40"/>
          <w:szCs w:val="40"/>
        </w:rPr>
        <w:t>КОНКУРСНА</w:t>
      </w:r>
      <w:r w:rsidR="00673899">
        <w:rPr>
          <w:sz w:val="40"/>
          <w:szCs w:val="40"/>
        </w:rPr>
        <w:t xml:space="preserve"> </w:t>
      </w:r>
      <w:r w:rsidRPr="00BF0FA5">
        <w:rPr>
          <w:sz w:val="40"/>
          <w:szCs w:val="40"/>
        </w:rPr>
        <w:t>ДОКУМЕНТАЦИЈА</w:t>
      </w:r>
    </w:p>
    <w:p w:rsidR="009B5B9E" w:rsidRPr="00BF0FA5" w:rsidRDefault="009B5B9E">
      <w:pPr>
        <w:rPr>
          <w:lang w:val="sr-Latn-CS"/>
        </w:rPr>
      </w:pPr>
    </w:p>
    <w:p w:rsidR="009B5B9E" w:rsidRPr="00BF0FA5" w:rsidRDefault="009B5B9E">
      <w:pPr>
        <w:rPr>
          <w:lang w:val="sr-Cyrl-CS"/>
        </w:rPr>
      </w:pPr>
    </w:p>
    <w:p w:rsidR="009B5B9E" w:rsidRPr="00C82206" w:rsidRDefault="00A73FF2" w:rsidP="00A73FF2">
      <w:pPr>
        <w:jc w:val="center"/>
        <w:rPr>
          <w:b/>
          <w:i/>
          <w:lang w:val="sr-Cyrl-CS"/>
        </w:rPr>
      </w:pPr>
      <w:r w:rsidRPr="00C82206">
        <w:rPr>
          <w:b/>
          <w:i/>
          <w:lang w:val="sr-Cyrl-CS"/>
        </w:rPr>
        <w:t>ОТВОРЕНИ ПОСТУПАК</w:t>
      </w:r>
    </w:p>
    <w:p w:rsidR="008C07D4" w:rsidRPr="00C82206" w:rsidRDefault="008C07D4" w:rsidP="00C82206">
      <w:pPr>
        <w:jc w:val="center"/>
        <w:rPr>
          <w:b/>
          <w:i/>
        </w:rPr>
      </w:pPr>
      <w:r w:rsidRPr="00C82206">
        <w:rPr>
          <w:b/>
          <w:i/>
        </w:rPr>
        <w:t>-ОКВИРНИ СПОРАЗУМ-</w:t>
      </w:r>
    </w:p>
    <w:p w:rsidR="00871DED" w:rsidRDefault="00871DED">
      <w:pPr>
        <w:rPr>
          <w:lang w:val="sr-Latn-CS"/>
        </w:rPr>
      </w:pPr>
    </w:p>
    <w:p w:rsidR="00ED0AE8" w:rsidRDefault="00ED0AE8"/>
    <w:p w:rsidR="0064300F" w:rsidRDefault="0064300F"/>
    <w:p w:rsidR="0064300F" w:rsidRPr="00736BBD" w:rsidRDefault="0064300F"/>
    <w:p w:rsidR="00922FAC" w:rsidRPr="00871A70" w:rsidRDefault="00481F64">
      <w:pPr>
        <w:jc w:val="center"/>
        <w:rPr>
          <w:b/>
          <w:sz w:val="48"/>
          <w:szCs w:val="48"/>
        </w:rPr>
      </w:pPr>
      <w:r>
        <w:rPr>
          <w:b/>
          <w:sz w:val="48"/>
          <w:szCs w:val="48"/>
        </w:rPr>
        <w:t>Грађевинск</w:t>
      </w:r>
      <w:r w:rsidR="00871A70">
        <w:rPr>
          <w:b/>
          <w:sz w:val="48"/>
          <w:szCs w:val="48"/>
        </w:rPr>
        <w:t>е услуге</w:t>
      </w:r>
    </w:p>
    <w:p w:rsidR="0064300F" w:rsidRDefault="0064300F">
      <w:pPr>
        <w:jc w:val="center"/>
        <w:rPr>
          <w:b/>
          <w:sz w:val="22"/>
          <w:szCs w:val="22"/>
        </w:rPr>
      </w:pPr>
    </w:p>
    <w:p w:rsidR="0064300F" w:rsidRDefault="0064300F">
      <w:pPr>
        <w:jc w:val="center"/>
        <w:rPr>
          <w:b/>
          <w:sz w:val="22"/>
          <w:szCs w:val="22"/>
        </w:rPr>
      </w:pPr>
    </w:p>
    <w:p w:rsidR="00736902" w:rsidRPr="0065090A" w:rsidRDefault="00736902" w:rsidP="00736902">
      <w:pPr>
        <w:jc w:val="center"/>
      </w:pPr>
      <w:r w:rsidRPr="00BF0FA5">
        <w:rPr>
          <w:lang w:val="sr-Cyrl-CS"/>
        </w:rPr>
        <w:t>Ознака из општег речника набавке:</w:t>
      </w:r>
      <w:r w:rsidR="00673899">
        <w:rPr>
          <w:lang w:val="sr-Cyrl-CS"/>
        </w:rPr>
        <w:t xml:space="preserve"> </w:t>
      </w:r>
      <w:r w:rsidR="00871A70">
        <w:rPr>
          <w:b/>
          <w:i/>
          <w:sz w:val="28"/>
          <w:szCs w:val="28"/>
        </w:rPr>
        <w:t>5080</w:t>
      </w:r>
      <w:r w:rsidR="0065090A">
        <w:rPr>
          <w:b/>
          <w:i/>
          <w:sz w:val="28"/>
          <w:szCs w:val="28"/>
        </w:rPr>
        <w:t>0000</w:t>
      </w:r>
    </w:p>
    <w:p w:rsidR="00871DED" w:rsidRDefault="00871DED" w:rsidP="00025632">
      <w:pPr>
        <w:rPr>
          <w:sz w:val="28"/>
          <w:szCs w:val="28"/>
        </w:rPr>
      </w:pPr>
    </w:p>
    <w:p w:rsidR="0064300F" w:rsidRDefault="0064300F" w:rsidP="00025632">
      <w:pPr>
        <w:rPr>
          <w:sz w:val="28"/>
          <w:szCs w:val="28"/>
        </w:rPr>
      </w:pPr>
    </w:p>
    <w:p w:rsidR="0064300F" w:rsidRDefault="0064300F" w:rsidP="00025632">
      <w:pPr>
        <w:rPr>
          <w:sz w:val="28"/>
          <w:szCs w:val="28"/>
        </w:rPr>
      </w:pPr>
    </w:p>
    <w:p w:rsidR="0064300F" w:rsidRDefault="0064300F" w:rsidP="00025632">
      <w:pPr>
        <w:rPr>
          <w:sz w:val="28"/>
          <w:szCs w:val="28"/>
        </w:rPr>
      </w:pPr>
    </w:p>
    <w:p w:rsidR="00871DED" w:rsidRPr="00B009E4" w:rsidRDefault="00680EBE" w:rsidP="00871DED">
      <w:pPr>
        <w:jc w:val="center"/>
        <w:rPr>
          <w:b/>
          <w:sz w:val="28"/>
          <w:szCs w:val="28"/>
        </w:rPr>
      </w:pPr>
      <w:r w:rsidRPr="00B009E4">
        <w:rPr>
          <w:b/>
          <w:lang w:val="sr-Cyrl-CS"/>
        </w:rPr>
        <w:t>Укупан</w:t>
      </w:r>
      <w:r w:rsidR="00C07201">
        <w:rPr>
          <w:b/>
        </w:rPr>
        <w:t xml:space="preserve">  </w:t>
      </w:r>
      <w:r w:rsidRPr="00B009E4">
        <w:rPr>
          <w:b/>
          <w:lang w:val="sr-Cyrl-CS"/>
        </w:rPr>
        <w:t>број</w:t>
      </w:r>
      <w:r w:rsidR="00C07201">
        <w:rPr>
          <w:b/>
        </w:rPr>
        <w:t xml:space="preserve"> </w:t>
      </w:r>
      <w:r w:rsidRPr="00B009E4">
        <w:rPr>
          <w:b/>
          <w:lang w:val="sr-Cyrl-CS"/>
        </w:rPr>
        <w:t>страна</w:t>
      </w:r>
      <w:r w:rsidR="00871DED" w:rsidRPr="00B009E4">
        <w:rPr>
          <w:b/>
          <w:lang w:val="sr-Latn-CS"/>
        </w:rPr>
        <w:t>:</w:t>
      </w:r>
      <w:r w:rsidR="00081F0F">
        <w:rPr>
          <w:b/>
          <w:lang w:val="sr-Latn-CS"/>
        </w:rPr>
        <w:t xml:space="preserve"> </w:t>
      </w:r>
      <w:r w:rsidR="00B009E4">
        <w:rPr>
          <w:b/>
        </w:rPr>
        <w:t>50</w:t>
      </w:r>
    </w:p>
    <w:p w:rsidR="00922FAC" w:rsidRDefault="00922FAC" w:rsidP="005D3BAF">
      <w:pPr>
        <w:rPr>
          <w:sz w:val="28"/>
          <w:szCs w:val="28"/>
        </w:rPr>
      </w:pPr>
    </w:p>
    <w:p w:rsidR="0064300F" w:rsidRDefault="0064300F" w:rsidP="005D3BAF">
      <w:pPr>
        <w:rPr>
          <w:sz w:val="28"/>
          <w:szCs w:val="28"/>
        </w:rPr>
      </w:pPr>
    </w:p>
    <w:p w:rsidR="0064300F" w:rsidRDefault="0064300F" w:rsidP="005D3BAF">
      <w:pPr>
        <w:rPr>
          <w:sz w:val="28"/>
          <w:szCs w:val="28"/>
        </w:rPr>
      </w:pPr>
    </w:p>
    <w:p w:rsidR="0064300F" w:rsidRPr="005D3BAF" w:rsidRDefault="0064300F" w:rsidP="005D3BAF">
      <w:pPr>
        <w:rPr>
          <w:sz w:val="28"/>
          <w:szCs w:val="28"/>
        </w:rPr>
      </w:pPr>
    </w:p>
    <w:p w:rsidR="00252EF2" w:rsidRPr="00FE65AC" w:rsidRDefault="00090673" w:rsidP="00ED0AE8">
      <w:pPr>
        <w:jc w:val="center"/>
        <w:rPr>
          <w:b/>
          <w:noProof/>
          <w:lang w:val="sr-Cyrl-CS"/>
        </w:rPr>
      </w:pPr>
      <w:r w:rsidRPr="00AD5CD2">
        <w:rPr>
          <w:b/>
          <w:noProof/>
          <w:lang w:val="sr-Cyrl-CS"/>
        </w:rPr>
        <w:t xml:space="preserve">Рок за достављање понуда: закључно са </w:t>
      </w:r>
      <w:r w:rsidR="00FE65AC">
        <w:rPr>
          <w:b/>
          <w:noProof/>
        </w:rPr>
        <w:t>11.03.</w:t>
      </w:r>
      <w:r w:rsidR="00481F64" w:rsidRPr="00FE65AC">
        <w:rPr>
          <w:b/>
          <w:noProof/>
          <w:shd w:val="clear" w:color="auto" w:fill="FFFFFF"/>
          <w:lang w:val="sr-Cyrl-CS"/>
        </w:rPr>
        <w:t>2020</w:t>
      </w:r>
      <w:r w:rsidRPr="00FE65AC">
        <w:rPr>
          <w:b/>
          <w:noProof/>
          <w:shd w:val="clear" w:color="auto" w:fill="FFFFFF"/>
          <w:lang w:val="sr-Cyrl-CS"/>
        </w:rPr>
        <w:t>.</w:t>
      </w:r>
      <w:r w:rsidR="00FE65AC">
        <w:rPr>
          <w:b/>
          <w:noProof/>
          <w:lang w:val="sr-Cyrl-CS"/>
        </w:rPr>
        <w:t>године, до</w:t>
      </w:r>
      <w:r w:rsidR="00FE65AC">
        <w:rPr>
          <w:b/>
          <w:noProof/>
        </w:rPr>
        <w:t xml:space="preserve"> 12:00</w:t>
      </w:r>
      <w:r w:rsidRPr="00FE65AC">
        <w:rPr>
          <w:b/>
          <w:noProof/>
          <w:lang w:val="sr-Cyrl-CS"/>
        </w:rPr>
        <w:t xml:space="preserve"> часова.</w:t>
      </w:r>
    </w:p>
    <w:p w:rsidR="00922FAC" w:rsidRPr="00FE65AC" w:rsidRDefault="00922FAC" w:rsidP="00090673">
      <w:pPr>
        <w:jc w:val="center"/>
        <w:rPr>
          <w:b/>
          <w:noProof/>
        </w:rPr>
      </w:pPr>
    </w:p>
    <w:p w:rsidR="0064300F" w:rsidRPr="002A0876" w:rsidRDefault="00090673" w:rsidP="00A4532C">
      <w:pPr>
        <w:jc w:val="center"/>
        <w:rPr>
          <w:b/>
          <w:noProof/>
          <w:lang w:val="sr-Cyrl-CS"/>
        </w:rPr>
      </w:pPr>
      <w:r w:rsidRPr="00FE65AC">
        <w:rPr>
          <w:b/>
          <w:noProof/>
          <w:lang w:val="sr-Cyrl-CS"/>
        </w:rPr>
        <w:t xml:space="preserve">Датум отварања понуда: </w:t>
      </w:r>
      <w:r w:rsidR="00FE65AC">
        <w:rPr>
          <w:b/>
          <w:noProof/>
        </w:rPr>
        <w:t>11.03.</w:t>
      </w:r>
      <w:r w:rsidR="00481F64" w:rsidRPr="00FE65AC">
        <w:rPr>
          <w:b/>
          <w:noProof/>
          <w:shd w:val="clear" w:color="auto" w:fill="FFFFFF"/>
          <w:lang w:val="sr-Cyrl-CS"/>
        </w:rPr>
        <w:t>2020.</w:t>
      </w:r>
      <w:r w:rsidRPr="00FE65AC">
        <w:rPr>
          <w:b/>
          <w:noProof/>
          <w:lang w:val="sr-Cyrl-CS"/>
        </w:rPr>
        <w:t xml:space="preserve">године, у </w:t>
      </w:r>
      <w:r w:rsidR="00FE65AC">
        <w:rPr>
          <w:b/>
          <w:noProof/>
        </w:rPr>
        <w:t xml:space="preserve">12:15 </w:t>
      </w:r>
      <w:r w:rsidR="002A0876" w:rsidRPr="00FE65AC">
        <w:rPr>
          <w:b/>
          <w:noProof/>
          <w:lang w:val="sr-Cyrl-CS"/>
        </w:rPr>
        <w:t>часова</w:t>
      </w:r>
    </w:p>
    <w:p w:rsidR="0064300F" w:rsidRDefault="0064300F" w:rsidP="00A4532C">
      <w:pPr>
        <w:jc w:val="center"/>
        <w:rPr>
          <w:sz w:val="28"/>
          <w:szCs w:val="28"/>
        </w:rPr>
      </w:pPr>
    </w:p>
    <w:p w:rsidR="00C36650" w:rsidRDefault="00C36650" w:rsidP="00C36650">
      <w:pPr>
        <w:rPr>
          <w:sz w:val="28"/>
          <w:szCs w:val="28"/>
          <w:lang w:val="sr-Cyrl-CS"/>
        </w:rPr>
      </w:pPr>
      <w:r>
        <w:rPr>
          <w:sz w:val="28"/>
          <w:szCs w:val="28"/>
          <w:lang w:val="sr-Cyrl-CS"/>
        </w:rPr>
        <w:t xml:space="preserve">                                                        </w:t>
      </w:r>
    </w:p>
    <w:p w:rsidR="00A4532C" w:rsidRPr="00BF0FA5" w:rsidRDefault="00C36650" w:rsidP="00C36650">
      <w:pPr>
        <w:rPr>
          <w:sz w:val="28"/>
          <w:szCs w:val="28"/>
          <w:lang w:val="sr-Latn-CS"/>
        </w:rPr>
      </w:pPr>
      <w:r>
        <w:rPr>
          <w:sz w:val="28"/>
          <w:szCs w:val="28"/>
          <w:lang w:val="sr-Cyrl-CS"/>
        </w:rPr>
        <w:t xml:space="preserve">                                                      Фебруар</w:t>
      </w:r>
      <w:r w:rsidR="00CB40F0">
        <w:rPr>
          <w:sz w:val="28"/>
          <w:szCs w:val="28"/>
          <w:lang w:val="sr-Cyrl-CS"/>
        </w:rPr>
        <w:t>,</w:t>
      </w:r>
      <w:r w:rsidR="00481F64">
        <w:rPr>
          <w:sz w:val="28"/>
          <w:szCs w:val="28"/>
          <w:lang w:val="sr-Cyrl-CS"/>
        </w:rPr>
        <w:t xml:space="preserve"> 2020</w:t>
      </w:r>
      <w:r w:rsidR="00963648" w:rsidRPr="00BF0FA5">
        <w:rPr>
          <w:sz w:val="28"/>
          <w:szCs w:val="28"/>
          <w:lang w:val="sr-Cyrl-CS"/>
        </w:rPr>
        <w:t>. година</w:t>
      </w:r>
    </w:p>
    <w:p w:rsidR="002A0876" w:rsidRDefault="002A0876" w:rsidP="0064300F">
      <w:pPr>
        <w:jc w:val="both"/>
        <w:rPr>
          <w:rFonts w:cs="CECoe_Times"/>
          <w:lang w:val="sr-Cyrl-CS"/>
        </w:rPr>
      </w:pPr>
    </w:p>
    <w:p w:rsidR="002A0876" w:rsidRDefault="002A0876"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1F10E0" w:rsidRDefault="001F10E0" w:rsidP="0064300F">
      <w:pPr>
        <w:jc w:val="both"/>
        <w:rPr>
          <w:lang w:val="sr-Cyrl-CS"/>
        </w:rPr>
      </w:pPr>
    </w:p>
    <w:p w:rsidR="005D3BAF" w:rsidRPr="005D3BAF" w:rsidRDefault="005D3BAF" w:rsidP="0064300F">
      <w:pPr>
        <w:jc w:val="both"/>
        <w:rPr>
          <w:sz w:val="22"/>
          <w:szCs w:val="22"/>
          <w:lang w:val="sr-Cyrl-CS"/>
        </w:rPr>
      </w:pPr>
      <w:r>
        <w:rPr>
          <w:lang w:val="sr-Cyrl-CS"/>
        </w:rPr>
        <w:tab/>
      </w:r>
      <w:r>
        <w:rPr>
          <w:lang w:val="sr-Cyrl-CS"/>
        </w:rPr>
        <w:tab/>
      </w:r>
      <w:r>
        <w:rPr>
          <w:lang w:val="sr-Cyrl-CS"/>
        </w:rPr>
        <w:tab/>
      </w:r>
      <w:r>
        <w:rPr>
          <w:lang w:val="sr-Cyrl-CS"/>
        </w:rPr>
        <w:tab/>
      </w:r>
      <w:r>
        <w:rPr>
          <w:sz w:val="20"/>
          <w:szCs w:val="20"/>
          <w:lang w:val="sr-Cyrl-CS"/>
        </w:rPr>
        <w:tab/>
      </w:r>
    </w:p>
    <w:p w:rsidR="000409EF" w:rsidRPr="00E80EB8" w:rsidRDefault="00A73FF2" w:rsidP="00A73FF2">
      <w:pPr>
        <w:pStyle w:val="Header"/>
        <w:tabs>
          <w:tab w:val="clear" w:pos="4703"/>
          <w:tab w:val="clear" w:pos="9406"/>
        </w:tabs>
        <w:jc w:val="both"/>
        <w:rPr>
          <w:rFonts w:ascii="Times New Roman" w:hAnsi="Times New Roman" w:cs="Times New Roman"/>
          <w:lang w:val="sr-Cyrl-CS"/>
        </w:rPr>
      </w:pPr>
      <w:r w:rsidRPr="00E80EB8">
        <w:rPr>
          <w:rFonts w:ascii="Times New Roman" w:hAnsi="Times New Roman" w:cs="Times New Roman"/>
          <w:lang w:val="sr-Cyrl-CS"/>
        </w:rPr>
        <w:t>На основу члана 32.</w:t>
      </w:r>
      <w:r w:rsidR="008C07D4" w:rsidRPr="00E80EB8">
        <w:rPr>
          <w:rFonts w:ascii="Times New Roman" w:hAnsi="Times New Roman" w:cs="Times New Roman"/>
          <w:lang w:val="sr-Cyrl-CS"/>
        </w:rPr>
        <w:t>,40.став 1</w:t>
      </w:r>
      <w:r w:rsidR="004D1CB9" w:rsidRPr="00E80EB8">
        <w:rPr>
          <w:rFonts w:ascii="Times New Roman" w:hAnsi="Times New Roman" w:cs="Times New Roman"/>
        </w:rPr>
        <w:t xml:space="preserve">, члана 40а став 2. тачка </w:t>
      </w:r>
      <w:r w:rsidR="0065090A" w:rsidRPr="00E80EB8">
        <w:rPr>
          <w:rFonts w:ascii="Times New Roman" w:hAnsi="Times New Roman" w:cs="Times New Roman"/>
        </w:rPr>
        <w:t>1</w:t>
      </w:r>
      <w:r w:rsidR="004D1CB9" w:rsidRPr="00E80EB8">
        <w:rPr>
          <w:rFonts w:ascii="Times New Roman" w:hAnsi="Times New Roman" w:cs="Times New Roman"/>
        </w:rPr>
        <w:t>.</w:t>
      </w:r>
      <w:r w:rsidRPr="00E80EB8">
        <w:rPr>
          <w:rFonts w:ascii="Times New Roman" w:hAnsi="Times New Roman" w:cs="Times New Roman"/>
          <w:lang w:val="sr-Cyrl-CS"/>
        </w:rPr>
        <w:t xml:space="preserve"> и 61. Закона о јавним набавкама (“Службени гласник Републике Србије” број </w:t>
      </w:r>
      <w:r w:rsidR="007810DB" w:rsidRPr="00E80EB8">
        <w:rPr>
          <w:rFonts w:ascii="Times New Roman" w:hAnsi="Times New Roman" w:cs="Times New Roman"/>
          <w:lang w:val="sr-Cyrl-CS"/>
        </w:rPr>
        <w:t xml:space="preserve">124/12, 14/15 и број </w:t>
      </w:r>
      <w:r w:rsidR="007810DB" w:rsidRPr="00E80EB8">
        <w:rPr>
          <w:rFonts w:ascii="Times New Roman" w:hAnsi="Times New Roman" w:cs="Times New Roman"/>
        </w:rPr>
        <w:t>68/15</w:t>
      </w:r>
      <w:r w:rsidRPr="00E80EB8">
        <w:rPr>
          <w:rFonts w:ascii="Times New Roman" w:hAnsi="Times New Roman" w:cs="Times New Roman"/>
          <w:lang w:val="sr-Cyrl-CS"/>
        </w:rPr>
        <w:t xml:space="preserve">, у даљем тексту: Закон) и члана 2. </w:t>
      </w:r>
      <w:r w:rsidR="007C340C" w:rsidRPr="00E80EB8">
        <w:rPr>
          <w:rFonts w:ascii="Times New Roman" w:hAnsi="Times New Roman" w:cs="Times New Roman"/>
          <w:lang w:val="sr-Cyrl-CS"/>
        </w:rPr>
        <w:t xml:space="preserve">и 8. </w:t>
      </w:r>
      <w:r w:rsidRPr="00E80EB8">
        <w:rPr>
          <w:rFonts w:ascii="Times New Roman" w:hAnsi="Times New Roman" w:cs="Times New Roman"/>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w:t>
      </w:r>
      <w:r w:rsidR="001A45DC" w:rsidRPr="00E80EB8">
        <w:rPr>
          <w:rFonts w:ascii="Times New Roman" w:hAnsi="Times New Roman" w:cs="Times New Roman"/>
        </w:rPr>
        <w:t>86</w:t>
      </w:r>
      <w:r w:rsidR="001A45DC" w:rsidRPr="00E80EB8">
        <w:rPr>
          <w:rFonts w:ascii="Times New Roman" w:hAnsi="Times New Roman" w:cs="Times New Roman"/>
          <w:lang w:val="sr-Cyrl-CS"/>
        </w:rPr>
        <w:t>/</w:t>
      </w:r>
      <w:r w:rsidR="001A45DC" w:rsidRPr="00E80EB8">
        <w:rPr>
          <w:rFonts w:ascii="Times New Roman" w:hAnsi="Times New Roman" w:cs="Times New Roman"/>
        </w:rPr>
        <w:t>20</w:t>
      </w:r>
      <w:r w:rsidR="001A45DC" w:rsidRPr="00E80EB8">
        <w:rPr>
          <w:rFonts w:ascii="Times New Roman" w:hAnsi="Times New Roman" w:cs="Times New Roman"/>
          <w:lang w:val="sr-Cyrl-CS"/>
        </w:rPr>
        <w:t>1</w:t>
      </w:r>
      <w:r w:rsidR="001A45DC" w:rsidRPr="00E80EB8">
        <w:rPr>
          <w:rFonts w:ascii="Times New Roman" w:hAnsi="Times New Roman" w:cs="Times New Roman"/>
        </w:rPr>
        <w:t>5</w:t>
      </w:r>
      <w:r w:rsidR="00BF0FD6" w:rsidRPr="00E80EB8">
        <w:rPr>
          <w:rFonts w:ascii="Times New Roman" w:hAnsi="Times New Roman" w:cs="Times New Roman"/>
        </w:rPr>
        <w:t xml:space="preserve"> и 41/2019</w:t>
      </w:r>
      <w:r w:rsidRPr="00E80EB8">
        <w:rPr>
          <w:rFonts w:ascii="Times New Roman" w:hAnsi="Times New Roman" w:cs="Times New Roman"/>
          <w:lang w:val="sr-Cyrl-CS"/>
        </w:rPr>
        <w:t xml:space="preserve">), Одлуке о покретању поступка јавне набавке </w:t>
      </w:r>
      <w:r w:rsidR="00871A70" w:rsidRPr="007F628D">
        <w:rPr>
          <w:rFonts w:ascii="Times New Roman" w:hAnsi="Times New Roman" w:cs="Times New Roman"/>
          <w:b/>
        </w:rPr>
        <w:t>4</w:t>
      </w:r>
      <w:r w:rsidR="00BF0FD6" w:rsidRPr="007F628D">
        <w:rPr>
          <w:rFonts w:ascii="Times New Roman" w:hAnsi="Times New Roman" w:cs="Times New Roman"/>
          <w:b/>
        </w:rPr>
        <w:t>/2020</w:t>
      </w:r>
      <w:r w:rsidRPr="00E80EB8">
        <w:rPr>
          <w:rFonts w:ascii="Times New Roman" w:hAnsi="Times New Roman" w:cs="Times New Roman"/>
          <w:lang w:val="sr-Cyrl-CS"/>
        </w:rPr>
        <w:t xml:space="preserve"> број </w:t>
      </w:r>
      <w:r w:rsidR="00FC43BB">
        <w:rPr>
          <w:rFonts w:ascii="Times New Roman" w:hAnsi="Times New Roman" w:cs="Times New Roman"/>
        </w:rPr>
        <w:t xml:space="preserve">186 </w:t>
      </w:r>
      <w:r w:rsidR="000409EF" w:rsidRPr="00FC43BB">
        <w:rPr>
          <w:rFonts w:ascii="Times New Roman" w:hAnsi="Times New Roman" w:cs="Times New Roman"/>
          <w:lang w:val="sr-Cyrl-CS"/>
        </w:rPr>
        <w:t>од</w:t>
      </w:r>
      <w:r w:rsidR="00FC43BB">
        <w:rPr>
          <w:rFonts w:ascii="Times New Roman" w:hAnsi="Times New Roman" w:cs="Times New Roman"/>
        </w:rPr>
        <w:t xml:space="preserve"> </w:t>
      </w:r>
      <w:r w:rsidR="00FC43BB">
        <w:rPr>
          <w:rFonts w:ascii="Times New Roman" w:hAnsi="Times New Roman" w:cs="Times New Roman"/>
          <w:b/>
          <w:noProof/>
        </w:rPr>
        <w:t>10.02</w:t>
      </w:r>
      <w:r w:rsidR="00BF0FD6" w:rsidRPr="00FC43BB">
        <w:rPr>
          <w:rFonts w:ascii="Times New Roman" w:hAnsi="Times New Roman" w:cs="Times New Roman"/>
          <w:b/>
          <w:noProof/>
          <w:shd w:val="clear" w:color="auto" w:fill="FFFFFF"/>
          <w:lang w:val="sr-Cyrl-CS"/>
        </w:rPr>
        <w:t>2020.</w:t>
      </w:r>
      <w:r w:rsidR="000409EF" w:rsidRPr="00FC43BB">
        <w:rPr>
          <w:rFonts w:ascii="Times New Roman" w:hAnsi="Times New Roman" w:cs="Times New Roman"/>
          <w:lang w:val="sr-Cyrl-CS"/>
        </w:rPr>
        <w:t xml:space="preserve">године и Решења о образовању комисије за јавну набавку </w:t>
      </w:r>
      <w:r w:rsidR="00871A70" w:rsidRPr="00FC43BB">
        <w:rPr>
          <w:rFonts w:ascii="Times New Roman" w:hAnsi="Times New Roman" w:cs="Times New Roman"/>
          <w:b/>
        </w:rPr>
        <w:t>4</w:t>
      </w:r>
      <w:r w:rsidR="00BF0FD6" w:rsidRPr="00FC43BB">
        <w:rPr>
          <w:rFonts w:ascii="Times New Roman" w:hAnsi="Times New Roman" w:cs="Times New Roman"/>
          <w:b/>
        </w:rPr>
        <w:t>/2020</w:t>
      </w:r>
      <w:r w:rsidR="007F628D" w:rsidRPr="00FC43BB">
        <w:rPr>
          <w:rFonts w:ascii="Times New Roman" w:hAnsi="Times New Roman" w:cs="Times New Roman"/>
          <w:b/>
          <w:lang w:val="sr-Cyrl-CS"/>
        </w:rPr>
        <w:t xml:space="preserve"> </w:t>
      </w:r>
      <w:r w:rsidR="000409EF" w:rsidRPr="00FC43BB">
        <w:rPr>
          <w:rFonts w:ascii="Times New Roman" w:hAnsi="Times New Roman" w:cs="Times New Roman"/>
          <w:lang w:val="sr-Cyrl-CS"/>
        </w:rPr>
        <w:t xml:space="preserve">број </w:t>
      </w:r>
      <w:r w:rsidR="00FC43BB">
        <w:rPr>
          <w:rFonts w:ascii="Times New Roman" w:hAnsi="Times New Roman" w:cs="Times New Roman"/>
        </w:rPr>
        <w:t xml:space="preserve">187 </w:t>
      </w:r>
      <w:r w:rsidR="000409EF" w:rsidRPr="00FC43BB">
        <w:rPr>
          <w:rFonts w:ascii="Times New Roman" w:hAnsi="Times New Roman" w:cs="Times New Roman"/>
          <w:lang w:val="sr-Cyrl-CS"/>
        </w:rPr>
        <w:t>од</w:t>
      </w:r>
      <w:r w:rsidR="00FC43BB">
        <w:rPr>
          <w:rFonts w:ascii="Times New Roman" w:hAnsi="Times New Roman" w:cs="Times New Roman"/>
          <w:b/>
          <w:noProof/>
        </w:rPr>
        <w:t xml:space="preserve"> 10.02.</w:t>
      </w:r>
      <w:r w:rsidR="00BF0FD6" w:rsidRPr="00FC43BB">
        <w:rPr>
          <w:rFonts w:ascii="Times New Roman" w:hAnsi="Times New Roman" w:cs="Times New Roman"/>
          <w:b/>
          <w:noProof/>
          <w:shd w:val="clear" w:color="auto" w:fill="FFFFFF"/>
          <w:lang w:val="sr-Cyrl-CS"/>
        </w:rPr>
        <w:t>2020.</w:t>
      </w:r>
      <w:r w:rsidR="00CC348D" w:rsidRPr="00FC43BB">
        <w:rPr>
          <w:rFonts w:ascii="Times New Roman" w:hAnsi="Times New Roman" w:cs="Times New Roman"/>
          <w:lang w:val="sr-Cyrl-CS"/>
        </w:rPr>
        <w:t>године, припремељена је</w:t>
      </w:r>
      <w:r w:rsidR="000409EF" w:rsidRPr="00FC43BB">
        <w:rPr>
          <w:rFonts w:ascii="Times New Roman" w:hAnsi="Times New Roman" w:cs="Times New Roman"/>
          <w:lang w:val="sr-Cyrl-CS"/>
        </w:rPr>
        <w:t>:</w:t>
      </w:r>
    </w:p>
    <w:p w:rsidR="00504CFB" w:rsidRPr="00391A50" w:rsidRDefault="00504CFB" w:rsidP="00A73FF2">
      <w:pPr>
        <w:pStyle w:val="Header"/>
        <w:tabs>
          <w:tab w:val="clear" w:pos="4703"/>
          <w:tab w:val="clear" w:pos="9406"/>
        </w:tabs>
        <w:jc w:val="both"/>
        <w:rPr>
          <w:rFonts w:ascii="Times New Roman" w:hAnsi="Times New Roman"/>
          <w:lang w:val="sr-Cyrl-CS"/>
        </w:rPr>
      </w:pPr>
    </w:p>
    <w:p w:rsidR="000409EF" w:rsidRPr="00391A50" w:rsidRDefault="000409EF" w:rsidP="000409EF">
      <w:pPr>
        <w:pStyle w:val="Header"/>
        <w:tabs>
          <w:tab w:val="clear" w:pos="4703"/>
          <w:tab w:val="clear" w:pos="9406"/>
        </w:tabs>
        <w:jc w:val="center"/>
        <w:rPr>
          <w:rFonts w:ascii="Times New Roman" w:hAnsi="Times New Roman"/>
          <w:b/>
          <w:sz w:val="28"/>
          <w:szCs w:val="28"/>
          <w:lang w:val="sr-Cyrl-CS"/>
        </w:rPr>
      </w:pPr>
      <w:r w:rsidRPr="00391A50">
        <w:rPr>
          <w:rFonts w:ascii="Times New Roman" w:hAnsi="Times New Roman"/>
          <w:b/>
          <w:sz w:val="28"/>
          <w:szCs w:val="28"/>
          <w:lang w:val="sr-Cyrl-CS"/>
        </w:rPr>
        <w:t>КОНКУРСНА ДОКУМЕНТАЦИЈА</w:t>
      </w:r>
    </w:p>
    <w:p w:rsidR="000409EF" w:rsidRPr="00391A50" w:rsidRDefault="000409EF" w:rsidP="000409EF">
      <w:pPr>
        <w:pStyle w:val="Header"/>
        <w:tabs>
          <w:tab w:val="clear" w:pos="4703"/>
          <w:tab w:val="clear" w:pos="9406"/>
        </w:tabs>
        <w:jc w:val="center"/>
        <w:rPr>
          <w:rFonts w:ascii="Times New Roman" w:hAnsi="Times New Roman"/>
          <w:lang w:val="sr-Cyrl-CS"/>
        </w:rPr>
      </w:pPr>
    </w:p>
    <w:p w:rsidR="000409EF" w:rsidRPr="00871A70" w:rsidRDefault="000409EF" w:rsidP="0009003A">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у отвореном поступку за јавну набавку</w:t>
      </w:r>
      <w:r w:rsidR="00871A70">
        <w:rPr>
          <w:rFonts w:ascii="Times New Roman" w:hAnsi="Times New Roman"/>
          <w:lang w:val="sr-Cyrl-CS"/>
        </w:rPr>
        <w:t xml:space="preserve"> услуга </w:t>
      </w:r>
      <w:r w:rsidRPr="00AD5CD2">
        <w:rPr>
          <w:rFonts w:ascii="Times New Roman" w:hAnsi="Times New Roman" w:cs="Times New Roman"/>
          <w:lang w:val="sr-Cyrl-CS"/>
        </w:rPr>
        <w:t xml:space="preserve">– </w:t>
      </w:r>
      <w:r w:rsidR="00871A70">
        <w:rPr>
          <w:rFonts w:ascii="Times New Roman" w:hAnsi="Times New Roman" w:cs="Times New Roman"/>
        </w:rPr>
        <w:t>Грађев</w:t>
      </w:r>
      <w:r w:rsidR="00BF0FD6">
        <w:rPr>
          <w:rFonts w:ascii="Times New Roman" w:hAnsi="Times New Roman" w:cs="Times New Roman"/>
        </w:rPr>
        <w:t>и</w:t>
      </w:r>
      <w:r w:rsidR="00871A70">
        <w:rPr>
          <w:rFonts w:ascii="Times New Roman" w:hAnsi="Times New Roman" w:cs="Times New Roman"/>
        </w:rPr>
        <w:t>н</w:t>
      </w:r>
      <w:r w:rsidR="00BF0FD6">
        <w:rPr>
          <w:rFonts w:ascii="Times New Roman" w:hAnsi="Times New Roman" w:cs="Times New Roman"/>
        </w:rPr>
        <w:t>ск</w:t>
      </w:r>
      <w:r w:rsidR="00871A70">
        <w:rPr>
          <w:rFonts w:ascii="Times New Roman" w:hAnsi="Times New Roman" w:cs="Times New Roman"/>
        </w:rPr>
        <w:t>е услуге</w:t>
      </w:r>
    </w:p>
    <w:p w:rsidR="00CC348D" w:rsidRPr="00AD5CD2" w:rsidRDefault="00CC348D" w:rsidP="000409EF">
      <w:pPr>
        <w:pStyle w:val="Header"/>
        <w:tabs>
          <w:tab w:val="clear" w:pos="4703"/>
          <w:tab w:val="clear" w:pos="9406"/>
        </w:tabs>
        <w:jc w:val="center"/>
        <w:rPr>
          <w:rFonts w:ascii="Times New Roman" w:hAnsi="Times New Roman"/>
          <w:lang w:val="sr-Latn-CS"/>
        </w:rPr>
      </w:pPr>
    </w:p>
    <w:p w:rsidR="009A3F4C" w:rsidRPr="00BF0FD6" w:rsidRDefault="00CC348D" w:rsidP="009A3F4C">
      <w:pPr>
        <w:pStyle w:val="Header"/>
        <w:tabs>
          <w:tab w:val="clear" w:pos="4703"/>
          <w:tab w:val="clear" w:pos="9406"/>
        </w:tabs>
        <w:jc w:val="center"/>
        <w:rPr>
          <w:rFonts w:ascii="Times New Roman" w:hAnsi="Times New Roman" w:cs="Times New Roman"/>
        </w:rPr>
      </w:pPr>
      <w:r w:rsidRPr="00AD5CD2">
        <w:rPr>
          <w:rFonts w:ascii="Times New Roman" w:hAnsi="Times New Roman"/>
          <w:lang w:val="sr-Cyrl-CS"/>
        </w:rPr>
        <w:t>Јавна набавка</w:t>
      </w:r>
      <w:r w:rsidR="000409EF" w:rsidRPr="00AD5CD2">
        <w:rPr>
          <w:rFonts w:ascii="Times New Roman" w:hAnsi="Times New Roman"/>
          <w:lang w:val="sr-Cyrl-CS"/>
        </w:rPr>
        <w:t xml:space="preserve"> број</w:t>
      </w:r>
      <w:r w:rsidRPr="00AD5CD2">
        <w:rPr>
          <w:rFonts w:ascii="Times New Roman" w:hAnsi="Times New Roman"/>
          <w:lang w:val="sr-Cyrl-CS"/>
        </w:rPr>
        <w:t>:</w:t>
      </w:r>
      <w:r w:rsidR="007F628D">
        <w:rPr>
          <w:rFonts w:ascii="Times New Roman" w:hAnsi="Times New Roman"/>
          <w:lang w:val="sr-Cyrl-CS"/>
        </w:rPr>
        <w:t xml:space="preserve">  </w:t>
      </w:r>
      <w:r w:rsidR="00871A70" w:rsidRPr="007F628D">
        <w:rPr>
          <w:rFonts w:ascii="Times New Roman" w:hAnsi="Times New Roman"/>
          <w:b/>
        </w:rPr>
        <w:t>4</w:t>
      </w:r>
      <w:r w:rsidR="00BF0FD6" w:rsidRPr="007F628D">
        <w:rPr>
          <w:rFonts w:ascii="Times New Roman" w:hAnsi="Times New Roman"/>
          <w:b/>
        </w:rPr>
        <w:t>/2020</w:t>
      </w:r>
    </w:p>
    <w:p w:rsidR="009A3F4C" w:rsidRPr="00391A50" w:rsidRDefault="009A3F4C" w:rsidP="009A3F4C">
      <w:pPr>
        <w:pStyle w:val="Header"/>
        <w:tabs>
          <w:tab w:val="clear" w:pos="4703"/>
          <w:tab w:val="clear" w:pos="9406"/>
        </w:tabs>
        <w:jc w:val="center"/>
        <w:rPr>
          <w:rFonts w:ascii="Times New Roman" w:hAnsi="Times New Roman"/>
          <w:sz w:val="28"/>
          <w:lang w:val="sr-Latn-CS"/>
        </w:rPr>
      </w:pPr>
    </w:p>
    <w:p w:rsidR="009A3F4C" w:rsidRPr="00391A50" w:rsidRDefault="009A3F4C" w:rsidP="009A3F4C">
      <w:pPr>
        <w:pStyle w:val="Header"/>
        <w:tabs>
          <w:tab w:val="clear" w:pos="4703"/>
          <w:tab w:val="clear" w:pos="9406"/>
        </w:tabs>
        <w:jc w:val="center"/>
        <w:rPr>
          <w:rFonts w:ascii="Times New Roman" w:hAnsi="Times New Roman"/>
          <w:lang w:val="sr-Cyrl-CS"/>
        </w:rPr>
      </w:pPr>
      <w:r w:rsidRPr="00391A50">
        <w:rPr>
          <w:rFonts w:ascii="Times New Roman" w:hAnsi="Times New Roman"/>
          <w:lang w:val="sr-Cyrl-CS"/>
        </w:rPr>
        <w:t>Садржај конкурсне документације</w:t>
      </w:r>
    </w:p>
    <w:p w:rsidR="009A3F4C" w:rsidRPr="00391A50" w:rsidRDefault="009A3F4C" w:rsidP="009A3F4C">
      <w:pPr>
        <w:jc w:val="center"/>
        <w:rPr>
          <w:b/>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20"/>
        <w:gridCol w:w="1578"/>
      </w:tblGrid>
      <w:tr w:rsidR="00055EF6" w:rsidRPr="00391A50" w:rsidTr="00266BBD">
        <w:trPr>
          <w:trHeight w:val="401"/>
          <w:jc w:val="center"/>
        </w:trPr>
        <w:tc>
          <w:tcPr>
            <w:tcW w:w="679" w:type="dxa"/>
            <w:vAlign w:val="center"/>
          </w:tcPr>
          <w:p w:rsidR="00055EF6" w:rsidRPr="00391A50" w:rsidRDefault="00055EF6" w:rsidP="00963648">
            <w:pPr>
              <w:jc w:val="center"/>
              <w:rPr>
                <w:b/>
                <w:sz w:val="22"/>
                <w:szCs w:val="22"/>
              </w:rPr>
            </w:pPr>
            <w:r w:rsidRPr="00391A50">
              <w:rPr>
                <w:b/>
                <w:sz w:val="22"/>
                <w:szCs w:val="22"/>
              </w:rPr>
              <w:t>Ред. бр.</w:t>
            </w:r>
          </w:p>
        </w:tc>
        <w:tc>
          <w:tcPr>
            <w:tcW w:w="6720" w:type="dxa"/>
            <w:vAlign w:val="center"/>
          </w:tcPr>
          <w:p w:rsidR="00055EF6" w:rsidRPr="00391A50" w:rsidRDefault="00055EF6" w:rsidP="009A3F4C">
            <w:pPr>
              <w:rPr>
                <w:b/>
                <w:sz w:val="22"/>
                <w:szCs w:val="22"/>
              </w:rPr>
            </w:pPr>
            <w:r w:rsidRPr="00391A50">
              <w:rPr>
                <w:b/>
                <w:sz w:val="22"/>
                <w:szCs w:val="22"/>
              </w:rPr>
              <w:t>ОПИС</w:t>
            </w:r>
          </w:p>
        </w:tc>
        <w:tc>
          <w:tcPr>
            <w:tcW w:w="1578" w:type="dxa"/>
            <w:vAlign w:val="center"/>
          </w:tcPr>
          <w:p w:rsidR="00055EF6" w:rsidRPr="00391A50" w:rsidRDefault="00055EF6" w:rsidP="00055EF6">
            <w:pPr>
              <w:jc w:val="center"/>
              <w:rPr>
                <w:b/>
                <w:sz w:val="22"/>
                <w:szCs w:val="22"/>
                <w:lang w:val="sr-Cyrl-CS"/>
              </w:rPr>
            </w:pPr>
            <w:r w:rsidRPr="00391A50">
              <w:rPr>
                <w:b/>
                <w:sz w:val="22"/>
                <w:szCs w:val="22"/>
                <w:lang w:val="sr-Cyrl-CS"/>
              </w:rPr>
              <w:t>Страна</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rPr>
            </w:pPr>
            <w:r w:rsidRPr="00391A50">
              <w:rPr>
                <w:sz w:val="22"/>
                <w:szCs w:val="22"/>
              </w:rPr>
              <w:t>1.</w:t>
            </w:r>
          </w:p>
        </w:tc>
        <w:tc>
          <w:tcPr>
            <w:tcW w:w="6720" w:type="dxa"/>
            <w:vAlign w:val="center"/>
          </w:tcPr>
          <w:p w:rsidR="00055EF6" w:rsidRPr="00391A50" w:rsidRDefault="00055EF6" w:rsidP="009A3F4C">
            <w:pPr>
              <w:rPr>
                <w:sz w:val="22"/>
                <w:szCs w:val="22"/>
              </w:rPr>
            </w:pPr>
            <w:r w:rsidRPr="00391A50">
              <w:rPr>
                <w:sz w:val="22"/>
                <w:szCs w:val="22"/>
              </w:rPr>
              <w:t>НАСЛОВНА СТРАНА</w:t>
            </w:r>
          </w:p>
        </w:tc>
        <w:tc>
          <w:tcPr>
            <w:tcW w:w="1578" w:type="dxa"/>
            <w:vAlign w:val="center"/>
          </w:tcPr>
          <w:p w:rsidR="00055EF6" w:rsidRPr="00467DAD" w:rsidRDefault="00467DAD" w:rsidP="00055EF6">
            <w:pPr>
              <w:jc w:val="center"/>
              <w:rPr>
                <w:sz w:val="22"/>
                <w:szCs w:val="22"/>
              </w:rPr>
            </w:pPr>
            <w:r>
              <w:rPr>
                <w:sz w:val="22"/>
                <w:szCs w:val="22"/>
              </w:rPr>
              <w:t>1</w:t>
            </w:r>
          </w:p>
        </w:tc>
      </w:tr>
      <w:tr w:rsidR="00055EF6" w:rsidRPr="00391A50" w:rsidTr="00467DAD">
        <w:trPr>
          <w:trHeight w:val="401"/>
          <w:jc w:val="center"/>
        </w:trPr>
        <w:tc>
          <w:tcPr>
            <w:tcW w:w="679" w:type="dxa"/>
            <w:vAlign w:val="center"/>
          </w:tcPr>
          <w:p w:rsidR="00055EF6" w:rsidRPr="00391A50" w:rsidRDefault="00055EF6" w:rsidP="00467DAD">
            <w:pPr>
              <w:jc w:val="center"/>
              <w:rPr>
                <w:sz w:val="22"/>
                <w:szCs w:val="22"/>
                <w:lang w:val="sr-Cyrl-CS"/>
              </w:rPr>
            </w:pPr>
            <w:r w:rsidRPr="00391A50">
              <w:rPr>
                <w:sz w:val="22"/>
                <w:szCs w:val="22"/>
              </w:rPr>
              <w:t>2.</w:t>
            </w:r>
          </w:p>
        </w:tc>
        <w:tc>
          <w:tcPr>
            <w:tcW w:w="6720" w:type="dxa"/>
            <w:vAlign w:val="center"/>
          </w:tcPr>
          <w:p w:rsidR="00055EF6" w:rsidRPr="00391A50" w:rsidRDefault="00055EF6" w:rsidP="009A3F4C">
            <w:pPr>
              <w:rPr>
                <w:sz w:val="22"/>
                <w:szCs w:val="22"/>
                <w:lang w:val="sr-Cyrl-CS"/>
              </w:rPr>
            </w:pPr>
            <w:r w:rsidRPr="00391A50">
              <w:rPr>
                <w:sz w:val="22"/>
                <w:szCs w:val="22"/>
              </w:rPr>
              <w:t>САДРЖАЈ СА УПУТСТВОМ</w:t>
            </w:r>
          </w:p>
        </w:tc>
        <w:tc>
          <w:tcPr>
            <w:tcW w:w="1578" w:type="dxa"/>
            <w:vAlign w:val="center"/>
          </w:tcPr>
          <w:p w:rsidR="00055EF6" w:rsidRPr="00467DAD" w:rsidRDefault="00467DAD" w:rsidP="00055EF6">
            <w:pPr>
              <w:jc w:val="center"/>
              <w:rPr>
                <w:sz w:val="22"/>
                <w:szCs w:val="22"/>
              </w:rPr>
            </w:pPr>
            <w:r>
              <w:rPr>
                <w:sz w:val="22"/>
                <w:szCs w:val="22"/>
              </w:rPr>
              <w:t>2</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3.</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ОПШТИ 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3</w:t>
            </w:r>
          </w:p>
        </w:tc>
      </w:tr>
      <w:tr w:rsidR="005F4C96" w:rsidRPr="00391A50" w:rsidTr="00467DAD">
        <w:trPr>
          <w:cantSplit/>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4.</w:t>
            </w:r>
          </w:p>
        </w:tc>
        <w:tc>
          <w:tcPr>
            <w:tcW w:w="6720" w:type="dxa"/>
            <w:vAlign w:val="center"/>
          </w:tcPr>
          <w:p w:rsidR="005F4C96" w:rsidRPr="00391A50" w:rsidRDefault="005F4C96" w:rsidP="000409EF">
            <w:pPr>
              <w:rPr>
                <w:sz w:val="22"/>
                <w:szCs w:val="22"/>
                <w:lang w:val="sr-Cyrl-CS"/>
              </w:rPr>
            </w:pPr>
            <w:r w:rsidRPr="00391A50">
              <w:rPr>
                <w:sz w:val="22"/>
                <w:szCs w:val="22"/>
                <w:lang w:val="sr-Cyrl-CS"/>
              </w:rPr>
              <w:t>ПОДАЦИ О ПРЕДМЕТУ ЈАВНЕ НАБАВКЕ</w:t>
            </w:r>
          </w:p>
        </w:tc>
        <w:tc>
          <w:tcPr>
            <w:tcW w:w="1578" w:type="dxa"/>
            <w:vAlign w:val="center"/>
          </w:tcPr>
          <w:p w:rsidR="005F4C96" w:rsidRPr="00467DAD" w:rsidRDefault="00467DAD">
            <w:pPr>
              <w:jc w:val="center"/>
              <w:rPr>
                <w:sz w:val="22"/>
                <w:szCs w:val="22"/>
              </w:rPr>
            </w:pPr>
            <w:r>
              <w:rPr>
                <w:sz w:val="22"/>
                <w:szCs w:val="22"/>
              </w:rPr>
              <w:t>4</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lang w:val="sr-Cyrl-CS"/>
              </w:rPr>
            </w:pPr>
            <w:r w:rsidRPr="00391A50">
              <w:rPr>
                <w:sz w:val="22"/>
                <w:szCs w:val="22"/>
                <w:lang w:val="sr-Cyrl-CS"/>
              </w:rPr>
              <w:t>5.</w:t>
            </w:r>
          </w:p>
        </w:tc>
        <w:tc>
          <w:tcPr>
            <w:tcW w:w="6720" w:type="dxa"/>
            <w:vAlign w:val="center"/>
          </w:tcPr>
          <w:p w:rsidR="005F4C96" w:rsidRPr="00391A50" w:rsidRDefault="00871A70" w:rsidP="00C26088">
            <w:pPr>
              <w:rPr>
                <w:sz w:val="22"/>
                <w:szCs w:val="22"/>
              </w:rPr>
            </w:pPr>
            <w:r w:rsidRPr="00391A50">
              <w:rPr>
                <w:sz w:val="22"/>
                <w:szCs w:val="22"/>
                <w:lang w:val="sr-Cyrl-CS"/>
              </w:rPr>
              <w:t xml:space="preserve">ВРСТА, ТЕХНИЧКЕ КАРАКТЕРИСТИКЕ, КВАЛИТЕТ, КОЛИЧИНА И ОПИС </w:t>
            </w:r>
            <w:r>
              <w:rPr>
                <w:sz w:val="22"/>
                <w:szCs w:val="22"/>
                <w:lang w:val="sr-Cyrl-CS"/>
              </w:rPr>
              <w:t>УСЛУГА</w:t>
            </w:r>
            <w:r w:rsidRPr="00391A50">
              <w:rPr>
                <w:sz w:val="22"/>
                <w:szCs w:val="22"/>
                <w:lang w:val="sr-Cyrl-CS"/>
              </w:rPr>
              <w:t>, НАЧИН СП</w:t>
            </w:r>
            <w:r>
              <w:rPr>
                <w:sz w:val="22"/>
                <w:szCs w:val="22"/>
                <w:lang w:val="sr-Cyrl-CS"/>
              </w:rPr>
              <w:t>Р</w:t>
            </w:r>
            <w:r w:rsidRPr="00391A50">
              <w:rPr>
                <w:sz w:val="22"/>
                <w:szCs w:val="22"/>
                <w:lang w:val="sr-Cyrl-CS"/>
              </w:rPr>
              <w:t xml:space="preserve">ОВОЂЕЊА КОНТРОЛЕ И ОБЕЗБЕЂЕЊА ГАРАНЦИЈЕ КВАЛИТЕТА, РОК </w:t>
            </w:r>
            <w:r>
              <w:rPr>
                <w:sz w:val="22"/>
                <w:szCs w:val="22"/>
                <w:lang w:val="sr-Cyrl-CS"/>
              </w:rPr>
              <w:t>ИЗВРШЕЊА</w:t>
            </w:r>
            <w:r w:rsidRPr="00391A50">
              <w:rPr>
                <w:sz w:val="22"/>
                <w:szCs w:val="22"/>
                <w:lang w:val="sr-Cyrl-CS"/>
              </w:rPr>
              <w:t xml:space="preserve">, МЕСТО </w:t>
            </w:r>
            <w:r>
              <w:rPr>
                <w:sz w:val="22"/>
                <w:szCs w:val="22"/>
                <w:lang w:val="sr-Cyrl-CS"/>
              </w:rPr>
              <w:t>ИЗВРШЕЊА</w:t>
            </w:r>
            <w:r w:rsidRPr="00391A50">
              <w:rPr>
                <w:b/>
                <w:i/>
                <w:sz w:val="22"/>
                <w:szCs w:val="22"/>
                <w:lang w:val="sr-Cyrl-CS"/>
              </w:rPr>
              <w:t>(образац 1)</w:t>
            </w:r>
          </w:p>
        </w:tc>
        <w:tc>
          <w:tcPr>
            <w:tcW w:w="1578" w:type="dxa"/>
            <w:vAlign w:val="center"/>
          </w:tcPr>
          <w:p w:rsidR="005F4C96" w:rsidRPr="001B3915" w:rsidRDefault="00467DAD">
            <w:pPr>
              <w:jc w:val="center"/>
              <w:rPr>
                <w:sz w:val="22"/>
                <w:szCs w:val="22"/>
              </w:rPr>
            </w:pPr>
            <w:r>
              <w:rPr>
                <w:sz w:val="22"/>
                <w:szCs w:val="22"/>
              </w:rPr>
              <w:t>5</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6.</w:t>
            </w:r>
          </w:p>
        </w:tc>
        <w:tc>
          <w:tcPr>
            <w:tcW w:w="6720" w:type="dxa"/>
            <w:vAlign w:val="center"/>
          </w:tcPr>
          <w:p w:rsidR="005F4C96" w:rsidRPr="00391A50" w:rsidRDefault="005F4C96" w:rsidP="00871631">
            <w:pPr>
              <w:rPr>
                <w:sz w:val="22"/>
                <w:szCs w:val="22"/>
              </w:rPr>
            </w:pPr>
            <w:r w:rsidRPr="00391A50">
              <w:rPr>
                <w:sz w:val="22"/>
                <w:szCs w:val="22"/>
                <w:lang w:val="sr-Cyrl-CS"/>
              </w:rPr>
              <w:t>УСЛОВИ ЗА УЧЕШЋЕ У ПОСТУПКУ ЈАВНЕ НАБАВКЕ ИЗ ЧЛАНА 75. И 76. ЗАКОНА И УПУТСТВО КАКО СЕ ДОКАЗУЈЕ ИЗСПУЊЕНОСТ ТИХ УСЛОВА</w:t>
            </w:r>
          </w:p>
        </w:tc>
        <w:tc>
          <w:tcPr>
            <w:tcW w:w="1578" w:type="dxa"/>
            <w:vAlign w:val="center"/>
          </w:tcPr>
          <w:p w:rsidR="005F4C96" w:rsidRPr="00B009E4" w:rsidRDefault="00B009E4">
            <w:pPr>
              <w:jc w:val="center"/>
              <w:rPr>
                <w:sz w:val="22"/>
                <w:szCs w:val="22"/>
              </w:rPr>
            </w:pPr>
            <w:r>
              <w:rPr>
                <w:sz w:val="22"/>
                <w:szCs w:val="22"/>
              </w:rPr>
              <w:t>13</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7</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УПУТСТВО ПОНУЂАЧИМА КАКО ДА САЧИНЕ ПОНУДУ</w:t>
            </w:r>
          </w:p>
        </w:tc>
        <w:tc>
          <w:tcPr>
            <w:tcW w:w="1578" w:type="dxa"/>
            <w:vAlign w:val="center"/>
          </w:tcPr>
          <w:p w:rsidR="005F4C96" w:rsidRPr="001B3915" w:rsidRDefault="00467DAD">
            <w:pPr>
              <w:jc w:val="center"/>
              <w:rPr>
                <w:sz w:val="22"/>
                <w:szCs w:val="22"/>
              </w:rPr>
            </w:pPr>
            <w:r>
              <w:rPr>
                <w:sz w:val="22"/>
                <w:szCs w:val="22"/>
              </w:rPr>
              <w:t>18</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8</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ПОНУДЕ </w:t>
            </w:r>
            <w:r w:rsidRPr="00391A50">
              <w:rPr>
                <w:b/>
                <w:i/>
                <w:sz w:val="22"/>
                <w:szCs w:val="22"/>
                <w:lang w:val="sr-Cyrl-CS"/>
              </w:rPr>
              <w:t>(образац 2)</w:t>
            </w:r>
          </w:p>
        </w:tc>
        <w:tc>
          <w:tcPr>
            <w:tcW w:w="1578" w:type="dxa"/>
            <w:vAlign w:val="center"/>
          </w:tcPr>
          <w:p w:rsidR="005F4C96" w:rsidRPr="00B009E4" w:rsidRDefault="00B009E4" w:rsidP="00C12551">
            <w:pPr>
              <w:jc w:val="center"/>
              <w:rPr>
                <w:sz w:val="22"/>
                <w:szCs w:val="22"/>
              </w:rPr>
            </w:pPr>
            <w:r>
              <w:rPr>
                <w:sz w:val="22"/>
                <w:szCs w:val="22"/>
              </w:rPr>
              <w:t>27</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9</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 xml:space="preserve">МОДЕЛ ОКВИРНОГ СПОРАЗУМА </w:t>
            </w:r>
            <w:r w:rsidRPr="00391A50">
              <w:rPr>
                <w:b/>
                <w:i/>
                <w:sz w:val="22"/>
                <w:szCs w:val="22"/>
                <w:lang w:val="sr-Cyrl-CS"/>
              </w:rPr>
              <w:t xml:space="preserve">(образац </w:t>
            </w:r>
            <w:r>
              <w:rPr>
                <w:b/>
                <w:i/>
                <w:sz w:val="22"/>
                <w:szCs w:val="22"/>
                <w:lang w:val="sr-Cyrl-CS"/>
              </w:rPr>
              <w:t>3</w:t>
            </w:r>
            <w:r w:rsidRPr="00391A50">
              <w:rPr>
                <w:b/>
                <w:i/>
                <w:sz w:val="22"/>
                <w:szCs w:val="22"/>
                <w:lang w:val="sr-Cyrl-CS"/>
              </w:rPr>
              <w:t>)</w:t>
            </w:r>
          </w:p>
        </w:tc>
        <w:tc>
          <w:tcPr>
            <w:tcW w:w="1578" w:type="dxa"/>
            <w:vAlign w:val="center"/>
          </w:tcPr>
          <w:p w:rsidR="005F4C96" w:rsidRPr="00B009E4" w:rsidRDefault="00B009E4">
            <w:pPr>
              <w:jc w:val="center"/>
              <w:rPr>
                <w:sz w:val="22"/>
                <w:szCs w:val="22"/>
              </w:rPr>
            </w:pPr>
            <w:r>
              <w:rPr>
                <w:sz w:val="22"/>
                <w:szCs w:val="22"/>
              </w:rPr>
              <w:t>31</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lang w:val="sr-Latn-CS"/>
              </w:rPr>
              <w:t>10</w:t>
            </w:r>
            <w:r w:rsidRPr="00391A50">
              <w:rPr>
                <w:sz w:val="22"/>
                <w:szCs w:val="22"/>
              </w:rPr>
              <w:t>.</w:t>
            </w:r>
          </w:p>
        </w:tc>
        <w:tc>
          <w:tcPr>
            <w:tcW w:w="6720" w:type="dxa"/>
            <w:vAlign w:val="center"/>
          </w:tcPr>
          <w:p w:rsidR="005F4C96" w:rsidRPr="00391A50" w:rsidRDefault="005F4C96" w:rsidP="00D24DCB">
            <w:pPr>
              <w:rPr>
                <w:sz w:val="22"/>
                <w:szCs w:val="22"/>
              </w:rPr>
            </w:pPr>
            <w:r w:rsidRPr="00391A50">
              <w:rPr>
                <w:sz w:val="22"/>
                <w:szCs w:val="22"/>
                <w:lang w:val="sr-Cyrl-CS"/>
              </w:rPr>
              <w:t>ОБРАЗАЦ СТУКТУРЕ ЦЕНАСА УПУТС</w:t>
            </w:r>
            <w:r w:rsidRPr="00391A50">
              <w:rPr>
                <w:sz w:val="22"/>
                <w:szCs w:val="22"/>
              </w:rPr>
              <w:t>T</w:t>
            </w:r>
            <w:r w:rsidRPr="00391A50">
              <w:rPr>
                <w:sz w:val="22"/>
                <w:szCs w:val="22"/>
                <w:lang w:val="sr-Cyrl-CS"/>
              </w:rPr>
              <w:t xml:space="preserve">ВОМ КАКО ДА СЕ ПОПУНИ </w:t>
            </w:r>
            <w:r w:rsidRPr="00391A50">
              <w:rPr>
                <w:b/>
                <w:i/>
                <w:sz w:val="22"/>
                <w:szCs w:val="22"/>
                <w:lang w:val="sr-Cyrl-CS"/>
              </w:rPr>
              <w:t>(образац 4)</w:t>
            </w:r>
          </w:p>
        </w:tc>
        <w:tc>
          <w:tcPr>
            <w:tcW w:w="1578" w:type="dxa"/>
            <w:vAlign w:val="center"/>
          </w:tcPr>
          <w:p w:rsidR="005F4C96" w:rsidRPr="00B009E4" w:rsidRDefault="00467DAD" w:rsidP="00B009E4">
            <w:pPr>
              <w:jc w:val="center"/>
              <w:rPr>
                <w:sz w:val="22"/>
                <w:szCs w:val="22"/>
              </w:rPr>
            </w:pPr>
            <w:r>
              <w:rPr>
                <w:sz w:val="22"/>
                <w:szCs w:val="22"/>
              </w:rPr>
              <w:t>3</w:t>
            </w:r>
            <w:r w:rsidR="00B009E4">
              <w:rPr>
                <w:sz w:val="22"/>
                <w:szCs w:val="22"/>
              </w:rPr>
              <w:t>6</w:t>
            </w:r>
          </w:p>
        </w:tc>
      </w:tr>
      <w:tr w:rsidR="005F4C96" w:rsidRPr="00391A50" w:rsidTr="00467DAD">
        <w:trPr>
          <w:trHeight w:val="376"/>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1</w:t>
            </w:r>
            <w:r w:rsidRPr="00391A50">
              <w:rPr>
                <w:sz w:val="22"/>
                <w:szCs w:val="22"/>
                <w:lang w:val="sr-Cyrl-CS"/>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ТРОШКОВА ПРИПРЕМЕ ПОНУДЕ </w:t>
            </w:r>
            <w:r w:rsidRPr="00391A50">
              <w:rPr>
                <w:b/>
                <w:i/>
                <w:sz w:val="22"/>
                <w:szCs w:val="22"/>
                <w:lang w:val="sr-Cyrl-CS"/>
              </w:rPr>
              <w:t>(образац 5)</w:t>
            </w:r>
          </w:p>
        </w:tc>
        <w:tc>
          <w:tcPr>
            <w:tcW w:w="1578" w:type="dxa"/>
            <w:vAlign w:val="center"/>
          </w:tcPr>
          <w:p w:rsidR="005F4C96" w:rsidRPr="001B3915" w:rsidRDefault="00467DAD" w:rsidP="00C12551">
            <w:pPr>
              <w:jc w:val="center"/>
              <w:rPr>
                <w:sz w:val="22"/>
                <w:szCs w:val="22"/>
              </w:rPr>
            </w:pPr>
            <w:r>
              <w:rPr>
                <w:sz w:val="22"/>
                <w:szCs w:val="22"/>
              </w:rPr>
              <w:t>47</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2</w:t>
            </w:r>
            <w:r w:rsidRPr="00391A50">
              <w:rPr>
                <w:sz w:val="22"/>
                <w:szCs w:val="22"/>
              </w:rPr>
              <w:t>.</w:t>
            </w:r>
          </w:p>
        </w:tc>
        <w:tc>
          <w:tcPr>
            <w:tcW w:w="6720" w:type="dxa"/>
            <w:vAlign w:val="center"/>
          </w:tcPr>
          <w:p w:rsidR="005F4C96" w:rsidRPr="00391A50" w:rsidRDefault="005F4C96" w:rsidP="00871631">
            <w:pPr>
              <w:rPr>
                <w:sz w:val="22"/>
                <w:szCs w:val="22"/>
              </w:rPr>
            </w:pPr>
            <w:r w:rsidRPr="00391A50">
              <w:rPr>
                <w:sz w:val="22"/>
                <w:szCs w:val="22"/>
                <w:lang w:val="sr-Cyrl-CS"/>
              </w:rPr>
              <w:t xml:space="preserve">ОБРАЗАЦ ИЗЈАВЕ О НЕЗАВИСНОЈ ПОНУДИ </w:t>
            </w:r>
            <w:r w:rsidRPr="00391A50">
              <w:rPr>
                <w:b/>
                <w:i/>
                <w:sz w:val="22"/>
                <w:szCs w:val="22"/>
                <w:lang w:val="sr-Cyrl-CS"/>
              </w:rPr>
              <w:t>(образац 6)</w:t>
            </w:r>
          </w:p>
        </w:tc>
        <w:tc>
          <w:tcPr>
            <w:tcW w:w="1578" w:type="dxa"/>
            <w:vAlign w:val="center"/>
          </w:tcPr>
          <w:p w:rsidR="005F4C96" w:rsidRPr="001B3915" w:rsidRDefault="00467DAD">
            <w:pPr>
              <w:jc w:val="center"/>
              <w:rPr>
                <w:sz w:val="22"/>
                <w:szCs w:val="22"/>
              </w:rPr>
            </w:pPr>
            <w:r>
              <w:rPr>
                <w:sz w:val="22"/>
                <w:szCs w:val="22"/>
              </w:rPr>
              <w:t>48</w:t>
            </w:r>
          </w:p>
        </w:tc>
      </w:tr>
      <w:tr w:rsidR="005F4C96" w:rsidRPr="00391A50" w:rsidTr="00467DAD">
        <w:trPr>
          <w:trHeight w:val="401"/>
          <w:jc w:val="center"/>
        </w:trPr>
        <w:tc>
          <w:tcPr>
            <w:tcW w:w="679" w:type="dxa"/>
            <w:vAlign w:val="center"/>
          </w:tcPr>
          <w:p w:rsidR="005F4C96" w:rsidRPr="00391A50" w:rsidRDefault="005F4C96" w:rsidP="00467DAD">
            <w:pPr>
              <w:jc w:val="center"/>
              <w:rPr>
                <w:sz w:val="22"/>
                <w:szCs w:val="22"/>
              </w:rPr>
            </w:pPr>
            <w:r w:rsidRPr="00391A50">
              <w:rPr>
                <w:sz w:val="22"/>
                <w:szCs w:val="22"/>
              </w:rPr>
              <w:t>1</w:t>
            </w:r>
            <w:r w:rsidRPr="00391A50">
              <w:rPr>
                <w:sz w:val="22"/>
                <w:szCs w:val="22"/>
                <w:lang w:val="sr-Latn-CS"/>
              </w:rPr>
              <w:t>3</w:t>
            </w:r>
            <w:r w:rsidRPr="00391A50">
              <w:rPr>
                <w:sz w:val="22"/>
                <w:szCs w:val="22"/>
              </w:rPr>
              <w:t>.</w:t>
            </w:r>
          </w:p>
        </w:tc>
        <w:tc>
          <w:tcPr>
            <w:tcW w:w="6720" w:type="dxa"/>
            <w:vAlign w:val="center"/>
          </w:tcPr>
          <w:p w:rsidR="005F4C96" w:rsidRPr="00391A50" w:rsidRDefault="005F4C96" w:rsidP="00055EF6">
            <w:pPr>
              <w:rPr>
                <w:sz w:val="22"/>
                <w:szCs w:val="22"/>
              </w:rPr>
            </w:pPr>
            <w:r w:rsidRPr="00391A50">
              <w:rPr>
                <w:sz w:val="22"/>
                <w:szCs w:val="22"/>
                <w:lang w:val="sr-Cyrl-CS"/>
              </w:rPr>
              <w:t xml:space="preserve">ОБРАЗАЦ ИЗЈАВЕ О ПОШТОВАЊУ ОБАВЕЗА ИЗ ЧЛАНА 75. СТАВ 2. ЗАКОНА </w:t>
            </w:r>
            <w:r w:rsidRPr="00391A50">
              <w:rPr>
                <w:b/>
                <w:i/>
                <w:sz w:val="22"/>
                <w:szCs w:val="22"/>
                <w:lang w:val="sr-Cyrl-CS"/>
              </w:rPr>
              <w:t>(образац 7)</w:t>
            </w:r>
          </w:p>
        </w:tc>
        <w:tc>
          <w:tcPr>
            <w:tcW w:w="1578" w:type="dxa"/>
            <w:vAlign w:val="center"/>
          </w:tcPr>
          <w:p w:rsidR="005F4C96" w:rsidRPr="001B3915" w:rsidRDefault="00467DAD">
            <w:pPr>
              <w:jc w:val="center"/>
              <w:rPr>
                <w:sz w:val="22"/>
                <w:szCs w:val="22"/>
              </w:rPr>
            </w:pPr>
            <w:r>
              <w:rPr>
                <w:sz w:val="22"/>
                <w:szCs w:val="22"/>
              </w:rPr>
              <w:t>49</w:t>
            </w:r>
          </w:p>
        </w:tc>
      </w:tr>
      <w:tr w:rsidR="005F4C96" w:rsidRPr="00391A50" w:rsidTr="00467DAD">
        <w:trPr>
          <w:trHeight w:val="401"/>
          <w:jc w:val="center"/>
        </w:trPr>
        <w:tc>
          <w:tcPr>
            <w:tcW w:w="679" w:type="dxa"/>
            <w:vAlign w:val="center"/>
          </w:tcPr>
          <w:p w:rsidR="005F4C96" w:rsidRPr="005F4C96" w:rsidRDefault="005F4C96" w:rsidP="00467DAD">
            <w:pPr>
              <w:jc w:val="center"/>
              <w:rPr>
                <w:sz w:val="22"/>
                <w:szCs w:val="22"/>
              </w:rPr>
            </w:pPr>
            <w:r>
              <w:rPr>
                <w:sz w:val="22"/>
                <w:szCs w:val="22"/>
              </w:rPr>
              <w:t>14.</w:t>
            </w:r>
          </w:p>
        </w:tc>
        <w:tc>
          <w:tcPr>
            <w:tcW w:w="6720" w:type="dxa"/>
            <w:vAlign w:val="center"/>
          </w:tcPr>
          <w:p w:rsidR="005F4C96" w:rsidRPr="00391A50" w:rsidRDefault="005F4C96" w:rsidP="00055EF6">
            <w:pPr>
              <w:rPr>
                <w:sz w:val="22"/>
                <w:szCs w:val="22"/>
                <w:lang w:val="sr-Cyrl-CS"/>
              </w:rPr>
            </w:pPr>
            <w:r>
              <w:rPr>
                <w:sz w:val="22"/>
                <w:szCs w:val="22"/>
                <w:lang w:val="sr-Cyrl-CS"/>
              </w:rPr>
              <w:t xml:space="preserve">РЕФЕРЕНЦ ЛИСТА </w:t>
            </w:r>
            <w:r>
              <w:rPr>
                <w:b/>
                <w:i/>
                <w:sz w:val="22"/>
                <w:szCs w:val="22"/>
                <w:lang w:val="sr-Cyrl-CS"/>
              </w:rPr>
              <w:t>(образац 8</w:t>
            </w:r>
            <w:r w:rsidRPr="00391A50">
              <w:rPr>
                <w:b/>
                <w:i/>
                <w:sz w:val="22"/>
                <w:szCs w:val="22"/>
                <w:lang w:val="sr-Cyrl-CS"/>
              </w:rPr>
              <w:t>)</w:t>
            </w:r>
          </w:p>
        </w:tc>
        <w:tc>
          <w:tcPr>
            <w:tcW w:w="1578" w:type="dxa"/>
            <w:vAlign w:val="center"/>
          </w:tcPr>
          <w:p w:rsidR="005F4C96" w:rsidRPr="001B3915" w:rsidRDefault="00467DAD">
            <w:pPr>
              <w:jc w:val="center"/>
              <w:rPr>
                <w:sz w:val="22"/>
                <w:szCs w:val="22"/>
              </w:rPr>
            </w:pPr>
            <w:r>
              <w:rPr>
                <w:sz w:val="22"/>
                <w:szCs w:val="22"/>
              </w:rPr>
              <w:t>50</w:t>
            </w:r>
          </w:p>
        </w:tc>
      </w:tr>
    </w:tbl>
    <w:p w:rsidR="009A3F4C" w:rsidRDefault="009A3F4C" w:rsidP="009A3F4C"/>
    <w:p w:rsidR="00543AF6" w:rsidRPr="00543AF6" w:rsidRDefault="00543AF6" w:rsidP="009A3F4C"/>
    <w:p w:rsidR="00036225" w:rsidRDefault="00036225" w:rsidP="009A3F4C"/>
    <w:p w:rsidR="00567074" w:rsidRDefault="00567074" w:rsidP="009A3F4C">
      <w:pPr>
        <w:jc w:val="center"/>
        <w:rPr>
          <w:b/>
          <w:sz w:val="28"/>
          <w:szCs w:val="28"/>
        </w:rPr>
      </w:pPr>
    </w:p>
    <w:p w:rsidR="00F03941" w:rsidRDefault="00F03941" w:rsidP="009A3F4C">
      <w:pPr>
        <w:jc w:val="center"/>
        <w:rPr>
          <w:b/>
          <w:sz w:val="28"/>
          <w:szCs w:val="28"/>
        </w:rPr>
      </w:pPr>
    </w:p>
    <w:p w:rsidR="00AB72DB" w:rsidRDefault="00AB72DB" w:rsidP="009A3F4C">
      <w:pPr>
        <w:jc w:val="center"/>
        <w:rPr>
          <w:b/>
          <w:sz w:val="28"/>
          <w:szCs w:val="28"/>
        </w:rPr>
      </w:pPr>
    </w:p>
    <w:p w:rsidR="00AB72DB" w:rsidRPr="00AB72DB" w:rsidRDefault="00AB72DB" w:rsidP="009A3F4C">
      <w:pPr>
        <w:jc w:val="center"/>
        <w:rPr>
          <w:b/>
          <w:sz w:val="28"/>
          <w:szCs w:val="28"/>
        </w:rPr>
      </w:pPr>
    </w:p>
    <w:p w:rsidR="0009003A" w:rsidRDefault="0009003A" w:rsidP="009A3F4C">
      <w:pPr>
        <w:jc w:val="center"/>
        <w:rPr>
          <w:b/>
          <w:sz w:val="28"/>
          <w:szCs w:val="28"/>
          <w:lang w:val="sr-Cyrl-CS"/>
        </w:rPr>
      </w:pPr>
    </w:p>
    <w:p w:rsidR="00AD5CD2" w:rsidRDefault="00AD5CD2" w:rsidP="009A3F4C">
      <w:pPr>
        <w:jc w:val="center"/>
        <w:rPr>
          <w:b/>
          <w:sz w:val="28"/>
          <w:szCs w:val="28"/>
          <w:lang w:val="sr-Cyrl-CS"/>
        </w:rPr>
      </w:pPr>
    </w:p>
    <w:p w:rsidR="00D924EB" w:rsidRDefault="00D924EB" w:rsidP="005F4C96">
      <w:pPr>
        <w:rPr>
          <w:b/>
          <w:sz w:val="28"/>
          <w:szCs w:val="28"/>
          <w:lang w:val="sr-Cyrl-CS"/>
        </w:rPr>
      </w:pPr>
    </w:p>
    <w:p w:rsidR="002975A2" w:rsidRDefault="002975A2" w:rsidP="005F4C96">
      <w:pPr>
        <w:rPr>
          <w:b/>
          <w:sz w:val="28"/>
          <w:szCs w:val="28"/>
          <w:lang w:val="sr-Cyrl-CS"/>
        </w:rPr>
      </w:pPr>
    </w:p>
    <w:p w:rsidR="005F4C96" w:rsidRDefault="005F4C96" w:rsidP="005F4C96">
      <w:pPr>
        <w:rPr>
          <w:b/>
          <w:sz w:val="28"/>
          <w:szCs w:val="28"/>
          <w:lang w:val="sr-Cyrl-CS"/>
        </w:rPr>
      </w:pPr>
    </w:p>
    <w:p w:rsidR="005F4C96" w:rsidRPr="005F4C96" w:rsidRDefault="005F4C96" w:rsidP="005F4C96">
      <w:pPr>
        <w:rPr>
          <w:b/>
        </w:rPr>
      </w:pPr>
    </w:p>
    <w:p w:rsidR="009A3F4C" w:rsidRDefault="009A3D32" w:rsidP="009A3D32">
      <w:pPr>
        <w:jc w:val="center"/>
        <w:rPr>
          <w:b/>
          <w:lang w:val="sr-Cyrl-CS"/>
        </w:rPr>
      </w:pPr>
      <w:r>
        <w:rPr>
          <w:b/>
          <w:lang w:val="sr-Cyrl-CS"/>
        </w:rPr>
        <w:t>ОПШТИ ПОДАЦИ О ЈАВНОЈ НАБАВЦИ</w:t>
      </w:r>
    </w:p>
    <w:p w:rsidR="009A3D32" w:rsidRDefault="009A3D32" w:rsidP="009A3D32">
      <w:pPr>
        <w:jc w:val="center"/>
        <w:rPr>
          <w:b/>
          <w:lang w:val="sr-Cyrl-CS"/>
        </w:rPr>
      </w:pPr>
    </w:p>
    <w:p w:rsidR="00CC348D" w:rsidRDefault="00CC348D" w:rsidP="009A3D32">
      <w:pPr>
        <w:jc w:val="center"/>
        <w:rPr>
          <w:b/>
          <w:lang w:val="sr-Cyrl-CS"/>
        </w:rPr>
      </w:pPr>
    </w:p>
    <w:p w:rsidR="009A3D32" w:rsidRDefault="009A3D32" w:rsidP="009A3D32">
      <w:pPr>
        <w:jc w:val="center"/>
        <w:rPr>
          <w:b/>
          <w:lang w:val="sr-Cyrl-CS"/>
        </w:rPr>
      </w:pPr>
    </w:p>
    <w:p w:rsidR="009A3D32" w:rsidRDefault="006F1CDC" w:rsidP="006A775E">
      <w:pPr>
        <w:numPr>
          <w:ilvl w:val="0"/>
          <w:numId w:val="1"/>
        </w:numPr>
        <w:jc w:val="both"/>
        <w:rPr>
          <w:b/>
          <w:lang w:val="sr-Cyrl-CS"/>
        </w:rPr>
      </w:pPr>
      <w:r>
        <w:rPr>
          <w:b/>
          <w:lang w:val="sr-Cyrl-CS"/>
        </w:rPr>
        <w:t>Подаци о наручиоцу</w:t>
      </w:r>
    </w:p>
    <w:p w:rsidR="006F1CDC" w:rsidRDefault="006F1CDC" w:rsidP="006F1CDC">
      <w:pPr>
        <w:ind w:left="360"/>
        <w:jc w:val="both"/>
        <w:rPr>
          <w:lang w:val="sr-Cyrl-CS"/>
        </w:rPr>
      </w:pPr>
      <w:r>
        <w:rPr>
          <w:lang w:val="sr-Cyrl-CS"/>
        </w:rPr>
        <w:t>Наручилац: Јавно комунално предузеће “</w:t>
      </w:r>
      <w:r w:rsidR="005F4C96">
        <w:rPr>
          <w:lang w:val="sr-Cyrl-CS"/>
        </w:rPr>
        <w:t>Стан</w:t>
      </w:r>
      <w:r>
        <w:rPr>
          <w:lang w:val="sr-Cyrl-CS"/>
        </w:rPr>
        <w:t>”</w:t>
      </w:r>
    </w:p>
    <w:p w:rsidR="006F1CDC" w:rsidRDefault="006F1CDC" w:rsidP="006F1CDC">
      <w:pPr>
        <w:ind w:left="360"/>
        <w:jc w:val="both"/>
        <w:rPr>
          <w:lang w:val="sr-Cyrl-CS"/>
        </w:rPr>
      </w:pPr>
      <w:r>
        <w:rPr>
          <w:lang w:val="sr-Cyrl-CS"/>
        </w:rPr>
        <w:t xml:space="preserve">Адреса: </w:t>
      </w:r>
      <w:r w:rsidR="005F4C96">
        <w:rPr>
          <w:lang w:val="sr-Cyrl-CS"/>
        </w:rPr>
        <w:t>Ласла Гала 22</w:t>
      </w:r>
      <w:r>
        <w:rPr>
          <w:lang w:val="sr-Cyrl-CS"/>
        </w:rPr>
        <w:t>, Нови</w:t>
      </w:r>
      <w:r w:rsidR="005F4C96">
        <w:rPr>
          <w:lang w:val="sr-Cyrl-CS"/>
        </w:rPr>
        <w:t xml:space="preserve"> С</w:t>
      </w:r>
      <w:r>
        <w:rPr>
          <w:lang w:val="sr-Cyrl-CS"/>
        </w:rPr>
        <w:t>ад</w:t>
      </w:r>
    </w:p>
    <w:p w:rsidR="006F1CDC" w:rsidRDefault="006F1CDC" w:rsidP="006F1CDC">
      <w:pPr>
        <w:ind w:firstLine="360"/>
      </w:pPr>
      <w:r>
        <w:rPr>
          <w:lang w:val="sr-Cyrl-CS"/>
        </w:rPr>
        <w:t xml:space="preserve">Интернет страница: </w:t>
      </w:r>
      <w:r w:rsidR="005F4C96">
        <w:t>www.</w:t>
      </w:r>
      <w:r w:rsidR="005F4C96">
        <w:rPr>
          <w:lang w:val="en-GB"/>
        </w:rPr>
        <w:t>stanns</w:t>
      </w:r>
      <w:r>
        <w:t>.rs</w:t>
      </w:r>
    </w:p>
    <w:p w:rsidR="009A3D32" w:rsidRDefault="009A3D32" w:rsidP="002975A2">
      <w:pPr>
        <w:rPr>
          <w:b/>
          <w:lang w:val="sr-Cyrl-CS"/>
        </w:rPr>
      </w:pPr>
    </w:p>
    <w:p w:rsidR="009A3D32" w:rsidRDefault="006F1CDC" w:rsidP="006A775E">
      <w:pPr>
        <w:numPr>
          <w:ilvl w:val="0"/>
          <w:numId w:val="1"/>
        </w:numPr>
        <w:jc w:val="both"/>
        <w:rPr>
          <w:b/>
          <w:lang w:val="sr-Cyrl-CS"/>
        </w:rPr>
      </w:pPr>
      <w:r>
        <w:rPr>
          <w:b/>
          <w:lang w:val="sr-Cyrl-CS"/>
        </w:rPr>
        <w:t>Врста поступка јавне набавке</w:t>
      </w:r>
    </w:p>
    <w:p w:rsidR="009A3D32" w:rsidRDefault="006F1CDC" w:rsidP="006F1CDC">
      <w:pPr>
        <w:ind w:left="360"/>
        <w:jc w:val="both"/>
        <w:rPr>
          <w:lang w:val="sr-Cyrl-CS"/>
        </w:rPr>
      </w:pPr>
      <w:r>
        <w:rPr>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9A3D32" w:rsidRDefault="009A3D32"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Предмет јавне набавке</w:t>
      </w:r>
    </w:p>
    <w:p w:rsidR="009A3D32" w:rsidRPr="002975A2" w:rsidRDefault="006F1CDC" w:rsidP="00F03941">
      <w:pPr>
        <w:pStyle w:val="Header"/>
        <w:tabs>
          <w:tab w:val="clear" w:pos="4703"/>
          <w:tab w:val="clear" w:pos="9406"/>
        </w:tabs>
        <w:ind w:left="360"/>
        <w:jc w:val="both"/>
        <w:rPr>
          <w:rFonts w:ascii="Times New Roman" w:hAnsi="Times New Roman" w:cs="Times New Roman"/>
          <w:b/>
        </w:rPr>
      </w:pPr>
      <w:r w:rsidRPr="00F03941">
        <w:rPr>
          <w:rFonts w:ascii="Times New Roman" w:hAnsi="Times New Roman" w:cs="Times New Roman"/>
          <w:lang w:val="sr-Cyrl-CS"/>
        </w:rPr>
        <w:t xml:space="preserve">Предмет јавне набавке број </w:t>
      </w:r>
      <w:r w:rsidR="00871A70" w:rsidRPr="007F628D">
        <w:rPr>
          <w:rFonts w:ascii="Times New Roman" w:hAnsi="Times New Roman" w:cs="Times New Roman"/>
        </w:rPr>
        <w:t>4</w:t>
      </w:r>
      <w:r w:rsidR="002975A2" w:rsidRPr="007F628D">
        <w:rPr>
          <w:rFonts w:ascii="Times New Roman" w:hAnsi="Times New Roman" w:cs="Times New Roman"/>
        </w:rPr>
        <w:t>/2020</w:t>
      </w:r>
      <w:r w:rsidRPr="007F628D">
        <w:rPr>
          <w:rFonts w:ascii="Times New Roman" w:hAnsi="Times New Roman" w:cs="Times New Roman"/>
          <w:lang w:val="sr-Cyrl-CS"/>
        </w:rPr>
        <w:t xml:space="preserve"> су </w:t>
      </w:r>
      <w:r w:rsidR="00B242C7" w:rsidRPr="007F628D">
        <w:rPr>
          <w:rFonts w:ascii="Times New Roman" w:hAnsi="Times New Roman" w:cs="Times New Roman"/>
          <w:lang w:val="sr-Cyrl-CS"/>
        </w:rPr>
        <w:t>услуге</w:t>
      </w:r>
      <w:r w:rsidRPr="0009003A">
        <w:rPr>
          <w:rFonts w:ascii="Times New Roman" w:hAnsi="Times New Roman" w:cs="Times New Roman"/>
          <w:lang w:val="sr-Cyrl-CS"/>
        </w:rPr>
        <w:t xml:space="preserve"> – </w:t>
      </w:r>
      <w:r w:rsidR="002975A2">
        <w:rPr>
          <w:rFonts w:ascii="Times New Roman" w:hAnsi="Times New Roman" w:cs="Times New Roman"/>
          <w:b/>
        </w:rPr>
        <w:t>Грађевинск</w:t>
      </w:r>
      <w:r w:rsidR="00871A70">
        <w:rPr>
          <w:rFonts w:ascii="Times New Roman" w:hAnsi="Times New Roman" w:cs="Times New Roman"/>
          <w:b/>
        </w:rPr>
        <w:t>е услуге</w:t>
      </w:r>
      <w:r w:rsidR="002975A2">
        <w:rPr>
          <w:rFonts w:ascii="Times New Roman" w:hAnsi="Times New Roman" w:cs="Times New Roman"/>
          <w:b/>
        </w:rPr>
        <w:t>.</w:t>
      </w:r>
    </w:p>
    <w:p w:rsidR="0009003A" w:rsidRPr="00391A50" w:rsidRDefault="0009003A" w:rsidP="00AD5CD2">
      <w:pPr>
        <w:pStyle w:val="NoSpacing"/>
        <w:rPr>
          <w:lang w:val="sr-Cyrl-CS"/>
        </w:rPr>
      </w:pPr>
    </w:p>
    <w:p w:rsidR="009A3D32" w:rsidRPr="00391A50" w:rsidRDefault="006F1CDC" w:rsidP="006A775E">
      <w:pPr>
        <w:numPr>
          <w:ilvl w:val="0"/>
          <w:numId w:val="1"/>
        </w:numPr>
        <w:jc w:val="both"/>
        <w:rPr>
          <w:b/>
          <w:lang w:val="sr-Cyrl-CS"/>
        </w:rPr>
      </w:pPr>
      <w:r w:rsidRPr="00391A50">
        <w:rPr>
          <w:b/>
          <w:lang w:val="sr-Cyrl-CS"/>
        </w:rPr>
        <w:t>Циљ поступка</w:t>
      </w:r>
    </w:p>
    <w:p w:rsidR="0009003A" w:rsidRPr="0009003A" w:rsidRDefault="0009003A" w:rsidP="0009003A">
      <w:pPr>
        <w:ind w:left="360"/>
        <w:jc w:val="both"/>
        <w:rPr>
          <w:lang w:val="sr-Cyrl-CS"/>
        </w:rPr>
      </w:pPr>
      <w:r w:rsidRPr="0009003A">
        <w:rPr>
          <w:lang w:val="sr-Cyrl-CS"/>
        </w:rPr>
        <w:t>Поступак јавне набавке се спроводи ради закључења оквирног споразума.</w:t>
      </w:r>
    </w:p>
    <w:p w:rsidR="0009003A" w:rsidRPr="0009003A" w:rsidRDefault="0009003A" w:rsidP="0009003A">
      <w:pPr>
        <w:ind w:firstLine="360"/>
        <w:jc w:val="both"/>
        <w:rPr>
          <w:lang w:val="sr-Cyrl-CS"/>
        </w:rPr>
      </w:pPr>
      <w:r w:rsidRPr="0009003A">
        <w:rPr>
          <w:lang w:val="sr-Cyrl-CS"/>
        </w:rPr>
        <w:t xml:space="preserve">Оквирни споразум  ће се закључити између наручиоца и 3 (три) понуђача. </w:t>
      </w:r>
    </w:p>
    <w:p w:rsidR="0009003A" w:rsidRPr="0009003A" w:rsidRDefault="0009003A" w:rsidP="0009003A">
      <w:pPr>
        <w:ind w:firstLine="360"/>
        <w:jc w:val="both"/>
        <w:rPr>
          <w:lang w:val="sr-Cyrl-CS"/>
        </w:rPr>
      </w:pPr>
      <w:r w:rsidRPr="0009003A">
        <w:rPr>
          <w:lang w:val="sr-Cyrl-CS"/>
        </w:rPr>
        <w:t>Рок трајања оквирног споразума – једна година од дана обостраног потписивања.</w:t>
      </w:r>
    </w:p>
    <w:p w:rsidR="009A3D32" w:rsidRDefault="0009003A" w:rsidP="002975A2">
      <w:pPr>
        <w:ind w:left="360"/>
        <w:jc w:val="both"/>
        <w:rPr>
          <w:b/>
          <w:lang w:val="sr-Cyrl-CS"/>
        </w:rPr>
      </w:pPr>
      <w:r w:rsidRPr="0009003A">
        <w:rPr>
          <w:b/>
        </w:rPr>
        <w:t>Уколико наручилац не добије унапред одређени број прихватљивих понуда, наручилац може да закључи оквирни споразумса мањим бројем понуђача, односно и са једним</w:t>
      </w:r>
      <w:r w:rsidRPr="0009003A">
        <w:rPr>
          <w:b/>
          <w:lang w:val="sr-Cyrl-CS"/>
        </w:rPr>
        <w:t xml:space="preserve"> сходно члану 40. Став 3. Закона</w:t>
      </w:r>
      <w:r w:rsidR="00A14A02" w:rsidRPr="0009003A">
        <w:rPr>
          <w:b/>
          <w:lang w:val="sr-Cyrl-CS"/>
        </w:rPr>
        <w:t xml:space="preserve">. </w:t>
      </w:r>
    </w:p>
    <w:p w:rsidR="0009003A" w:rsidRPr="00391A50" w:rsidRDefault="0009003A" w:rsidP="009A3D32">
      <w:pPr>
        <w:jc w:val="center"/>
        <w:rPr>
          <w:b/>
          <w:lang w:val="sr-Cyrl-CS"/>
        </w:rPr>
      </w:pPr>
    </w:p>
    <w:p w:rsidR="009A3D32" w:rsidRPr="00391A50" w:rsidRDefault="006F1CDC" w:rsidP="006A775E">
      <w:pPr>
        <w:numPr>
          <w:ilvl w:val="0"/>
          <w:numId w:val="1"/>
        </w:numPr>
        <w:jc w:val="both"/>
        <w:rPr>
          <w:b/>
          <w:lang w:val="sr-Cyrl-CS"/>
        </w:rPr>
      </w:pPr>
      <w:r w:rsidRPr="00391A50">
        <w:rPr>
          <w:b/>
          <w:lang w:val="sr-Cyrl-CS"/>
        </w:rPr>
        <w:t>Контакт лице и служба</w:t>
      </w:r>
    </w:p>
    <w:p w:rsidR="009A3D32" w:rsidRPr="00391A50" w:rsidRDefault="006F1CDC" w:rsidP="006F1CDC">
      <w:pPr>
        <w:ind w:left="360"/>
        <w:jc w:val="both"/>
        <w:rPr>
          <w:lang w:val="sr-Cyrl-CS"/>
        </w:rPr>
      </w:pPr>
      <w:r w:rsidRPr="00391A50">
        <w:rPr>
          <w:lang w:val="sr-Cyrl-CS"/>
        </w:rPr>
        <w:t xml:space="preserve">Лице за контакт: </w:t>
      </w:r>
      <w:r w:rsidR="002975A2">
        <w:t>Ранковић Зоран</w:t>
      </w:r>
    </w:p>
    <w:p w:rsidR="006F1CDC" w:rsidRPr="002975A2" w:rsidRDefault="006F1CDC" w:rsidP="006F1CDC">
      <w:pPr>
        <w:ind w:left="360"/>
        <w:jc w:val="both"/>
      </w:pPr>
      <w:r>
        <w:rPr>
          <w:lang w:val="sr-Cyrl-CS"/>
        </w:rPr>
        <w:t>Е-</w:t>
      </w:r>
      <w:r>
        <w:rPr>
          <w:lang w:val="sr-Latn-CS"/>
        </w:rPr>
        <w:t xml:space="preserve">mail адреса: </w:t>
      </w:r>
      <w:hyperlink r:id="rId9" w:history="1">
        <w:r w:rsidR="002975A2" w:rsidRPr="002975A2">
          <w:rPr>
            <w:rStyle w:val="Hyperlink"/>
            <w:b/>
            <w:lang w:val="en-GB"/>
          </w:rPr>
          <w:t>zrankovic</w:t>
        </w:r>
        <w:r w:rsidR="002975A2" w:rsidRPr="002975A2">
          <w:rPr>
            <w:rStyle w:val="Hyperlink"/>
            <w:b/>
            <w:lang w:val="sr-Latn-CS"/>
          </w:rPr>
          <w:t>@stanns.rs</w:t>
        </w:r>
      </w:hyperlink>
    </w:p>
    <w:p w:rsidR="00E81FE2" w:rsidRPr="008466E0" w:rsidRDefault="00E81FE2" w:rsidP="006F1CDC">
      <w:pPr>
        <w:ind w:left="360"/>
        <w:jc w:val="both"/>
        <w:rPr>
          <w:b/>
        </w:rPr>
      </w:pPr>
      <w:r w:rsidRPr="008466E0">
        <w:rPr>
          <w:b/>
          <w:lang w:val="sr-Cyrl-CS"/>
        </w:rPr>
        <w:t>Пријем електронске поште врши се радним данима (понедељак-пет</w:t>
      </w:r>
      <w:r w:rsidR="002975A2">
        <w:rPr>
          <w:b/>
          <w:lang w:val="sr-Cyrl-CS"/>
        </w:rPr>
        <w:t xml:space="preserve">ак) у радно време наручиоца </w:t>
      </w:r>
      <w:r w:rsidR="002975A2" w:rsidRPr="007F628D">
        <w:rPr>
          <w:b/>
          <w:lang w:val="sr-Cyrl-CS"/>
        </w:rPr>
        <w:t xml:space="preserve">од </w:t>
      </w:r>
      <w:r w:rsidR="002975A2" w:rsidRPr="007F628D">
        <w:rPr>
          <w:b/>
          <w:lang w:val="en-GB"/>
        </w:rPr>
        <w:t>08</w:t>
      </w:r>
      <w:r w:rsidRPr="007F628D">
        <w:rPr>
          <w:b/>
          <w:lang w:val="sr-Cyrl-CS"/>
        </w:rPr>
        <w:t>:00</w:t>
      </w:r>
      <w:r w:rsidR="002975A2" w:rsidRPr="007F628D">
        <w:rPr>
          <w:b/>
          <w:lang w:val="sr-Cyrl-CS"/>
        </w:rPr>
        <w:t xml:space="preserve"> – 1</w:t>
      </w:r>
      <w:r w:rsidR="002975A2" w:rsidRPr="007F628D">
        <w:rPr>
          <w:b/>
          <w:lang w:val="en-GB"/>
        </w:rPr>
        <w:t>4</w:t>
      </w:r>
      <w:r w:rsidRPr="007F628D">
        <w:rPr>
          <w:b/>
          <w:lang w:val="sr-Cyrl-CS"/>
        </w:rPr>
        <w:t>:00 часова.</w:t>
      </w:r>
    </w:p>
    <w:p w:rsidR="008466E0" w:rsidRPr="008466E0" w:rsidRDefault="008466E0" w:rsidP="006F1CDC">
      <w:pPr>
        <w:ind w:left="360"/>
        <w:jc w:val="both"/>
        <w:rPr>
          <w:b/>
        </w:rPr>
      </w:pPr>
      <w:r w:rsidRPr="008466E0">
        <w:rPr>
          <w:b/>
        </w:rPr>
        <w:t>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r>
        <w:rPr>
          <w:b/>
        </w:rPr>
        <w:t>.</w:t>
      </w:r>
    </w:p>
    <w:p w:rsidR="00961043" w:rsidRPr="00E81FE2" w:rsidRDefault="00961043" w:rsidP="00E81FE2">
      <w:pPr>
        <w:jc w:val="both"/>
        <w:rPr>
          <w:sz w:val="28"/>
          <w:szCs w:val="28"/>
        </w:rPr>
      </w:pPr>
    </w:p>
    <w:p w:rsidR="009A3D32" w:rsidRDefault="00E81FE2" w:rsidP="00E81FE2">
      <w:pPr>
        <w:rPr>
          <w:b/>
          <w:lang w:val="sr-Cyrl-CS"/>
        </w:rPr>
      </w:pPr>
      <w:r>
        <w:rPr>
          <w:b/>
          <w:lang w:val="sr-Cyrl-CS"/>
        </w:rPr>
        <w:tab/>
      </w: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D4C32" w:rsidRDefault="002D4C3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2975A2" w:rsidRDefault="002975A2" w:rsidP="009A3D32">
      <w:pPr>
        <w:jc w:val="center"/>
        <w:rPr>
          <w:b/>
          <w:lang w:val="sr-Cyrl-CS"/>
        </w:rPr>
      </w:pPr>
    </w:p>
    <w:p w:rsidR="00AD4C1C" w:rsidRDefault="00AD4C1C" w:rsidP="009A3D32">
      <w:pPr>
        <w:jc w:val="center"/>
        <w:rPr>
          <w:b/>
          <w:lang w:val="sr-Cyrl-CS"/>
        </w:rPr>
      </w:pPr>
    </w:p>
    <w:p w:rsidR="006F1CDC" w:rsidRDefault="006F1CDC" w:rsidP="009A3D32">
      <w:pPr>
        <w:jc w:val="center"/>
        <w:rPr>
          <w:b/>
          <w:lang w:val="sr-Cyrl-CS"/>
        </w:rPr>
      </w:pPr>
      <w:r>
        <w:rPr>
          <w:b/>
          <w:lang w:val="sr-Cyrl-CS"/>
        </w:rPr>
        <w:t>ПОДАЦИ О ПРЕДМЕТУ ЈАВНЕ НАБАВКЕ</w:t>
      </w:r>
    </w:p>
    <w:p w:rsidR="006F1CDC" w:rsidRDefault="006F1CDC" w:rsidP="009A3D32">
      <w:pPr>
        <w:jc w:val="center"/>
        <w:rPr>
          <w:b/>
          <w:lang w:val="sr-Cyrl-CS"/>
        </w:rPr>
      </w:pPr>
    </w:p>
    <w:p w:rsidR="006F1CDC" w:rsidRDefault="006F1CDC" w:rsidP="009A3D32">
      <w:pPr>
        <w:jc w:val="center"/>
        <w:rPr>
          <w:b/>
          <w:lang w:val="sr-Cyrl-CS"/>
        </w:rPr>
      </w:pPr>
    </w:p>
    <w:p w:rsidR="006F1CDC" w:rsidRPr="009E5864" w:rsidRDefault="006F1CDC" w:rsidP="00C6273B">
      <w:pPr>
        <w:pStyle w:val="ListParagraph"/>
        <w:numPr>
          <w:ilvl w:val="0"/>
          <w:numId w:val="14"/>
        </w:numPr>
        <w:jc w:val="both"/>
        <w:rPr>
          <w:sz w:val="24"/>
          <w:szCs w:val="24"/>
          <w:lang w:val="sr-Cyrl-CS"/>
        </w:rPr>
      </w:pPr>
      <w:r w:rsidRPr="009E5864">
        <w:rPr>
          <w:sz w:val="24"/>
          <w:szCs w:val="24"/>
          <w:lang w:val="sr-Cyrl-CS"/>
        </w:rPr>
        <w:t>Предмет јавне набавке</w:t>
      </w:r>
    </w:p>
    <w:p w:rsidR="00CC348D" w:rsidRPr="009E5864" w:rsidRDefault="00CC348D" w:rsidP="00CC348D">
      <w:pPr>
        <w:ind w:left="720"/>
        <w:jc w:val="both"/>
        <w:rPr>
          <w:b/>
          <w:lang w:val="sr-Cyrl-CS"/>
        </w:rPr>
      </w:pPr>
    </w:p>
    <w:p w:rsidR="006F1CDC" w:rsidRPr="009E5864" w:rsidRDefault="007C479C" w:rsidP="006F1CDC">
      <w:pPr>
        <w:ind w:left="360"/>
        <w:jc w:val="both"/>
        <w:rPr>
          <w:lang w:val="sr-Cyrl-CS"/>
        </w:rPr>
      </w:pPr>
      <w:r w:rsidRPr="009E5864">
        <w:rPr>
          <w:lang w:val="sr-Cyrl-CS"/>
        </w:rPr>
        <w:t xml:space="preserve">Предмет јавне набавке </w:t>
      </w:r>
      <w:r w:rsidRPr="00E54BB5">
        <w:rPr>
          <w:lang w:val="sr-Cyrl-CS"/>
        </w:rPr>
        <w:t xml:space="preserve">број </w:t>
      </w:r>
      <w:r w:rsidR="00871A70" w:rsidRPr="00E54BB5">
        <w:t>4</w:t>
      </w:r>
      <w:r w:rsidR="002975A2" w:rsidRPr="00E54BB5">
        <w:t>/2020</w:t>
      </w:r>
      <w:r w:rsidR="002975A2" w:rsidRPr="00E54BB5">
        <w:rPr>
          <w:lang w:val="sr-Cyrl-CS"/>
        </w:rPr>
        <w:t xml:space="preserve"> су</w:t>
      </w:r>
      <w:r w:rsidR="002975A2" w:rsidRPr="00F03941">
        <w:rPr>
          <w:lang w:val="sr-Cyrl-CS"/>
        </w:rPr>
        <w:t xml:space="preserve"> </w:t>
      </w:r>
      <w:r w:rsidR="00871A70">
        <w:rPr>
          <w:lang w:val="sr-Cyrl-CS"/>
        </w:rPr>
        <w:t>услуге</w:t>
      </w:r>
      <w:r w:rsidR="00CC348D" w:rsidRPr="009E5864">
        <w:rPr>
          <w:lang w:val="sr-Cyrl-CS"/>
        </w:rPr>
        <w:t>:</w:t>
      </w:r>
    </w:p>
    <w:p w:rsidR="00CC348D" w:rsidRPr="009E5864" w:rsidRDefault="00CC348D" w:rsidP="006F1CDC">
      <w:pPr>
        <w:ind w:left="360"/>
        <w:jc w:val="both"/>
        <w:rPr>
          <w:lang w:val="sr-Cyrl-CS"/>
        </w:rPr>
      </w:pPr>
    </w:p>
    <w:p w:rsidR="00C57B59" w:rsidRPr="00AB72DB" w:rsidRDefault="002975A2" w:rsidP="006A775E">
      <w:pPr>
        <w:numPr>
          <w:ilvl w:val="0"/>
          <w:numId w:val="2"/>
        </w:numPr>
        <w:jc w:val="both"/>
        <w:rPr>
          <w:b/>
          <w:lang w:val="sr-Cyrl-CS"/>
        </w:rPr>
      </w:pPr>
      <w:r>
        <w:rPr>
          <w:b/>
        </w:rPr>
        <w:t>Грађевинск</w:t>
      </w:r>
      <w:r w:rsidR="00871A70">
        <w:rPr>
          <w:b/>
        </w:rPr>
        <w:t>е услуге</w:t>
      </w:r>
    </w:p>
    <w:p w:rsidR="007D2C69" w:rsidRPr="00426DAD" w:rsidRDefault="007D2C69" w:rsidP="007D2C69">
      <w:pPr>
        <w:jc w:val="both"/>
        <w:rPr>
          <w:b/>
          <w:lang w:val="sr-Cyrl-CS"/>
        </w:rPr>
      </w:pPr>
    </w:p>
    <w:p w:rsidR="007D2C69" w:rsidRPr="00426DAD" w:rsidRDefault="007D2C69" w:rsidP="007D2C69">
      <w:pPr>
        <w:ind w:left="360"/>
        <w:jc w:val="both"/>
        <w:rPr>
          <w:lang w:val="sr-Cyrl-CS"/>
        </w:rPr>
      </w:pPr>
      <w:r w:rsidRPr="00426DAD">
        <w:rPr>
          <w:lang w:val="sr-Cyrl-CS"/>
        </w:rPr>
        <w:t>Ознака из општег речника набавке:</w:t>
      </w:r>
      <w:r w:rsidR="00871A70">
        <w:t>5080</w:t>
      </w:r>
      <w:r w:rsidR="00AB72DB" w:rsidRPr="005C7E00">
        <w:t xml:space="preserve">0000 – </w:t>
      </w:r>
      <w:r w:rsidR="00871A70" w:rsidRPr="00871A70">
        <w:t>Разне услуге поправке и одржавања</w:t>
      </w:r>
      <w:r w:rsidR="00CB7CC7" w:rsidRPr="00426DAD">
        <w:rPr>
          <w:lang w:val="sr-Cyrl-CS"/>
        </w:rPr>
        <w:t>.</w:t>
      </w:r>
    </w:p>
    <w:p w:rsidR="00CC348D" w:rsidRPr="00426DAD" w:rsidRDefault="00CC348D" w:rsidP="00CC348D">
      <w:pPr>
        <w:ind w:left="720"/>
        <w:jc w:val="both"/>
      </w:pPr>
    </w:p>
    <w:p w:rsidR="009E5864" w:rsidRPr="00426DAD" w:rsidRDefault="009E5864" w:rsidP="00CC348D">
      <w:pPr>
        <w:ind w:left="720"/>
        <w:jc w:val="both"/>
      </w:pPr>
    </w:p>
    <w:p w:rsidR="009E5864" w:rsidRPr="00426DAD" w:rsidRDefault="009E5864" w:rsidP="00C6273B">
      <w:pPr>
        <w:pStyle w:val="ListParagraph"/>
        <w:numPr>
          <w:ilvl w:val="0"/>
          <w:numId w:val="14"/>
        </w:numPr>
        <w:jc w:val="both"/>
        <w:rPr>
          <w:sz w:val="24"/>
          <w:szCs w:val="24"/>
          <w:lang w:val="sr-Cyrl-CS"/>
        </w:rPr>
      </w:pPr>
      <w:r w:rsidRPr="00426DAD">
        <w:rPr>
          <w:sz w:val="24"/>
          <w:szCs w:val="24"/>
        </w:rPr>
        <w:t>Врста оквирног споразума</w:t>
      </w:r>
    </w:p>
    <w:p w:rsidR="005E4737" w:rsidRPr="002975A2" w:rsidRDefault="005E4737" w:rsidP="005E4737">
      <w:pPr>
        <w:pStyle w:val="ListParagraph"/>
        <w:jc w:val="both"/>
        <w:rPr>
          <w:b w:val="0"/>
          <w:sz w:val="24"/>
        </w:rPr>
      </w:pPr>
      <w:r w:rsidRPr="002975A2">
        <w:rPr>
          <w:b w:val="0"/>
          <w:sz w:val="24"/>
        </w:rPr>
        <w:t xml:space="preserve">Оквирни споразум се закључује са три понуђача на период од једне године. </w:t>
      </w:r>
    </w:p>
    <w:p w:rsidR="005E4737" w:rsidRPr="002975A2" w:rsidRDefault="005E4737" w:rsidP="005E4737">
      <w:pPr>
        <w:pStyle w:val="ListParagraph"/>
        <w:tabs>
          <w:tab w:val="center" w:pos="4677"/>
        </w:tabs>
        <w:jc w:val="both"/>
        <w:rPr>
          <w:b w:val="0"/>
          <w:sz w:val="24"/>
        </w:rPr>
      </w:pPr>
      <w:r w:rsidRPr="002975A2">
        <w:rPr>
          <w:b w:val="0"/>
          <w:sz w:val="24"/>
          <w:lang w:val="sr-Cyrl-CS"/>
        </w:rPr>
        <w:t xml:space="preserve">У периоду трајања оквирног споразума Наручилац  закључује појединачне уговоре о јавној набавци при чему је обавезан да приликом избора најповољније понуде и </w:t>
      </w:r>
      <w:r w:rsidRPr="002975A2">
        <w:rPr>
          <w:b w:val="0"/>
          <w:sz w:val="24"/>
        </w:rPr>
        <w:t xml:space="preserve">доношења </w:t>
      </w:r>
      <w:r w:rsidRPr="002975A2">
        <w:rPr>
          <w:b w:val="0"/>
          <w:sz w:val="24"/>
          <w:lang w:val="sr-Cyrl-CS"/>
        </w:rPr>
        <w:t>одлуке о додели појединачног уговора поступа у складу са чланом 40. став 6. и чланом 40а, став 2. тач. 1. ЗЈН и условима дефинисаним у оквирном споразуму.</w:t>
      </w:r>
    </w:p>
    <w:p w:rsidR="005E4737" w:rsidRPr="002975A2" w:rsidRDefault="005E4737" w:rsidP="005E4737">
      <w:pPr>
        <w:pStyle w:val="ListParagraph"/>
        <w:tabs>
          <w:tab w:val="center" w:pos="4677"/>
        </w:tabs>
        <w:jc w:val="both"/>
        <w:rPr>
          <w:b w:val="0"/>
          <w:sz w:val="24"/>
          <w:lang w:val="sr-Latn-CS"/>
        </w:rPr>
      </w:pPr>
      <w:r w:rsidRPr="002975A2">
        <w:rPr>
          <w:b w:val="0"/>
          <w:sz w:val="24"/>
        </w:rPr>
        <w:t>Поступак доделе појединачних уговора по оквирном споразуму, спроводи се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sidRPr="002975A2">
        <w:rPr>
          <w:b w:val="0"/>
          <w:sz w:val="24"/>
          <w:lang w:val="sr-Cyrl-CS"/>
        </w:rPr>
        <w:t>.</w:t>
      </w:r>
    </w:p>
    <w:p w:rsidR="005D3BD7" w:rsidRPr="00426DAD" w:rsidRDefault="005D3BD7" w:rsidP="009E5864">
      <w:pPr>
        <w:jc w:val="both"/>
      </w:pPr>
    </w:p>
    <w:p w:rsidR="005D3BD7" w:rsidRPr="00426DAD" w:rsidRDefault="009E5864" w:rsidP="009E5864">
      <w:pPr>
        <w:jc w:val="both"/>
      </w:pPr>
      <w:r w:rsidRPr="00426DAD">
        <w:tab/>
      </w:r>
    </w:p>
    <w:p w:rsidR="00931ED9" w:rsidRPr="00426DAD" w:rsidRDefault="00931ED9" w:rsidP="009E5864">
      <w:pPr>
        <w:jc w:val="both"/>
        <w:rPr>
          <w:lang w:val="sr-Cyrl-CS"/>
        </w:rPr>
      </w:pPr>
    </w:p>
    <w:p w:rsidR="006F1CDC" w:rsidRPr="00426DAD" w:rsidRDefault="00EE4BBA" w:rsidP="00EE4BBA">
      <w:pPr>
        <w:rPr>
          <w:u w:val="single"/>
          <w:lang w:val="sr-Cyrl-CS"/>
        </w:rPr>
      </w:pPr>
      <w:r w:rsidRPr="00426DAD">
        <w:rPr>
          <w:u w:val="single"/>
          <w:lang w:val="sr-Cyrl-CS"/>
        </w:rPr>
        <w:t>Напомена:</w:t>
      </w:r>
    </w:p>
    <w:p w:rsidR="00763E45" w:rsidRPr="00426DAD" w:rsidRDefault="00763E45" w:rsidP="00EE4BBA">
      <w:pPr>
        <w:jc w:val="both"/>
        <w:rPr>
          <w:lang w:val="sr-Cyrl-CS"/>
        </w:rPr>
      </w:pPr>
    </w:p>
    <w:p w:rsidR="005D3BD7" w:rsidRPr="00426DAD" w:rsidRDefault="005D3BD7" w:rsidP="005D3BD7">
      <w:pPr>
        <w:jc w:val="both"/>
        <w:rPr>
          <w:lang w:val="sr-Cyrl-CS"/>
        </w:rPr>
      </w:pPr>
      <w:r w:rsidRPr="00426DAD">
        <w:rPr>
          <w:lang w:val="sr-Cyrl-CS"/>
        </w:rPr>
        <w:t xml:space="preserve">Вредност оквирног споразума је: </w:t>
      </w:r>
    </w:p>
    <w:p w:rsidR="002A1985" w:rsidRPr="00426DAD" w:rsidRDefault="002A1985" w:rsidP="005D3BD7">
      <w:pPr>
        <w:jc w:val="both"/>
        <w:rPr>
          <w:lang w:val="sr-Cyrl-CS"/>
        </w:rPr>
      </w:pPr>
    </w:p>
    <w:p w:rsidR="00AD5CD2" w:rsidRPr="00AD5CD2" w:rsidRDefault="002975A2" w:rsidP="002975A2">
      <w:pPr>
        <w:numPr>
          <w:ilvl w:val="0"/>
          <w:numId w:val="2"/>
        </w:numPr>
        <w:rPr>
          <w:b/>
          <w:bCs/>
          <w:i/>
          <w:sz w:val="20"/>
          <w:szCs w:val="20"/>
          <w:u w:val="single"/>
          <w:lang w:val="sr-Cyrl-CS"/>
        </w:rPr>
      </w:pPr>
      <w:r>
        <w:rPr>
          <w:b/>
        </w:rPr>
        <w:t>Грађевинск</w:t>
      </w:r>
      <w:r w:rsidR="00871A70">
        <w:rPr>
          <w:b/>
        </w:rPr>
        <w:t>е услуге</w:t>
      </w:r>
      <w:r w:rsidR="00AB72DB" w:rsidRPr="00AD5CD2">
        <w:rPr>
          <w:b/>
        </w:rPr>
        <w:t>.................</w:t>
      </w:r>
      <w:r w:rsidR="00EE3D7F" w:rsidRPr="00AD5CD2">
        <w:rPr>
          <w:lang w:val="sr-Cyrl-CS"/>
        </w:rPr>
        <w:t>....</w:t>
      </w:r>
      <w:r w:rsidR="00A41C73" w:rsidRPr="00AD5CD2">
        <w:rPr>
          <w:lang w:val="sr-Cyrl-CS"/>
        </w:rPr>
        <w:t>..............</w:t>
      </w:r>
      <w:r w:rsidR="00EE3D7F" w:rsidRPr="00AD5CD2">
        <w:rPr>
          <w:lang w:val="sr-Cyrl-CS"/>
        </w:rPr>
        <w:t>...</w:t>
      </w:r>
      <w:r w:rsidR="005D3BD7" w:rsidRPr="00AD5CD2">
        <w:rPr>
          <w:lang w:val="sr-Cyrl-CS"/>
        </w:rPr>
        <w:t>.</w:t>
      </w:r>
      <w:r>
        <w:t>1</w:t>
      </w:r>
      <w:r w:rsidR="00871A70">
        <w:t>6</w:t>
      </w:r>
      <w:r w:rsidR="009959C5" w:rsidRPr="00426DAD">
        <w:t>.</w:t>
      </w:r>
      <w:r w:rsidR="00F03941" w:rsidRPr="00426DAD">
        <w:t>0</w:t>
      </w:r>
      <w:r w:rsidR="002A1985" w:rsidRPr="00426DAD">
        <w:t>0</w:t>
      </w:r>
      <w:r w:rsidR="002419E7" w:rsidRPr="00426DAD">
        <w:t>0</w:t>
      </w:r>
      <w:r w:rsidR="005D3BD7" w:rsidRPr="00426DAD">
        <w:t>.</w:t>
      </w:r>
      <w:r w:rsidR="005D3BD7" w:rsidRPr="00AD5CD2">
        <w:rPr>
          <w:lang w:val="sr-Cyrl-CS"/>
        </w:rPr>
        <w:t>000,00 РСД</w:t>
      </w: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AD5CD2" w:rsidRDefault="00AD5CD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Default="002975A2" w:rsidP="00AD5CD2">
      <w:pPr>
        <w:jc w:val="right"/>
        <w:rPr>
          <w:b/>
          <w:bCs/>
          <w:i/>
          <w:sz w:val="20"/>
          <w:szCs w:val="20"/>
          <w:u w:val="single"/>
          <w:lang w:val="sr-Cyrl-CS"/>
        </w:rPr>
      </w:pPr>
    </w:p>
    <w:p w:rsidR="002975A2" w:rsidRPr="009501E1" w:rsidRDefault="002975A2" w:rsidP="009501E1">
      <w:pPr>
        <w:rPr>
          <w:b/>
          <w:bCs/>
          <w:i/>
          <w:sz w:val="20"/>
          <w:szCs w:val="20"/>
          <w:u w:val="single"/>
        </w:rPr>
      </w:pPr>
    </w:p>
    <w:p w:rsidR="00AD5CD2" w:rsidRPr="00AD5CD2" w:rsidRDefault="00AD5CD2" w:rsidP="00AD5CD2">
      <w:pPr>
        <w:jc w:val="right"/>
        <w:rPr>
          <w:b/>
          <w:bCs/>
          <w:i/>
          <w:sz w:val="20"/>
          <w:szCs w:val="20"/>
          <w:u w:val="single"/>
          <w:lang w:val="sr-Cyrl-CS"/>
        </w:rPr>
      </w:pPr>
    </w:p>
    <w:p w:rsidR="003D78EA" w:rsidRDefault="003D78EA" w:rsidP="00590B4F">
      <w:pPr>
        <w:jc w:val="right"/>
        <w:rPr>
          <w:b/>
          <w:bCs/>
          <w:i/>
          <w:sz w:val="20"/>
          <w:szCs w:val="20"/>
          <w:u w:val="single"/>
          <w:lang w:val="sr-Cyrl-CS"/>
        </w:rPr>
      </w:pPr>
      <w:r w:rsidRPr="00CC348D">
        <w:rPr>
          <w:b/>
          <w:bCs/>
          <w:i/>
          <w:sz w:val="20"/>
          <w:szCs w:val="20"/>
          <w:u w:val="single"/>
          <w:lang w:val="sr-Cyrl-CS"/>
        </w:rPr>
        <w:t>ОБРАЗАЦ 1</w:t>
      </w:r>
    </w:p>
    <w:p w:rsidR="0072226D" w:rsidRDefault="0072226D" w:rsidP="00590B4F">
      <w:pPr>
        <w:jc w:val="right"/>
        <w:rPr>
          <w:b/>
          <w:bCs/>
          <w:i/>
          <w:sz w:val="20"/>
          <w:szCs w:val="20"/>
          <w:u w:val="single"/>
          <w:lang w:val="sr-Cyrl-CS"/>
        </w:rPr>
      </w:pPr>
    </w:p>
    <w:p w:rsidR="003D78EA" w:rsidRDefault="003D78EA" w:rsidP="003D78EA">
      <w:pPr>
        <w:jc w:val="center"/>
        <w:rPr>
          <w:b/>
          <w:lang w:val="sr-Cyrl-CS"/>
        </w:rPr>
      </w:pPr>
      <w:r w:rsidRPr="00861DF8">
        <w:rPr>
          <w:b/>
          <w:lang w:val="sr-Cyrl-CS"/>
        </w:rPr>
        <w:t xml:space="preserve">ВРСТА, ТЕХНИЧКЕ КАРАКТЕРИСТИКЕ, КВАЛИТЕТ, КОЛИЧИНА И ОПИС </w:t>
      </w:r>
      <w:r w:rsidR="00871A70">
        <w:rPr>
          <w:b/>
          <w:lang w:val="sr-Cyrl-CS"/>
        </w:rPr>
        <w:t>УСЛУГА</w:t>
      </w:r>
      <w:r w:rsidRPr="00861DF8">
        <w:rPr>
          <w:b/>
          <w:lang w:val="sr-Cyrl-CS"/>
        </w:rPr>
        <w:t>, НАЧИН СП</w:t>
      </w:r>
      <w:r>
        <w:rPr>
          <w:b/>
          <w:lang w:val="sr-Cyrl-CS"/>
        </w:rPr>
        <w:t>Р</w:t>
      </w:r>
      <w:r w:rsidRPr="00861DF8">
        <w:rPr>
          <w:b/>
          <w:lang w:val="sr-Cyrl-CS"/>
        </w:rPr>
        <w:t>ОВОЂЕЊА КОНТРОЛЕ И ОБЕЗ</w:t>
      </w:r>
      <w:r w:rsidR="002975A2">
        <w:rPr>
          <w:b/>
          <w:lang w:val="sr-Cyrl-CS"/>
        </w:rPr>
        <w:t>БЕЂЕЊА ГАРАНЦИЈЕ КВАЛИТЕТА, РОК И</w:t>
      </w:r>
      <w:r w:rsidR="00871A70">
        <w:rPr>
          <w:b/>
          <w:lang w:val="sr-Cyrl-CS"/>
        </w:rPr>
        <w:t>ЗВРШЕЊА,</w:t>
      </w:r>
      <w:r w:rsidRPr="00861DF8">
        <w:rPr>
          <w:b/>
          <w:lang w:val="sr-Cyrl-CS"/>
        </w:rPr>
        <w:t xml:space="preserve"> МЕСТО </w:t>
      </w:r>
      <w:r w:rsidR="00B81CA0">
        <w:rPr>
          <w:b/>
          <w:lang w:val="sr-Cyrl-CS"/>
        </w:rPr>
        <w:t>И</w:t>
      </w:r>
      <w:r w:rsidR="00871A70">
        <w:rPr>
          <w:b/>
          <w:lang w:val="sr-Cyrl-CS"/>
        </w:rPr>
        <w:t>ЗВРШЕЊА</w:t>
      </w:r>
    </w:p>
    <w:p w:rsidR="00E90871" w:rsidRDefault="00E90871" w:rsidP="00972678">
      <w:pPr>
        <w:rPr>
          <w:sz w:val="20"/>
          <w:szCs w:val="20"/>
          <w:lang w:val="sr-Cyrl-CS"/>
        </w:rPr>
      </w:pPr>
    </w:p>
    <w:p w:rsidR="00AB72DB" w:rsidRPr="0033510A" w:rsidRDefault="00AB72DB" w:rsidP="00AB72DB">
      <w:pPr>
        <w:jc w:val="both"/>
        <w:rPr>
          <w:lang w:val="sr-Cyrl-CS"/>
        </w:rPr>
      </w:pPr>
    </w:p>
    <w:p w:rsidR="00AD5CD2" w:rsidRPr="000948AB" w:rsidRDefault="00AD5CD2" w:rsidP="002975A2">
      <w:pPr>
        <w:ind w:left="1440" w:hanging="2007"/>
        <w:jc w:val="center"/>
        <w:rPr>
          <w:b/>
          <w:color w:val="000000" w:themeColor="text1"/>
          <w:lang w:val="sr-Cyrl-CS"/>
        </w:rPr>
      </w:pPr>
      <w:r w:rsidRPr="000948AB">
        <w:rPr>
          <w:b/>
          <w:color w:val="000000" w:themeColor="text1"/>
          <w:lang w:val="sr-Cyrl-CS"/>
        </w:rPr>
        <w:t>ТЕХНИЧКА СПЕЦИФИКАЦИЈА</w:t>
      </w:r>
    </w:p>
    <w:p w:rsidR="000948AB" w:rsidRPr="000948AB" w:rsidRDefault="000948AB" w:rsidP="002975A2">
      <w:pPr>
        <w:ind w:left="1440" w:hanging="2007"/>
        <w:jc w:val="center"/>
        <w:rPr>
          <w:b/>
          <w:color w:val="000000" w:themeColor="text1"/>
          <w:lang w:val="sr-Cyrl-CS"/>
        </w:rPr>
      </w:pPr>
    </w:p>
    <w:p w:rsidR="000948AB" w:rsidRPr="000948AB" w:rsidRDefault="000948AB" w:rsidP="002975A2">
      <w:pPr>
        <w:ind w:left="1440" w:hanging="2007"/>
        <w:jc w:val="center"/>
        <w:rPr>
          <w:b/>
          <w:color w:val="000000" w:themeColor="text1"/>
          <w:lang w:val="sr-Cyrl-CS"/>
        </w:rPr>
      </w:pPr>
      <w:r w:rsidRPr="000948AB">
        <w:rPr>
          <w:b/>
          <w:color w:val="000000" w:themeColor="text1"/>
          <w:lang w:val="sr-Cyrl-CS"/>
        </w:rPr>
        <w:t>ГРАЂЕВИНСКЕ УСЛУГЕ</w:t>
      </w:r>
    </w:p>
    <w:p w:rsidR="002975A2" w:rsidRPr="00AD5CD2" w:rsidRDefault="002975A2" w:rsidP="002975A2">
      <w:pPr>
        <w:ind w:left="1440" w:hanging="2007"/>
        <w:jc w:val="center"/>
        <w:rPr>
          <w:b/>
          <w:color w:val="000000" w:themeColor="text1"/>
          <w:sz w:val="22"/>
          <w:szCs w:val="22"/>
          <w:lang w:val="sr-Cyrl-CS"/>
        </w:rPr>
      </w:pPr>
    </w:p>
    <w:tbl>
      <w:tblPr>
        <w:tblW w:w="13016" w:type="dxa"/>
        <w:tblInd w:w="-432" w:type="dxa"/>
        <w:tblLayout w:type="fixed"/>
        <w:tblLook w:val="0000"/>
      </w:tblPr>
      <w:tblGrid>
        <w:gridCol w:w="789"/>
        <w:gridCol w:w="5241"/>
        <w:gridCol w:w="900"/>
        <w:gridCol w:w="1260"/>
        <w:gridCol w:w="1350"/>
        <w:gridCol w:w="1260"/>
        <w:gridCol w:w="236"/>
        <w:gridCol w:w="990"/>
        <w:gridCol w:w="990"/>
      </w:tblGrid>
      <w:tr w:rsidR="000948AB" w:rsidRPr="00B35489" w:rsidTr="008359FD">
        <w:trPr>
          <w:gridAfter w:val="3"/>
          <w:wAfter w:w="2216" w:type="dxa"/>
          <w:trHeight w:val="1260"/>
        </w:trPr>
        <w:tc>
          <w:tcPr>
            <w:tcW w:w="789" w:type="dxa"/>
            <w:tcBorders>
              <w:top w:val="single" w:sz="4" w:space="0" w:color="auto"/>
              <w:left w:val="single" w:sz="4" w:space="0" w:color="auto"/>
              <w:bottom w:val="single" w:sz="4" w:space="0" w:color="auto"/>
              <w:right w:val="single" w:sz="4" w:space="0" w:color="auto"/>
            </w:tcBorders>
            <w:shd w:val="clear" w:color="CCCCFF" w:fill="C0C0C0"/>
            <w:noWrap/>
            <w:vAlign w:val="center"/>
          </w:tcPr>
          <w:p w:rsidR="000948AB" w:rsidRPr="000948AB" w:rsidRDefault="000948AB" w:rsidP="000948AB">
            <w:pPr>
              <w:jc w:val="center"/>
              <w:rPr>
                <w:b/>
                <w:bCs/>
                <w:sz w:val="22"/>
                <w:szCs w:val="22"/>
              </w:rPr>
            </w:pPr>
            <w:r>
              <w:rPr>
                <w:b/>
                <w:bCs/>
                <w:sz w:val="22"/>
                <w:szCs w:val="22"/>
              </w:rPr>
              <w:t>Р.</w:t>
            </w:r>
            <w:r w:rsidRPr="000948AB">
              <w:rPr>
                <w:b/>
                <w:bCs/>
                <w:sz w:val="22"/>
                <w:szCs w:val="22"/>
              </w:rPr>
              <w:t>б</w:t>
            </w:r>
            <w:r>
              <w:rPr>
                <w:b/>
                <w:bCs/>
                <w:sz w:val="22"/>
                <w:szCs w:val="22"/>
              </w:rPr>
              <w:t>р.</w:t>
            </w:r>
          </w:p>
        </w:tc>
        <w:tc>
          <w:tcPr>
            <w:tcW w:w="5241" w:type="dxa"/>
            <w:tcBorders>
              <w:top w:val="single" w:sz="4" w:space="0" w:color="auto"/>
              <w:left w:val="nil"/>
              <w:bottom w:val="single" w:sz="4" w:space="0" w:color="auto"/>
              <w:right w:val="single" w:sz="4" w:space="0" w:color="auto"/>
            </w:tcBorders>
            <w:shd w:val="clear" w:color="CCCCFF" w:fill="C0C0C0"/>
            <w:vAlign w:val="center"/>
          </w:tcPr>
          <w:p w:rsidR="000948AB" w:rsidRPr="000948AB" w:rsidRDefault="000948AB" w:rsidP="000948AB">
            <w:pPr>
              <w:jc w:val="center"/>
              <w:rPr>
                <w:b/>
                <w:bCs/>
                <w:sz w:val="22"/>
                <w:szCs w:val="22"/>
              </w:rPr>
            </w:pPr>
            <w:r w:rsidRPr="000948AB">
              <w:rPr>
                <w:b/>
                <w:bCs/>
                <w:sz w:val="22"/>
                <w:szCs w:val="22"/>
              </w:rPr>
              <w:t>Опис</w:t>
            </w:r>
          </w:p>
        </w:tc>
        <w:tc>
          <w:tcPr>
            <w:tcW w:w="900" w:type="dxa"/>
            <w:tcBorders>
              <w:top w:val="single" w:sz="4" w:space="0" w:color="auto"/>
              <w:left w:val="nil"/>
              <w:bottom w:val="single" w:sz="4" w:space="0" w:color="auto"/>
              <w:right w:val="single" w:sz="4" w:space="0" w:color="auto"/>
            </w:tcBorders>
            <w:shd w:val="clear" w:color="CCCCFF" w:fill="C0C0C0"/>
            <w:noWrap/>
            <w:vAlign w:val="center"/>
          </w:tcPr>
          <w:p w:rsidR="000948AB" w:rsidRPr="000948AB" w:rsidRDefault="000948AB" w:rsidP="000948AB">
            <w:pPr>
              <w:jc w:val="center"/>
              <w:rPr>
                <w:b/>
                <w:bCs/>
                <w:sz w:val="22"/>
                <w:szCs w:val="22"/>
              </w:rPr>
            </w:pPr>
            <w:r>
              <w:rPr>
                <w:b/>
                <w:bCs/>
                <w:sz w:val="22"/>
                <w:szCs w:val="22"/>
              </w:rPr>
              <w:t>Јед.</w:t>
            </w:r>
            <w:r w:rsidRPr="000948AB">
              <w:rPr>
                <w:b/>
                <w:bCs/>
                <w:sz w:val="22"/>
                <w:szCs w:val="22"/>
              </w:rPr>
              <w:t xml:space="preserve"> мере</w:t>
            </w:r>
          </w:p>
        </w:tc>
        <w:tc>
          <w:tcPr>
            <w:tcW w:w="1260" w:type="dxa"/>
            <w:tcBorders>
              <w:top w:val="single" w:sz="4" w:space="0" w:color="auto"/>
              <w:left w:val="nil"/>
              <w:bottom w:val="single" w:sz="4" w:space="0" w:color="auto"/>
              <w:right w:val="single" w:sz="4" w:space="0" w:color="auto"/>
            </w:tcBorders>
            <w:shd w:val="clear" w:color="CCCCFF" w:fill="C0C0C0"/>
            <w:noWrap/>
            <w:vAlign w:val="center"/>
          </w:tcPr>
          <w:p w:rsidR="000948AB" w:rsidRPr="000948AB" w:rsidRDefault="000948AB" w:rsidP="000948AB">
            <w:pPr>
              <w:jc w:val="center"/>
              <w:rPr>
                <w:b/>
                <w:bCs/>
                <w:sz w:val="22"/>
                <w:szCs w:val="22"/>
              </w:rPr>
            </w:pPr>
            <w:r w:rsidRPr="000948AB">
              <w:rPr>
                <w:b/>
                <w:bCs/>
                <w:sz w:val="22"/>
                <w:szCs w:val="22"/>
                <w:lang w:val="sr-Cyrl-CS"/>
              </w:rPr>
              <w:t xml:space="preserve">Оквирна </w:t>
            </w:r>
            <w:r w:rsidRPr="000948AB">
              <w:rPr>
                <w:b/>
                <w:bCs/>
                <w:sz w:val="22"/>
                <w:szCs w:val="22"/>
              </w:rPr>
              <w:t>количина</w:t>
            </w:r>
          </w:p>
        </w:tc>
        <w:tc>
          <w:tcPr>
            <w:tcW w:w="1350" w:type="dxa"/>
            <w:tcBorders>
              <w:top w:val="single" w:sz="4" w:space="0" w:color="auto"/>
              <w:left w:val="nil"/>
              <w:bottom w:val="single" w:sz="4" w:space="0" w:color="auto"/>
              <w:right w:val="single" w:sz="4" w:space="0" w:color="auto"/>
            </w:tcBorders>
            <w:shd w:val="clear" w:color="CCCCFF" w:fill="C0C0C0"/>
            <w:vAlign w:val="center"/>
          </w:tcPr>
          <w:p w:rsidR="000948AB" w:rsidRPr="000948AB" w:rsidRDefault="000948AB" w:rsidP="000948AB">
            <w:pPr>
              <w:jc w:val="center"/>
              <w:rPr>
                <w:b/>
                <w:bCs/>
                <w:sz w:val="22"/>
                <w:szCs w:val="22"/>
              </w:rPr>
            </w:pPr>
            <w:r>
              <w:rPr>
                <w:b/>
                <w:bCs/>
                <w:sz w:val="22"/>
                <w:szCs w:val="22"/>
              </w:rPr>
              <w:t>Ј</w:t>
            </w:r>
            <w:r w:rsidRPr="000948AB">
              <w:rPr>
                <w:b/>
                <w:bCs/>
                <w:sz w:val="22"/>
                <w:szCs w:val="22"/>
                <w:lang w:val="sr-Cyrl-CS"/>
              </w:rPr>
              <w:t>единична</w:t>
            </w:r>
            <w:r w:rsidRPr="000948AB">
              <w:rPr>
                <w:b/>
                <w:bCs/>
                <w:sz w:val="22"/>
                <w:szCs w:val="22"/>
              </w:rPr>
              <w:t>цена</w:t>
            </w:r>
            <w:r w:rsidR="00E54BB5">
              <w:rPr>
                <w:b/>
                <w:bCs/>
                <w:sz w:val="22"/>
                <w:szCs w:val="22"/>
                <w:lang w:val="sr-Cyrl-CS"/>
              </w:rPr>
              <w:t xml:space="preserve"> </w:t>
            </w:r>
            <w:r>
              <w:rPr>
                <w:b/>
                <w:bCs/>
                <w:sz w:val="22"/>
                <w:szCs w:val="22"/>
              </w:rPr>
              <w:t>без ПДВ</w:t>
            </w:r>
            <w:r w:rsidRPr="000948AB">
              <w:rPr>
                <w:b/>
                <w:bCs/>
                <w:sz w:val="22"/>
                <w:szCs w:val="22"/>
              </w:rPr>
              <w:t>-а</w:t>
            </w:r>
          </w:p>
        </w:tc>
        <w:tc>
          <w:tcPr>
            <w:tcW w:w="1260" w:type="dxa"/>
            <w:tcBorders>
              <w:top w:val="single" w:sz="4" w:space="0" w:color="auto"/>
              <w:left w:val="nil"/>
              <w:bottom w:val="single" w:sz="4" w:space="0" w:color="auto"/>
              <w:right w:val="single" w:sz="4" w:space="0" w:color="auto"/>
            </w:tcBorders>
            <w:shd w:val="clear" w:color="CCCCFF" w:fill="C0C0C0"/>
            <w:vAlign w:val="center"/>
          </w:tcPr>
          <w:p w:rsidR="000948AB" w:rsidRPr="000948AB" w:rsidRDefault="000948AB" w:rsidP="000948AB">
            <w:pPr>
              <w:jc w:val="center"/>
              <w:rPr>
                <w:b/>
                <w:bCs/>
                <w:sz w:val="22"/>
                <w:szCs w:val="22"/>
                <w:lang w:val="sr-Cyrl-CS"/>
              </w:rPr>
            </w:pPr>
            <w:r>
              <w:rPr>
                <w:b/>
                <w:bCs/>
                <w:sz w:val="22"/>
                <w:szCs w:val="22"/>
                <w:lang w:val="sr-Cyrl-CS"/>
              </w:rPr>
              <w:t>Укупна вредност без ПДВ</w:t>
            </w:r>
            <w:r w:rsidRPr="000948AB">
              <w:rPr>
                <w:b/>
                <w:bCs/>
                <w:sz w:val="22"/>
                <w:szCs w:val="22"/>
                <w:lang w:val="sr-Cyrl-CS"/>
              </w:rPr>
              <w:t>-а</w:t>
            </w:r>
          </w:p>
        </w:tc>
      </w:tr>
      <w:tr w:rsidR="000948AB" w:rsidRPr="00B35489" w:rsidTr="008359FD">
        <w:trPr>
          <w:gridAfter w:val="3"/>
          <w:wAfter w:w="2216" w:type="dxa"/>
          <w:trHeight w:val="3644"/>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b/>
                <w:bCs/>
                <w:sz w:val="22"/>
                <w:szCs w:val="22"/>
              </w:rPr>
            </w:pPr>
            <w:r w:rsidRPr="000948AB">
              <w:rPr>
                <w:b/>
                <w:bCs/>
                <w:sz w:val="22"/>
                <w:szCs w:val="22"/>
              </w:rPr>
              <w:t>У јединичну цену урачунати сав потребни материјал  и опрему као и све потребне припремне радње: дијагностификовање проблема, узимање мера на лицу места, хоризонтални и вертикални транспорт материјала, преношење намештаја, одношење шута са градилишта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 за прозоре обезбедити гаранцију на 10 година са хидро и термо изолацијом.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62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lang w:val="sr-Cyrl-CS"/>
              </w:rPr>
            </w:pP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b/>
                <w:bCs/>
                <w:i/>
                <w:iCs/>
                <w:sz w:val="22"/>
                <w:szCs w:val="22"/>
              </w:rPr>
            </w:pPr>
            <w:r w:rsidRPr="000948AB">
              <w:rPr>
                <w:b/>
                <w:bCs/>
                <w:i/>
                <w:iCs/>
                <w:sz w:val="22"/>
                <w:szCs w:val="22"/>
              </w:rPr>
              <w:t>Зидарски, бетонски, припремни и сувомонтажни радови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791"/>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Демонтажа старе облоге пода и зида (паркет, керамичке плочице, винас, ламперија и сл). Шут однети на депонију.</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50"/>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Обијање малтера са зида и плафона, одношење шута.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30"/>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Пробијање отвора за врата у зиду дељине 12 - 20 цм. Одношење шута и обрада шпалетни.</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ком</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40"/>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4</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Пробијање отвора за врата у зиду дељине 25 - 38 цм. Одношење шута и обрада шпалетни.</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ком</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57"/>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5</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малтерисање зида и плафона продужним малтером у два слоја са завршним пердашењем.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86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6</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малтерисање зида и плафона водонепропусним  малтером са додатком sikalite, у два слоја са завршним пердашењем.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62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7</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малтерисање и обраду шпалетни  продужним малтером у два слоја са завршним пердашењем и обрадом угла.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4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8</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Рушење цементне кошуљице  у слоју 5-8 цм, Одношење шута.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86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lastRenderedPageBreak/>
              <w:t>9</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цементне кошуљице  у слоју 5-8 цм, лако армиране са завршним пердашењем и додатком за водонепропусност.</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1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10</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изравнавајућег слоја пода саморазливајућом масом у слоју 0,5-2 цм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39"/>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11</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хидроизолационог премаза кошуљице и зида употребом Sikalastik 1k</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59"/>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12</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обраду споја зида и АБ плоче Sealtape траком са мрежицом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737"/>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13</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уградња ПВЦ каналице са металном решетком за прихват атмосферске воде. Каналица димензија х=6цм Ш=10цм.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49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14</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уградња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 У цену урачунати и потребне алу угаоне и дилатационе лајсне.</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22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15</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уградња цокле од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944"/>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16</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постављање зидних керамичких плочица на лепак са свим потребним предрадњама и припремом подлоге.  Керамичке плочице  домаћих произвођача прве класе .</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82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17</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постављање подних керамичких плочица на лепак са свим потребним предрадњама и припремом подлоге.  Керамичке плочице  домаћих произвођача прве класе или гранитна керамика или сл. , неклизајуће и погодне за  интензивну употребу.</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17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18</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постављање цокле од подних керамичких плочица на лепак са свим потребним предрадњама и припремом подлоге.  Керамичке плочице  домаћих произвођача прве класе или гранитна керамика или сл. , неклизајуће и погодне за  интензивну употребу.</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77"/>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19</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Рушење преградног зида д=12-30цм, шут однети а шпалетне обрадити.</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95"/>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20</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зида д= 12цм од опеке у продужном малтеру.</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22"/>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21</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зида д= 19-25цм од опекарских блокова у продужном малтеру.</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95"/>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22</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зида д= 25-30цм од Ytong блокова применом одговарајућег лепка.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42"/>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23</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термоизолационог слоја од стиропора д=5цм завршно обрађеног лепком у два слоја и пвц мрежицом.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67"/>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24</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Демонтажа спуштеног плафона од ГК плоча на металној или дрвеној подконструкцији. Сав шут однети на депонију.</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500"/>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lastRenderedPageBreak/>
              <w:t>25</w:t>
            </w:r>
          </w:p>
        </w:tc>
        <w:tc>
          <w:tcPr>
            <w:tcW w:w="5241" w:type="dxa"/>
            <w:tcBorders>
              <w:top w:val="nil"/>
              <w:left w:val="nil"/>
              <w:bottom w:val="single" w:sz="4" w:space="0" w:color="auto"/>
              <w:right w:val="single" w:sz="4" w:space="0" w:color="auto"/>
            </w:tcBorders>
            <w:shd w:val="clear" w:color="auto" w:fill="auto"/>
            <w:vAlign w:val="center"/>
          </w:tcPr>
          <w:p w:rsidR="008359FD" w:rsidRDefault="000948AB" w:rsidP="000948AB">
            <w:pPr>
              <w:rPr>
                <w:color w:val="000000"/>
                <w:sz w:val="22"/>
                <w:szCs w:val="22"/>
              </w:rPr>
            </w:pPr>
            <w:r w:rsidRPr="000948AB">
              <w:rPr>
                <w:color w:val="000000"/>
                <w:sz w:val="22"/>
                <w:szCs w:val="22"/>
              </w:rPr>
              <w:t xml:space="preserve">Монтажа гипскартонских преградних зидова на једнострукој металној поцинкованој подконструкцији (д=7,5цм) са термоизолацијом (испуна од меке стаклене вуне умотане у парну брану) и двострано двослојним облагањем гипскартон плочама (д=4*12,5мм). Позиција укључује све припремне радове, монтажу подконструкције и плоча, испуну спојница, утискивање бандаж траке и глетовање спојева. Спољни углови се штите алуминијумском угаоном заштитном шином или Алукс траком. У оквиру зидова уграђују се све потребне инсталације-електро, водоводне и канализационе. Радови се у свему изводе према Ригипс-овим стандардима и упутствима за израду. Дебљина зида је 12,5цм. У оквиру преградног зида се налазе дрвена врата једнокрилна димензија 1,0x2,05м  и двокрилна димензија 1,6x2,05м која треба ојачати одговарајућим металним профилима . Све мере проверити на лицу места.                               </w:t>
            </w:r>
          </w:p>
          <w:p w:rsidR="000948AB" w:rsidRPr="008359FD" w:rsidRDefault="000948AB" w:rsidP="000948AB">
            <w:pPr>
              <w:rPr>
                <w:color w:val="000000"/>
                <w:sz w:val="22"/>
                <w:szCs w:val="22"/>
              </w:rPr>
            </w:pPr>
            <w:r w:rsidRPr="000948AB">
              <w:rPr>
                <w:color w:val="000000"/>
                <w:sz w:val="22"/>
                <w:szCs w:val="22"/>
              </w:rPr>
              <w:t>Обрачун по  m²</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22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26</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преградног зида од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52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27</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преградног зида од влагоотпорних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38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28</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871"/>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29</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уз изолациони слој од минералне вуне д=5цм и са парном браном.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475"/>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lastRenderedPageBreak/>
              <w:t>30</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уз изолациони слој од минералне вуне д=5цм и са парном браном.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90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31</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12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32</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облоге зида  од влагоотпорних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16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33</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двостраних или тространих облоге инсталационих водова (кутија)  влагоотпорним  гипскартон плочама.  ГК плоче д=12,5мм на једнострукој  подконструкцији од поцинкованих металних профила CD/UD д=0.6мм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94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34</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спуштеног армстронг плафона од минералних плоча на видљивој подконструкцији у растеру 60х60цм.  Минералне плоче д=13мм, беле бојe.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295"/>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35</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армирано бетонске подне плоче бетоном МБ 20, д=10-15цм, армиране мрежастом арматуром. Бетон је потребно вибрирати приликом уградње, горњу површину изравнати и  обрадити пердашењем , бетон неговати и квасити по пропису.  У цену урачунати потребну оплату и потребан тампон слој од шљунка д=10цм.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21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36</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израда улазних армирано бетонских  степеница и рампи  бетоном МБ 20, армиране мрежастом арматуром. Бетон је потребно вибрирати приликом уградње, горњу површину изравнати и  обрадити пердашењем  уз посипање мешавином цемента и песка, бетон неговати и квасити по пропису.  У цену урачунати потребну оплату  и потребан тампон слој од шљунка д=10цм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м3</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16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37</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 xml:space="preserve">Набавка и уградња материјала  за поправку  улазних  бетонских  степеница , рампи и тераса ситнозрним бетоном , уз пажљиво формирање ивица. Претходно очистити подлогу од нечистоће и нестабилних </w:t>
            </w:r>
            <w:r w:rsidRPr="000948AB">
              <w:rPr>
                <w:sz w:val="22"/>
                <w:szCs w:val="22"/>
              </w:rPr>
              <w:lastRenderedPageBreak/>
              <w:t>делова.  Површину бетона изравнати и  обрадити пердашењем  уз посипање мешавином цемента и песка, бетон неговати и квасити по пропису.  У цену урачунати потребну оплату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lastRenderedPageBreak/>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96"/>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lang w:val="sr-Cyrl-CS"/>
              </w:rPr>
            </w:pP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b/>
                <w:bCs/>
                <w:i/>
                <w:iCs/>
                <w:sz w:val="22"/>
                <w:szCs w:val="22"/>
              </w:rPr>
            </w:pPr>
            <w:r w:rsidRPr="000948AB">
              <w:rPr>
                <w:b/>
                <w:bCs/>
                <w:i/>
                <w:iCs/>
                <w:sz w:val="22"/>
                <w:szCs w:val="22"/>
              </w:rPr>
              <w:t>Молерско фарбарски радови</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91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Стругање старих зидова и плафона. Све површине остругати и опрати, а затим обрусити, очистити и извршити импрегнацију. Прегледати и китовати мања оштећења и пукотине бандажирати.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82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зидарске поправке и глетовање унутрашњих површина зидова дисперзивним китом два пута са шмирглањем до потребне глаткоће</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052"/>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унутрашњих површина зидова и плафона полудисперзивном бојом у два слоја.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95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4</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унутрашњих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305"/>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5</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спољашњих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365"/>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6</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унутрашњих површина зидова и плафона уљаном лак бојом у два слоја до висине зида 1,6м.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31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7</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унутрашње  и спољашње столарије  уљаном лак бојом у два слоја са претходном  припремом  шмирглањем и заштитом дрвета, китовањем китом за дрво као и  стакларским котом око стакла.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8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8</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унутрашње  и спољашње браварије  уљаном лак бојом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75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9</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радијатора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73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10</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бојење радијаторских цеви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trHeight w:val="960"/>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lastRenderedPageBreak/>
              <w:t>11</w:t>
            </w:r>
          </w:p>
        </w:tc>
        <w:tc>
          <w:tcPr>
            <w:tcW w:w="5241" w:type="dxa"/>
            <w:tcBorders>
              <w:top w:val="nil"/>
              <w:left w:val="nil"/>
              <w:bottom w:val="single" w:sz="4" w:space="0" w:color="auto"/>
              <w:right w:val="single" w:sz="4" w:space="0" w:color="auto"/>
            </w:tcBorders>
            <w:shd w:val="clear" w:color="auto" w:fill="auto"/>
            <w:vAlign w:val="center"/>
          </w:tcPr>
          <w:p w:rsidR="000948AB" w:rsidRPr="008359FD" w:rsidRDefault="000948AB" w:rsidP="008359FD">
            <w:pPr>
              <w:rPr>
                <w:color w:val="000000"/>
                <w:sz w:val="22"/>
                <w:szCs w:val="22"/>
              </w:rPr>
            </w:pPr>
            <w:r w:rsidRPr="000948AB">
              <w:rPr>
                <w:sz w:val="22"/>
                <w:szCs w:val="22"/>
              </w:rPr>
              <w:t>Набавка материјала и израда термо изолационе фасаде од тврдог фасадног стиропора д-10цм причвршћене на фасаду пластичним типлама л-180мм , наношење лепка и утискивањем стаклене мрежице за демит фасаду г-160гр. Изравнавање другим слојем лепка. Све углове отвора урадити са наменском угаоном лајсном. По угловима постављати мрежицу под углом од 45° а све по правилима струке. Завршну фасаду обрадити са "Bavalit"рајбованом фасадом у боји, уз предходно подлогирање наменским материјалом. Обрачун по м2 урађене фасаде.</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lang w:val="sr-Cyrl-CS"/>
              </w:rPr>
            </w:pPr>
            <w:r w:rsidRPr="000948AB">
              <w:rPr>
                <w:b/>
                <w:bCs/>
                <w:sz w:val="22"/>
                <w:szCs w:val="22"/>
                <w:lang w:val="sr-Cyrl-CS"/>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i/>
                <w:i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236" w:type="dxa"/>
            <w:vAlign w:val="center"/>
          </w:tcPr>
          <w:p w:rsidR="000948AB" w:rsidRPr="00B35489" w:rsidRDefault="000948AB" w:rsidP="000948AB">
            <w:pPr>
              <w:jc w:val="center"/>
              <w:rPr>
                <w:rFonts w:ascii="Arial" w:hAnsi="Arial" w:cs="Arial"/>
                <w:b/>
                <w:bCs/>
              </w:rPr>
            </w:pPr>
          </w:p>
        </w:tc>
        <w:tc>
          <w:tcPr>
            <w:tcW w:w="990" w:type="dxa"/>
            <w:vAlign w:val="center"/>
          </w:tcPr>
          <w:p w:rsidR="000948AB" w:rsidRPr="00B35489" w:rsidRDefault="000948AB" w:rsidP="000948AB">
            <w:pPr>
              <w:jc w:val="right"/>
              <w:rPr>
                <w:rFonts w:ascii="Arial" w:hAnsi="Arial" w:cs="Arial"/>
                <w:b/>
                <w:bCs/>
              </w:rPr>
            </w:pPr>
          </w:p>
        </w:tc>
        <w:tc>
          <w:tcPr>
            <w:tcW w:w="990" w:type="dxa"/>
            <w:vAlign w:val="center"/>
          </w:tcPr>
          <w:p w:rsidR="000948AB" w:rsidRPr="00B35489" w:rsidRDefault="000948AB" w:rsidP="000948AB">
            <w:pPr>
              <w:jc w:val="right"/>
              <w:rPr>
                <w:rFonts w:ascii="Arial" w:hAnsi="Arial" w:cs="Arial"/>
                <w:b/>
                <w:bCs/>
              </w:rPr>
            </w:pPr>
          </w:p>
        </w:tc>
      </w:tr>
      <w:tr w:rsidR="000948AB" w:rsidRPr="00B35489" w:rsidTr="008359FD">
        <w:trPr>
          <w:trHeight w:val="827"/>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12</w:t>
            </w:r>
          </w:p>
        </w:tc>
        <w:tc>
          <w:tcPr>
            <w:tcW w:w="5241" w:type="dxa"/>
            <w:tcBorders>
              <w:top w:val="nil"/>
              <w:left w:val="nil"/>
              <w:bottom w:val="single" w:sz="4" w:space="0" w:color="auto"/>
              <w:right w:val="single" w:sz="4" w:space="0" w:color="auto"/>
            </w:tcBorders>
            <w:shd w:val="clear" w:color="auto" w:fill="auto"/>
            <w:vAlign w:val="center"/>
          </w:tcPr>
          <w:p w:rsidR="000948AB" w:rsidRPr="008359FD" w:rsidRDefault="000948AB" w:rsidP="000948AB">
            <w:pPr>
              <w:rPr>
                <w:color w:val="000000"/>
                <w:sz w:val="22"/>
                <w:szCs w:val="22"/>
              </w:rPr>
            </w:pPr>
            <w:r w:rsidRPr="000948AB">
              <w:rPr>
                <w:sz w:val="22"/>
                <w:szCs w:val="22"/>
              </w:rPr>
              <w:t>Транспорт монтажа и демонтажа металне фасадне цевасте скеле према важећим прописима.Скела је анкерована за објекат,са заштитном оградом . Обрачун по м2 вертикалне пројекције.</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lang w:val="sr-Cyrl-CS"/>
              </w:rPr>
            </w:pPr>
            <w:r w:rsidRPr="000948AB">
              <w:rPr>
                <w:b/>
                <w:bCs/>
                <w:sz w:val="22"/>
                <w:szCs w:val="22"/>
                <w:lang w:val="sr-Cyrl-CS"/>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i/>
                <w:i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236" w:type="dxa"/>
            <w:vAlign w:val="center"/>
          </w:tcPr>
          <w:p w:rsidR="000948AB" w:rsidRPr="00B35489" w:rsidRDefault="000948AB" w:rsidP="000948AB">
            <w:pPr>
              <w:jc w:val="center"/>
              <w:rPr>
                <w:rFonts w:ascii="Arial" w:hAnsi="Arial" w:cs="Arial"/>
                <w:b/>
                <w:bCs/>
              </w:rPr>
            </w:pPr>
          </w:p>
        </w:tc>
        <w:tc>
          <w:tcPr>
            <w:tcW w:w="990" w:type="dxa"/>
            <w:vAlign w:val="center"/>
          </w:tcPr>
          <w:p w:rsidR="000948AB" w:rsidRPr="00B35489" w:rsidRDefault="000948AB" w:rsidP="000948AB">
            <w:pPr>
              <w:jc w:val="right"/>
              <w:rPr>
                <w:rFonts w:ascii="Arial" w:hAnsi="Arial" w:cs="Arial"/>
                <w:b/>
                <w:bCs/>
              </w:rPr>
            </w:pPr>
          </w:p>
        </w:tc>
        <w:tc>
          <w:tcPr>
            <w:tcW w:w="990" w:type="dxa"/>
            <w:vAlign w:val="center"/>
          </w:tcPr>
          <w:p w:rsidR="000948AB" w:rsidRPr="00B35489" w:rsidRDefault="000948AB" w:rsidP="000948AB">
            <w:pPr>
              <w:jc w:val="right"/>
              <w:rPr>
                <w:rFonts w:ascii="Arial" w:hAnsi="Arial" w:cs="Arial"/>
                <w:b/>
                <w:bCs/>
              </w:rPr>
            </w:pPr>
          </w:p>
        </w:tc>
      </w:tr>
      <w:tr w:rsidR="000948AB" w:rsidRPr="00B35489" w:rsidTr="008359FD">
        <w:trPr>
          <w:gridAfter w:val="3"/>
          <w:wAfter w:w="2216" w:type="dxa"/>
          <w:trHeight w:val="431"/>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lang w:val="sr-Cyrl-CS"/>
              </w:rPr>
            </w:pP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b/>
                <w:bCs/>
                <w:i/>
                <w:iCs/>
                <w:sz w:val="22"/>
                <w:szCs w:val="22"/>
              </w:rPr>
            </w:pPr>
            <w:r w:rsidRPr="000948AB">
              <w:rPr>
                <w:b/>
                <w:bCs/>
                <w:i/>
                <w:iCs/>
                <w:sz w:val="22"/>
                <w:szCs w:val="22"/>
              </w:rPr>
              <w:t>Кровопокривачки радови</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989"/>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Демонтажа комплетног постојећег кровног покривача валовити салонит , цреп, трапезни лим, тегола, ондулин  или сл. Сортирати и прегледати па предати инвеститору а шут однети на депонију.</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Демонтажа оштећених и трулих летви 5х3 цм.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Демонтажа оштећених и трулих штафли 5х8 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4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4</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нових кровних летви 5х3 цм. Спајати ексерима.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88"/>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5</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нових  кровних штафли 5х8 цм. Спајати ексерима.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25"/>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6</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нових  кровних дасака  д= 2-2,4 цм. Спајати ексерима.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7</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ОSB  плоче   д= 15 мм. Спајати шрафовима.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7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8</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кровне паропропусне водонепропусне фолије.</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7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9</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8359FD" w:rsidRDefault="000948AB" w:rsidP="000948AB">
            <w:pPr>
              <w:rPr>
                <w:sz w:val="22"/>
                <w:szCs w:val="22"/>
              </w:rPr>
            </w:pPr>
            <w:r w:rsidRPr="000948AB">
              <w:rPr>
                <w:sz w:val="22"/>
                <w:szCs w:val="22"/>
              </w:rPr>
              <w:t>Набавка материјала за замену постојећих слемењака за кровни покривач од црепа. У цену урачунати и демонтажу постојећих и обраду у малтеру.</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10</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за замену постојећих слемењака за кровни покривач од валовитог салонита. У цену урачунати и демонтажу постојећих.</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6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11</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за замену постојећих слемењака за кровни покривач од трапезастог лима. У цену урачунати и демонтажу постојећих.</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0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12</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уградња кровног покривача од црепа домаћих произвођача прве класе . Обрачун по нето уграђеној косој површини.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50"/>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13</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уградња кровног покривача валовити салонит. Монтажу извршити одговарајућим шрафовима са гуменим подлошкама. Обрачун по нето уграђеној косој површини.</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77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14</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материјала и уградња кровног покривача од трапезастог лима. Монтажу извршити одговарајућим шрафовима са гуменим подлошкама. Обрачун по нето уграђеној косој површини.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91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15</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20цм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40"/>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lastRenderedPageBreak/>
              <w:t>16</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40цм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3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17</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60цм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64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18</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100цм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647"/>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19</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старих носача олука, олучних вертикала, снегобрана и сл.Обрачун по ком.</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ком</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1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20</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и поправку  постојећег кровног покривача цреп.  Локално у мањим површинама до 3м2 а све укупно мање од 30% површине кровне равни.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76"/>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21</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и поправку  постојећег кровног покривача валовити салонит  Локално у мањим површинама до 3м2 а све укупно мање од 30% површине кровне равни.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359"/>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22</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и поправку  постојећег кровног покривача  тегола, ондулин  или сл.  Локално у мањим површинама до 3м2 а све укупно мање од 30% површине кровне равни.</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68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23</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и поправку  постојећег кровног покривача трапезни лим  Локално у мањим површинама до 3м2 а све укупно мање од 30% површине кровне равни.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006"/>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24</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материјала за замену и поправку  постојећег кровног покривача равног крова на бази битумана.   Локално у мањим површинама до 3м2 а све укупно мање од 30% површине кровне равни.   У цену урачунати Чишћење постојећег премаза, сечење подклобучених и деформисаних делова, крпљење , и наношење новог слоја кровноизолационе фолије (изофлекс, кондор или сл) са свим потребним премазима.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2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25</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Набавка и уградња  равног крова (санација комплетне површине постојећег равног крова са битуменском хидроизолацијом) од једнослојних мембрана  на бази  термопластичног полипропилена или сл. Мембране се наносе у ролнама а спојеви су термозаварени. У цену урачунати све потребне предрадње, и обраде око отвора, димњака, олука, вентилација или сл.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476"/>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lang w:val="sr-Cyrl-CS"/>
              </w:rPr>
            </w:pP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b/>
                <w:bCs/>
                <w:i/>
                <w:iCs/>
                <w:sz w:val="22"/>
                <w:szCs w:val="22"/>
              </w:rPr>
            </w:pPr>
            <w:r w:rsidRPr="000948AB">
              <w:rPr>
                <w:b/>
                <w:bCs/>
                <w:i/>
                <w:iCs/>
                <w:sz w:val="22"/>
                <w:szCs w:val="22"/>
              </w:rPr>
              <w:t>Цена рада за</w:t>
            </w:r>
            <w:r w:rsidRPr="000948AB">
              <w:rPr>
                <w:b/>
                <w:bCs/>
                <w:i/>
                <w:iCs/>
                <w:sz w:val="22"/>
                <w:szCs w:val="22"/>
                <w:lang w:val="sr-Cyrl-CS"/>
              </w:rPr>
              <w:t xml:space="preserve"> услуге</w:t>
            </w:r>
            <w:r w:rsidRPr="000948AB">
              <w:rPr>
                <w:b/>
                <w:bCs/>
                <w:i/>
                <w:iCs/>
                <w:sz w:val="22"/>
                <w:szCs w:val="22"/>
              </w:rPr>
              <w:t xml:space="preserve"> који нису планирани у позицијама ( група радника)</w:t>
            </w:r>
          </w:p>
        </w:tc>
        <w:tc>
          <w:tcPr>
            <w:tcW w:w="90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3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НК радник</w:t>
            </w:r>
          </w:p>
        </w:tc>
        <w:tc>
          <w:tcPr>
            <w:tcW w:w="90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71"/>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ПК радник</w:t>
            </w:r>
          </w:p>
        </w:tc>
        <w:tc>
          <w:tcPr>
            <w:tcW w:w="90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КВ радник</w:t>
            </w:r>
          </w:p>
        </w:tc>
        <w:tc>
          <w:tcPr>
            <w:tcW w:w="90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1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4</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ВКВ радник</w:t>
            </w:r>
          </w:p>
        </w:tc>
        <w:tc>
          <w:tcPr>
            <w:tcW w:w="90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93"/>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lang w:val="sr-Cyrl-CS"/>
              </w:rPr>
            </w:pP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b/>
                <w:bCs/>
                <w:i/>
                <w:iCs/>
                <w:sz w:val="22"/>
                <w:szCs w:val="22"/>
              </w:rPr>
            </w:pPr>
            <w:r w:rsidRPr="000948AB">
              <w:rPr>
                <w:b/>
                <w:bCs/>
                <w:i/>
                <w:iCs/>
                <w:sz w:val="22"/>
                <w:szCs w:val="22"/>
              </w:rPr>
              <w:t xml:space="preserve">Цена рада механизације за </w:t>
            </w:r>
            <w:r w:rsidRPr="000948AB">
              <w:rPr>
                <w:b/>
                <w:bCs/>
                <w:i/>
                <w:iCs/>
                <w:sz w:val="22"/>
                <w:szCs w:val="22"/>
                <w:lang w:val="sr-Cyrl-CS"/>
              </w:rPr>
              <w:t>услуге</w:t>
            </w:r>
            <w:r w:rsidRPr="000948AB">
              <w:rPr>
                <w:b/>
                <w:bCs/>
                <w:i/>
                <w:iCs/>
                <w:sz w:val="22"/>
                <w:szCs w:val="22"/>
              </w:rPr>
              <w:t xml:space="preserve"> који нису планирани у позицијама (назив механизације)</w:t>
            </w:r>
          </w:p>
        </w:tc>
        <w:tc>
          <w:tcPr>
            <w:tcW w:w="90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51"/>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Багер</w:t>
            </w:r>
          </w:p>
        </w:tc>
        <w:tc>
          <w:tcPr>
            <w:tcW w:w="90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9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2</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Компресор</w:t>
            </w:r>
          </w:p>
        </w:tc>
        <w:tc>
          <w:tcPr>
            <w:tcW w:w="90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1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3</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Виброплоча</w:t>
            </w:r>
          </w:p>
        </w:tc>
        <w:tc>
          <w:tcPr>
            <w:tcW w:w="90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4</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Камион</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19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5</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Агрегат</w:t>
            </w:r>
          </w:p>
        </w:tc>
        <w:tc>
          <w:tcPr>
            <w:tcW w:w="90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28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6</w:t>
            </w:r>
          </w:p>
        </w:tc>
        <w:tc>
          <w:tcPr>
            <w:tcW w:w="5241"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Комби</w:t>
            </w:r>
          </w:p>
        </w:tc>
        <w:tc>
          <w:tcPr>
            <w:tcW w:w="90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0948AB" w:rsidRPr="00B35489" w:rsidTr="008359FD">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7</w:t>
            </w:r>
          </w:p>
        </w:tc>
        <w:tc>
          <w:tcPr>
            <w:tcW w:w="5241"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rPr>
                <w:sz w:val="22"/>
                <w:szCs w:val="22"/>
              </w:rPr>
            </w:pPr>
            <w:r w:rsidRPr="000948AB">
              <w:rPr>
                <w:sz w:val="22"/>
                <w:szCs w:val="22"/>
              </w:rPr>
              <w:t>Машина за подбушивање</w:t>
            </w:r>
          </w:p>
        </w:tc>
        <w:tc>
          <w:tcPr>
            <w:tcW w:w="90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0948AB" w:rsidRPr="000948AB" w:rsidRDefault="000948AB" w:rsidP="000948AB">
            <w:pPr>
              <w:jc w:val="center"/>
              <w:rPr>
                <w:b/>
                <w:bCs/>
                <w:sz w:val="22"/>
                <w:szCs w:val="22"/>
              </w:rPr>
            </w:pPr>
            <w:r w:rsidRPr="000948AB">
              <w:rPr>
                <w:b/>
                <w:bCs/>
                <w:sz w:val="22"/>
                <w:szCs w:val="22"/>
              </w:rPr>
              <w:t>1</w:t>
            </w:r>
          </w:p>
        </w:tc>
        <w:tc>
          <w:tcPr>
            <w:tcW w:w="135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0948AB" w:rsidRPr="000948AB" w:rsidRDefault="000948AB" w:rsidP="000948AB">
            <w:pPr>
              <w:jc w:val="center"/>
              <w:rPr>
                <w:b/>
                <w:bCs/>
                <w:sz w:val="22"/>
                <w:szCs w:val="22"/>
              </w:rPr>
            </w:pPr>
          </w:p>
        </w:tc>
      </w:tr>
      <w:tr w:rsidR="008359FD" w:rsidRPr="00B35489" w:rsidTr="008359FD">
        <w:trPr>
          <w:gridAfter w:val="3"/>
          <w:wAfter w:w="2216" w:type="dxa"/>
          <w:trHeight w:val="525"/>
        </w:trPr>
        <w:tc>
          <w:tcPr>
            <w:tcW w:w="9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359FD" w:rsidRPr="008359FD" w:rsidRDefault="008359FD" w:rsidP="008359FD">
            <w:pPr>
              <w:jc w:val="right"/>
              <w:rPr>
                <w:sz w:val="22"/>
                <w:szCs w:val="22"/>
              </w:rPr>
            </w:pPr>
            <w:r w:rsidRPr="008359FD">
              <w:rPr>
                <w:b/>
                <w:bCs/>
                <w:sz w:val="22"/>
                <w:szCs w:val="22"/>
                <w:lang w:val="sr-Cyrl-CS"/>
              </w:rPr>
              <w:t>Укупно</w:t>
            </w:r>
            <w:r>
              <w:rPr>
                <w:b/>
                <w:bCs/>
                <w:sz w:val="22"/>
                <w:szCs w:val="22"/>
                <w:lang w:val="sr-Cyrl-CS"/>
              </w:rPr>
              <w:t xml:space="preserve"> без ПДВ-а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359FD" w:rsidRPr="008359FD" w:rsidRDefault="008359FD" w:rsidP="008359FD">
            <w:pPr>
              <w:jc w:val="center"/>
              <w:rPr>
                <w:b/>
                <w:bCs/>
                <w:sz w:val="22"/>
                <w:szCs w:val="22"/>
                <w:lang w:val="sr-Cyrl-CS"/>
              </w:rPr>
            </w:pPr>
          </w:p>
        </w:tc>
      </w:tr>
    </w:tbl>
    <w:p w:rsidR="000948AB" w:rsidRDefault="000948AB" w:rsidP="00AB72DB">
      <w:pPr>
        <w:jc w:val="both"/>
        <w:rPr>
          <w:color w:val="000000" w:themeColor="text1"/>
          <w:lang w:val="sr-Cyrl-CS"/>
        </w:rPr>
      </w:pPr>
    </w:p>
    <w:p w:rsidR="00571981" w:rsidRDefault="00571981" w:rsidP="00AB72DB">
      <w:pPr>
        <w:jc w:val="both"/>
        <w:rPr>
          <w:color w:val="000000" w:themeColor="text1"/>
          <w:lang w:val="sr-Cyrl-CS"/>
        </w:rPr>
      </w:pPr>
    </w:p>
    <w:p w:rsidR="00571981" w:rsidRDefault="00571981" w:rsidP="00AB72DB">
      <w:pPr>
        <w:jc w:val="both"/>
        <w:rPr>
          <w:color w:val="000000" w:themeColor="text1"/>
          <w:lang w:val="sr-Cyrl-CS"/>
        </w:rPr>
      </w:pP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уписано „0,00“ тумачиће се да је предметна позиција понуђена бе</w:t>
      </w:r>
      <w:r w:rsidRPr="00AC6EAE">
        <w:rPr>
          <w:b/>
          <w:sz w:val="20"/>
          <w:szCs w:val="20"/>
        </w:rPr>
        <w:t xml:space="preserve">з </w:t>
      </w:r>
      <w:r w:rsidRPr="00AC6EAE">
        <w:rPr>
          <w:b/>
          <w:sz w:val="20"/>
          <w:szCs w:val="20"/>
          <w:lang w:val="sr-Cyrl-CS"/>
        </w:rPr>
        <w:t>н</w:t>
      </w:r>
      <w:r w:rsidRPr="00AC6EAE">
        <w:rPr>
          <w:b/>
          <w:sz w:val="20"/>
          <w:szCs w:val="20"/>
        </w:rPr>
        <w:t>адокнаде</w:t>
      </w:r>
      <w:r w:rsidRPr="00AC6EAE">
        <w:rPr>
          <w:b/>
          <w:sz w:val="20"/>
          <w:szCs w:val="20"/>
          <w:lang w:val="sr-Cyrl-CS"/>
        </w:rPr>
        <w:t xml:space="preserve"> (бесплатна);</w:t>
      </w:r>
    </w:p>
    <w:p w:rsidR="0072226D" w:rsidRPr="00AC6EAE" w:rsidRDefault="0072226D" w:rsidP="00C6273B">
      <w:pPr>
        <w:numPr>
          <w:ilvl w:val="0"/>
          <w:numId w:val="10"/>
        </w:numPr>
        <w:pBdr>
          <w:top w:val="single" w:sz="4" w:space="1" w:color="auto"/>
          <w:left w:val="single" w:sz="4" w:space="4" w:color="auto"/>
          <w:bottom w:val="single" w:sz="4" w:space="9" w:color="auto"/>
          <w:right w:val="single" w:sz="4" w:space="4" w:color="auto"/>
        </w:pBdr>
        <w:ind w:left="720" w:right="-45"/>
        <w:jc w:val="both"/>
        <w:rPr>
          <w:b/>
          <w:sz w:val="20"/>
          <w:szCs w:val="20"/>
          <w:lang w:val="sr-Cyrl-CS"/>
        </w:rPr>
      </w:pPr>
      <w:r w:rsidRPr="00AC6EAE">
        <w:rPr>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F37CE3" w:rsidRDefault="00F37CE3" w:rsidP="00F37CE3">
      <w:pPr>
        <w:pStyle w:val="ListParagraph"/>
        <w:ind w:left="1080"/>
        <w:jc w:val="both"/>
        <w:rPr>
          <w:lang w:val="ru-RU"/>
        </w:rPr>
      </w:pPr>
    </w:p>
    <w:p w:rsidR="00AD5CD2" w:rsidRPr="00C6273B" w:rsidRDefault="00AD5CD2" w:rsidP="00C6273B">
      <w:pPr>
        <w:jc w:val="both"/>
        <w:rPr>
          <w:lang w:val="en-GB"/>
        </w:rPr>
      </w:pPr>
    </w:p>
    <w:p w:rsidR="00AD5CD2" w:rsidRPr="00F37CE3" w:rsidRDefault="00AD5CD2" w:rsidP="00F37CE3">
      <w:pPr>
        <w:pStyle w:val="ListParagraph"/>
        <w:ind w:left="1080"/>
        <w:jc w:val="both"/>
        <w:rPr>
          <w:lang w:val="ru-RU"/>
        </w:rPr>
      </w:pPr>
    </w:p>
    <w:p w:rsidR="00F37CE3" w:rsidRPr="00F37CE3" w:rsidRDefault="00F37CE3" w:rsidP="00C6273B">
      <w:pPr>
        <w:pStyle w:val="ListParagraph"/>
        <w:numPr>
          <w:ilvl w:val="0"/>
          <w:numId w:val="10"/>
        </w:numPr>
        <w:ind w:left="630"/>
        <w:jc w:val="both"/>
        <w:rPr>
          <w:b w:val="0"/>
          <w:lang w:val="ru-RU"/>
        </w:rPr>
      </w:pPr>
      <w:r w:rsidRPr="00F37CE3">
        <w:rPr>
          <w:color w:val="000000"/>
          <w:u w:val="single"/>
        </w:rPr>
        <w:t>Напомена:</w:t>
      </w:r>
      <w:r w:rsidRPr="00F37CE3">
        <w:rPr>
          <w:b w:val="0"/>
          <w:color w:val="000000"/>
        </w:rPr>
        <w:t>*</w:t>
      </w:r>
      <w:r w:rsidRPr="00F37CE3">
        <w:rPr>
          <w:b w:val="0"/>
          <w:lang w:val="ru-RU"/>
        </w:rPr>
        <w:t xml:space="preserve">Укупна цена без ПДВ-а служи само за упоређивање приспелих понуда. Ако приликом множења оквирних количина и јединичних цена укупно понуђена цена буде изнад процењене вредности, неће се понуда одбити као неприхватљива. Количине наведене у техничкој спецификацији су оквирне. Стварне количине за испоруку ће се дефинисати у обострано потписаним појединачним уговорима или наруџбеницама, после потписивања оквирног споразума са </w:t>
      </w:r>
      <w:r w:rsidR="007B2422">
        <w:rPr>
          <w:b w:val="0"/>
          <w:lang w:val="ru-RU"/>
        </w:rPr>
        <w:t>три</w:t>
      </w:r>
      <w:r w:rsidRPr="00F37CE3">
        <w:rPr>
          <w:b w:val="0"/>
          <w:lang w:val="ru-RU"/>
        </w:rPr>
        <w:t xml:space="preserve"> понуђа</w:t>
      </w:r>
      <w:r w:rsidR="007B2422">
        <w:rPr>
          <w:b w:val="0"/>
          <w:lang w:val="ru-RU"/>
        </w:rPr>
        <w:t>ча</w:t>
      </w:r>
      <w:r w:rsidRPr="00F37CE3">
        <w:rPr>
          <w:b w:val="0"/>
          <w:lang w:val="ru-RU"/>
        </w:rPr>
        <w:t>.</w:t>
      </w:r>
    </w:p>
    <w:p w:rsidR="00AC6EAE" w:rsidRPr="00F37CE3" w:rsidRDefault="00F37CE3" w:rsidP="00C6273B">
      <w:pPr>
        <w:pStyle w:val="ListParagraph"/>
        <w:numPr>
          <w:ilvl w:val="0"/>
          <w:numId w:val="10"/>
        </w:numPr>
        <w:ind w:left="630"/>
        <w:jc w:val="both"/>
        <w:rPr>
          <w:b w:val="0"/>
          <w:lang w:val="sr-Cyrl-CS"/>
        </w:rPr>
      </w:pPr>
      <w:r w:rsidRPr="00F37CE3">
        <w:rPr>
          <w:b w:val="0"/>
          <w:lang w:val="sr-Cyrl-CS"/>
        </w:rPr>
        <w:t>Уговарање се врши по јединичним ценама из техничке спецификације која је саставни део оквирног споразума и количинама из обострано потписаног појединачног уговора или наруџбенице до укупне вр</w:t>
      </w:r>
      <w:r w:rsidR="00C6273B">
        <w:rPr>
          <w:b w:val="0"/>
          <w:lang w:val="sr-Cyrl-CS"/>
        </w:rPr>
        <w:t xml:space="preserve">едности оквирног споразума од  </w:t>
      </w:r>
      <w:r w:rsidR="00C6273B">
        <w:rPr>
          <w:b w:val="0"/>
          <w:lang w:val="en-GB"/>
        </w:rPr>
        <w:t>1</w:t>
      </w:r>
      <w:r w:rsidR="00571981">
        <w:rPr>
          <w:b w:val="0"/>
          <w:lang w:val="sr-Cyrl-CS"/>
        </w:rPr>
        <w:t>6</w:t>
      </w:r>
      <w:r w:rsidRPr="00F37CE3">
        <w:rPr>
          <w:b w:val="0"/>
          <w:lang w:val="sr-Cyrl-CS"/>
        </w:rPr>
        <w:t>.000.000,00 динара</w:t>
      </w:r>
    </w:p>
    <w:p w:rsidR="00F37CE3" w:rsidRDefault="00F37CE3"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C6273B" w:rsidRDefault="00C6273B" w:rsidP="00C6273B">
      <w:pPr>
        <w:ind w:left="1440" w:firstLine="720"/>
        <w:jc w:val="both"/>
        <w:rPr>
          <w:b/>
          <w:sz w:val="22"/>
          <w:szCs w:val="22"/>
        </w:rPr>
      </w:pPr>
    </w:p>
    <w:p w:rsidR="0072226D" w:rsidRPr="00AC6EAE" w:rsidRDefault="00445F69" w:rsidP="00C6273B">
      <w:pPr>
        <w:ind w:left="1440" w:firstLine="720"/>
        <w:jc w:val="center"/>
        <w:rPr>
          <w:b/>
          <w:sz w:val="22"/>
          <w:szCs w:val="22"/>
          <w:lang w:val="sr-Latn-CS"/>
        </w:rPr>
      </w:pPr>
      <w:r>
        <w:rPr>
          <w:b/>
          <w:sz w:val="22"/>
          <w:szCs w:val="22"/>
        </w:rPr>
        <w:t>М</w:t>
      </w:r>
      <w:r w:rsidR="0072226D" w:rsidRPr="00AC6EAE">
        <w:rPr>
          <w:b/>
          <w:sz w:val="22"/>
          <w:szCs w:val="22"/>
          <w:lang w:val="sr-Latn-CS"/>
        </w:rPr>
        <w:t>.</w:t>
      </w:r>
      <w:r w:rsidR="0072226D" w:rsidRPr="00AC6EAE">
        <w:rPr>
          <w:b/>
          <w:sz w:val="22"/>
          <w:szCs w:val="22"/>
          <w:lang w:val="sr-Cyrl-CS"/>
        </w:rPr>
        <w:t>П</w:t>
      </w:r>
      <w:r w:rsidR="0072226D" w:rsidRPr="00AC6EAE">
        <w:rPr>
          <w:b/>
          <w:sz w:val="22"/>
          <w:szCs w:val="22"/>
          <w:lang w:val="sr-Latn-CS"/>
        </w:rPr>
        <w:t>.</w:t>
      </w:r>
      <w:r w:rsidR="0072226D" w:rsidRPr="00AC6EAE">
        <w:rPr>
          <w:b/>
          <w:sz w:val="22"/>
          <w:szCs w:val="22"/>
          <w:lang w:val="sr-Latn-CS"/>
        </w:rPr>
        <w:tab/>
      </w:r>
      <w:r w:rsidR="0072226D" w:rsidRPr="00AC6EAE">
        <w:rPr>
          <w:b/>
          <w:sz w:val="22"/>
          <w:szCs w:val="22"/>
        </w:rPr>
        <w:tab/>
      </w:r>
      <w:r w:rsidR="0072226D" w:rsidRPr="00AC6EAE">
        <w:rPr>
          <w:b/>
          <w:sz w:val="22"/>
          <w:szCs w:val="22"/>
          <w:lang w:val="sr-Cyrl-CS"/>
        </w:rPr>
        <w:t>Потпис овлашћеног лица понуђача:</w:t>
      </w:r>
    </w:p>
    <w:p w:rsidR="00567074" w:rsidRPr="00AC6EAE" w:rsidRDefault="00567074" w:rsidP="00C6273B">
      <w:pPr>
        <w:jc w:val="right"/>
        <w:rPr>
          <w:b/>
          <w:sz w:val="22"/>
          <w:szCs w:val="22"/>
        </w:rPr>
      </w:pPr>
    </w:p>
    <w:p w:rsidR="00951367" w:rsidRPr="00B009E4" w:rsidRDefault="00951367" w:rsidP="006A0791">
      <w:pPr>
        <w:sectPr w:rsidR="00951367" w:rsidRPr="00B009E4" w:rsidSect="00481F64">
          <w:headerReference w:type="default" r:id="rId10"/>
          <w:footerReference w:type="default" r:id="rId11"/>
          <w:pgSz w:w="11907" w:h="16840" w:code="9"/>
          <w:pgMar w:top="360" w:right="737" w:bottom="851" w:left="1134" w:header="425" w:footer="417" w:gutter="0"/>
          <w:cols w:space="708"/>
          <w:docGrid w:linePitch="360"/>
        </w:sectPr>
      </w:pPr>
    </w:p>
    <w:p w:rsidR="00C801EE" w:rsidRDefault="00C801EE" w:rsidP="00181FD7">
      <w:pPr>
        <w:rPr>
          <w:lang w:val="sr-Cyrl-CS"/>
        </w:rPr>
      </w:pPr>
    </w:p>
    <w:p w:rsidR="00716CDB" w:rsidRPr="00716CDB" w:rsidRDefault="00716CDB" w:rsidP="009A3F4C">
      <w:pPr>
        <w:jc w:val="center"/>
        <w:rPr>
          <w:b/>
          <w:lang w:val="sr-Cyrl-CS"/>
        </w:rPr>
      </w:pPr>
      <w:r w:rsidRPr="00716CDB">
        <w:rPr>
          <w:b/>
          <w:lang w:val="sr-Cyrl-CS"/>
        </w:rPr>
        <w:t>УСЛОВИ ЗА У</w:t>
      </w:r>
      <w:r w:rsidR="006C77B3">
        <w:rPr>
          <w:b/>
          <w:lang w:val="sr-Cyrl-CS"/>
        </w:rPr>
        <w:t>Ч</w:t>
      </w:r>
      <w:r w:rsidRPr="00716CDB">
        <w:rPr>
          <w:b/>
          <w:lang w:val="sr-Cyrl-CS"/>
        </w:rPr>
        <w:t xml:space="preserve">ЕШЋЕ У ПОСТУПКУ ЈАВНЕ НАБАВКЕ ИЗ </w:t>
      </w:r>
      <w:r w:rsidR="006C77B3">
        <w:rPr>
          <w:b/>
          <w:lang w:val="sr-Cyrl-CS"/>
        </w:rPr>
        <w:t>Ч</w:t>
      </w:r>
      <w:r w:rsidRPr="00716CDB">
        <w:rPr>
          <w:b/>
          <w:lang w:val="sr-Cyrl-CS"/>
        </w:rPr>
        <w:t>ЛАНА 75. И 76. ЗАКОНА И УПУТСТВО КАКО СЕ ДОКАЗУЈЕ ИЗСПУЊЕНОСТ ТИХ УСЛОВА</w:t>
      </w:r>
    </w:p>
    <w:p w:rsidR="00716CDB" w:rsidRDefault="00716CDB" w:rsidP="009A3F4C">
      <w:pPr>
        <w:jc w:val="center"/>
        <w:rPr>
          <w:b/>
          <w:lang w:val="sr-Cyrl-CS"/>
        </w:rPr>
      </w:pPr>
    </w:p>
    <w:p w:rsidR="00716CDB" w:rsidRDefault="00716CDB" w:rsidP="006A775E">
      <w:pPr>
        <w:numPr>
          <w:ilvl w:val="0"/>
          <w:numId w:val="3"/>
        </w:numPr>
        <w:jc w:val="both"/>
        <w:rPr>
          <w:b/>
          <w:lang w:val="sr-Cyrl-CS"/>
        </w:rPr>
      </w:pPr>
      <w:r>
        <w:rPr>
          <w:b/>
          <w:lang w:val="sr-Cyrl-CS"/>
        </w:rPr>
        <w:t>УСЛОВИ ЗА У</w:t>
      </w:r>
      <w:r w:rsidR="006C77B3">
        <w:rPr>
          <w:b/>
          <w:lang w:val="sr-Cyrl-CS"/>
        </w:rPr>
        <w:t>Ч</w:t>
      </w:r>
      <w:r>
        <w:rPr>
          <w:b/>
          <w:lang w:val="sr-Cyrl-CS"/>
        </w:rPr>
        <w:t xml:space="preserve">ЕШЋЕ У ПОСТУПКУ ЈАВНЕ НАБАВКЕ ИЗ </w:t>
      </w:r>
      <w:r w:rsidR="006C77B3">
        <w:rPr>
          <w:b/>
          <w:lang w:val="sr-Cyrl-CS"/>
        </w:rPr>
        <w:t>Ч</w:t>
      </w:r>
      <w:r>
        <w:rPr>
          <w:b/>
          <w:lang w:val="sr-Cyrl-CS"/>
        </w:rPr>
        <w:t>ЛАНА 75. И 76. ЗАКОНА</w:t>
      </w:r>
    </w:p>
    <w:p w:rsidR="00CE5F27" w:rsidRDefault="00CE5F27" w:rsidP="00CE5F27">
      <w:pPr>
        <w:ind w:left="720"/>
        <w:jc w:val="both"/>
        <w:rPr>
          <w:b/>
          <w:lang w:val="sr-Cyrl-CS"/>
        </w:rPr>
      </w:pPr>
    </w:p>
    <w:p w:rsidR="00716CDB" w:rsidRDefault="00716CDB" w:rsidP="006A775E">
      <w:pPr>
        <w:numPr>
          <w:ilvl w:val="1"/>
          <w:numId w:val="3"/>
        </w:numPr>
        <w:jc w:val="both"/>
        <w:rPr>
          <w:lang w:val="sr-Cyrl-CS"/>
        </w:rPr>
      </w:pPr>
      <w:r>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16CDB" w:rsidRDefault="00716CDB" w:rsidP="006A775E">
      <w:pPr>
        <w:numPr>
          <w:ilvl w:val="0"/>
          <w:numId w:val="4"/>
        </w:numPr>
        <w:jc w:val="both"/>
        <w:rPr>
          <w:lang w:val="sr-Cyrl-CS"/>
        </w:rPr>
      </w:pPr>
      <w:r>
        <w:rPr>
          <w:lang w:val="sr-Cyrl-CS"/>
        </w:rPr>
        <w:t xml:space="preserve">Да је регистрован код надлежног органа, односно уписан у одговарајући регистар </w:t>
      </w:r>
      <w:r w:rsidRPr="00266BBD">
        <w:rPr>
          <w:b/>
          <w:u w:val="single"/>
          <w:lang w:val="sr-Cyrl-CS"/>
        </w:rPr>
        <w:t>(члан 75. став 1. тачка 1) Закона)</w:t>
      </w:r>
      <w:r>
        <w:rPr>
          <w:lang w:val="sr-Cyrl-CS"/>
        </w:rPr>
        <w:t>;</w:t>
      </w:r>
    </w:p>
    <w:p w:rsidR="00716CDB" w:rsidRDefault="00716CDB" w:rsidP="006A775E">
      <w:pPr>
        <w:numPr>
          <w:ilvl w:val="0"/>
          <w:numId w:val="4"/>
        </w:numPr>
        <w:jc w:val="both"/>
        <w:rPr>
          <w:lang w:val="sr-Cyrl-CS"/>
        </w:rPr>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8B793A">
        <w:rPr>
          <w:lang w:val="sr-Cyrl-CS"/>
        </w:rPr>
        <w:t>е</w:t>
      </w:r>
      <w:r>
        <w:rPr>
          <w:lang w:val="sr-Cyrl-CS"/>
        </w:rPr>
        <w:t xml:space="preserve">, кривична дела против животне средине, кривично дело примања или давања мита, кривично дело превара </w:t>
      </w:r>
      <w:r w:rsidRPr="00266BBD">
        <w:rPr>
          <w:b/>
          <w:u w:val="single"/>
          <w:lang w:val="sr-Cyrl-CS"/>
        </w:rPr>
        <w:t>(члан 75. став 1. тачка 2) Закона)</w:t>
      </w:r>
      <w:r w:rsidR="00266BBD">
        <w:rPr>
          <w:b/>
          <w:u w:val="single"/>
          <w:lang w:val="sr-Cyrl-CS"/>
        </w:rPr>
        <w:t>.</w:t>
      </w:r>
    </w:p>
    <w:p w:rsidR="00EF4AF6" w:rsidRPr="00847C7D" w:rsidRDefault="007950C4" w:rsidP="00923972">
      <w:pPr>
        <w:numPr>
          <w:ilvl w:val="0"/>
          <w:numId w:val="4"/>
        </w:numPr>
        <w:jc w:val="both"/>
        <w:rPr>
          <w:lang w:val="sr-Cyrl-CS"/>
        </w:rPr>
      </w:pPr>
      <w:r>
        <w:rPr>
          <w:lang w:val="sr-Cyrl-CS"/>
        </w:rPr>
        <w:t>Да је из</w:t>
      </w:r>
      <w:r w:rsidR="00FA7948">
        <w:rPr>
          <w:lang w:val="sr-Cyrl-CS"/>
        </w:rPr>
        <w:t>м</w:t>
      </w:r>
      <w:r>
        <w:rPr>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66BBD">
        <w:rPr>
          <w:b/>
          <w:u w:val="single"/>
          <w:lang w:val="sr-Cyrl-CS"/>
        </w:rPr>
        <w:t>(члан 75. став 1. тачка 4) Закона)</w:t>
      </w:r>
      <w:r w:rsidR="00266BBD">
        <w:rPr>
          <w:b/>
          <w:u w:val="single"/>
          <w:lang w:val="sr-Cyrl-CS"/>
        </w:rPr>
        <w:t>.</w:t>
      </w:r>
    </w:p>
    <w:p w:rsidR="007950C4" w:rsidRPr="00640405" w:rsidRDefault="00D87D38" w:rsidP="006A775E">
      <w:pPr>
        <w:numPr>
          <w:ilvl w:val="0"/>
          <w:numId w:val="4"/>
        </w:numPr>
        <w:jc w:val="both"/>
        <w:rPr>
          <w:lang w:val="sr-Cyrl-CS"/>
        </w:rPr>
      </w:pPr>
      <w:r>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87D38">
        <w:rPr>
          <w:lang w:val="sr-Cyrl-CS"/>
        </w:rPr>
        <w:t xml:space="preserve">као и да гарантује да </w:t>
      </w:r>
      <w:r w:rsidRPr="00D87D38">
        <w:t>нема забрану обављања делатности која је на снази у време подношења понуде</w:t>
      </w:r>
      <w:r w:rsidR="007950C4" w:rsidRPr="00266BBD">
        <w:rPr>
          <w:b/>
          <w:u w:val="single"/>
          <w:lang w:val="sr-Cyrl-CS"/>
        </w:rPr>
        <w:t>(члан 75. став 2. Закона)</w:t>
      </w:r>
      <w:r w:rsidR="00266BBD">
        <w:rPr>
          <w:b/>
          <w:u w:val="single"/>
          <w:lang w:val="sr-Cyrl-CS"/>
        </w:rPr>
        <w:t>.</w:t>
      </w:r>
    </w:p>
    <w:p w:rsidR="00640405" w:rsidRDefault="00640405" w:rsidP="00640405">
      <w:pPr>
        <w:ind w:left="1800"/>
        <w:jc w:val="both"/>
        <w:rPr>
          <w:lang w:val="sr-Cyrl-CS"/>
        </w:rPr>
      </w:pPr>
    </w:p>
    <w:p w:rsidR="00674D07" w:rsidRPr="00FB5836" w:rsidRDefault="00DD7A77" w:rsidP="00674D07">
      <w:pPr>
        <w:numPr>
          <w:ilvl w:val="1"/>
          <w:numId w:val="3"/>
        </w:numPr>
        <w:jc w:val="both"/>
        <w:rPr>
          <w:lang w:val="sr-Cyrl-CS"/>
        </w:rPr>
      </w:pPr>
      <w:r w:rsidRPr="00FB5836">
        <w:rPr>
          <w:lang w:val="sr-Cyrl-CS"/>
        </w:rPr>
        <w:t xml:space="preserve">Понуђач који учествује у поступку предметне јавне набавке, мора испунити </w:t>
      </w:r>
      <w:r w:rsidRPr="00FB5836">
        <w:rPr>
          <w:b/>
          <w:lang w:val="sr-Cyrl-CS"/>
        </w:rPr>
        <w:t xml:space="preserve">додатне услове </w:t>
      </w:r>
      <w:r w:rsidRPr="00FB5836">
        <w:rPr>
          <w:lang w:val="sr-Cyrl-CS"/>
        </w:rPr>
        <w:t>за учешће у поступку јавне набавке, дефинисане чланом 76. Закона, и то:</w:t>
      </w:r>
    </w:p>
    <w:p w:rsidR="00674D07" w:rsidRPr="00FB5836" w:rsidRDefault="00674D07" w:rsidP="00674D07">
      <w:pPr>
        <w:pStyle w:val="ListParagraph"/>
        <w:numPr>
          <w:ilvl w:val="0"/>
          <w:numId w:val="16"/>
        </w:numPr>
        <w:rPr>
          <w:sz w:val="24"/>
          <w:szCs w:val="24"/>
          <w:lang w:val="en-GB"/>
        </w:rPr>
      </w:pPr>
      <w:r w:rsidRPr="00FB5836">
        <w:rPr>
          <w:sz w:val="24"/>
          <w:szCs w:val="24"/>
        </w:rPr>
        <w:t xml:space="preserve">Финансијски </w:t>
      </w:r>
      <w:r w:rsidR="00445F69" w:rsidRPr="00FB5836">
        <w:rPr>
          <w:sz w:val="24"/>
          <w:szCs w:val="24"/>
          <w:lang w:val="sr-Cyrl-CS"/>
        </w:rPr>
        <w:t xml:space="preserve"> капацитет:</w:t>
      </w:r>
    </w:p>
    <w:p w:rsidR="00FB5836" w:rsidRPr="00FB5836" w:rsidRDefault="00513581" w:rsidP="00FB5836">
      <w:pPr>
        <w:ind w:left="1440"/>
        <w:rPr>
          <w:lang w:val="sr-Cyrl-CS"/>
        </w:rPr>
      </w:pPr>
      <w:r>
        <w:rPr>
          <w:lang w:val="sr-Cyrl-CS"/>
        </w:rPr>
        <w:t>Д</w:t>
      </w:r>
      <w:r w:rsidR="00674D07" w:rsidRPr="00FB5836">
        <w:rPr>
          <w:lang w:val="sr-Cyrl-CS"/>
        </w:rPr>
        <w:t>а понуђач у задњих дванаест месеци који претходе месецу објављивања позива за подношење понуда на Порталу јавних набавки није био неликвидан</w:t>
      </w:r>
      <w:r w:rsidR="00FF3A2E">
        <w:rPr>
          <w:lang w:val="sr-Cyrl-CS"/>
        </w:rPr>
        <w:t xml:space="preserve"> дуже од десет дана.</w:t>
      </w:r>
    </w:p>
    <w:p w:rsidR="00445F69" w:rsidRPr="00FB5836" w:rsidRDefault="00FB5836" w:rsidP="00674D07">
      <w:pPr>
        <w:pStyle w:val="ListParagraph"/>
        <w:numPr>
          <w:ilvl w:val="0"/>
          <w:numId w:val="16"/>
        </w:numPr>
        <w:rPr>
          <w:sz w:val="24"/>
          <w:szCs w:val="24"/>
        </w:rPr>
      </w:pPr>
      <w:r>
        <w:rPr>
          <w:sz w:val="24"/>
          <w:szCs w:val="24"/>
          <w:lang w:val="sr-Cyrl-CS"/>
        </w:rPr>
        <w:t>Пословни</w:t>
      </w:r>
      <w:r w:rsidR="00674D07" w:rsidRPr="00FB5836">
        <w:rPr>
          <w:sz w:val="24"/>
          <w:szCs w:val="24"/>
          <w:lang w:val="sr-Cyrl-CS"/>
        </w:rPr>
        <w:t xml:space="preserve"> капацитет</w:t>
      </w:r>
      <w:r>
        <w:rPr>
          <w:sz w:val="24"/>
          <w:szCs w:val="24"/>
          <w:lang w:val="sr-Cyrl-CS"/>
        </w:rPr>
        <w:t>:</w:t>
      </w:r>
    </w:p>
    <w:p w:rsidR="00FB5836" w:rsidRPr="00FB5836" w:rsidRDefault="00FB5836" w:rsidP="00FB5836">
      <w:pPr>
        <w:ind w:left="1440"/>
        <w:jc w:val="both"/>
        <w:rPr>
          <w:lang w:val="sr-Cyrl-CS" w:eastAsia="sr-Latn-CS"/>
        </w:rPr>
      </w:pPr>
      <w:r w:rsidRPr="00FB5836">
        <w:rPr>
          <w:lang w:val="sr-Cyrl-CS" w:eastAsia="sr-Latn-CS"/>
        </w:rPr>
        <w:t xml:space="preserve">Да је понуђач </w:t>
      </w:r>
      <w:r w:rsidR="00513581">
        <w:rPr>
          <w:lang w:val="sr-Cyrl-CS" w:eastAsia="sr-Latn-CS"/>
        </w:rPr>
        <w:t>у последње три године (20</w:t>
      </w:r>
      <w:r w:rsidRPr="00FB5836">
        <w:rPr>
          <w:lang w:eastAsia="sr-Latn-CS"/>
        </w:rPr>
        <w:t>1</w:t>
      </w:r>
      <w:r w:rsidRPr="00FB5836">
        <w:rPr>
          <w:lang w:val="sr-Cyrl-CS" w:eastAsia="sr-Latn-CS"/>
        </w:rPr>
        <w:t>7/18</w:t>
      </w:r>
      <w:r w:rsidR="00513581">
        <w:rPr>
          <w:lang w:val="sr-Cyrl-CS" w:eastAsia="sr-Latn-CS"/>
        </w:rPr>
        <w:t>/19</w:t>
      </w:r>
      <w:r w:rsidRPr="00FB5836">
        <w:rPr>
          <w:lang w:val="sr-Cyrl-CS" w:eastAsia="sr-Latn-CS"/>
        </w:rPr>
        <w:t xml:space="preserve">), </w:t>
      </w:r>
      <w:r w:rsidR="00513581" w:rsidRPr="00513581">
        <w:rPr>
          <w:lang w:val="sr-Cyrl-CS"/>
        </w:rPr>
        <w:t xml:space="preserve">извршио </w:t>
      </w:r>
      <w:r w:rsidR="00814E52">
        <w:rPr>
          <w:lang w:val="sr-Cyrl-CS"/>
        </w:rPr>
        <w:t>услугекоје су</w:t>
      </w:r>
      <w:r w:rsidR="00513581" w:rsidRPr="00513581">
        <w:rPr>
          <w:lang w:val="sr-Cyrl-CS"/>
        </w:rPr>
        <w:t xml:space="preserve"> предмет јавне набавке</w:t>
      </w:r>
      <w:r w:rsidR="00513581">
        <w:rPr>
          <w:lang w:val="sr-Cyrl-CS"/>
        </w:rPr>
        <w:t xml:space="preserve"> у</w:t>
      </w:r>
      <w:r w:rsidR="00513581">
        <w:rPr>
          <w:lang w:val="sr-Cyrl-CS" w:eastAsia="sr-Latn-CS"/>
        </w:rPr>
        <w:t>укупној вредности</w:t>
      </w:r>
      <w:r w:rsidRPr="00FB5836">
        <w:rPr>
          <w:lang w:val="sr-Cyrl-CS" w:eastAsia="sr-Latn-CS"/>
        </w:rPr>
        <w:t xml:space="preserve"> </w:t>
      </w:r>
      <w:r w:rsidR="00B242C7">
        <w:rPr>
          <w:lang w:val="sr-Cyrl-CS" w:eastAsia="sr-Latn-CS"/>
        </w:rPr>
        <w:t xml:space="preserve">већој од </w:t>
      </w:r>
      <w:r w:rsidR="00571981" w:rsidRPr="005A2491">
        <w:rPr>
          <w:lang w:eastAsia="sr-Latn-CS"/>
        </w:rPr>
        <w:t>2</w:t>
      </w:r>
      <w:r w:rsidR="00571981" w:rsidRPr="005A2491">
        <w:rPr>
          <w:lang w:val="sr-Cyrl-CS" w:eastAsia="sr-Latn-CS"/>
        </w:rPr>
        <w:t>5</w:t>
      </w:r>
      <w:r w:rsidRPr="005A2491">
        <w:rPr>
          <w:lang w:val="sr-Cyrl-CS" w:eastAsia="sr-Latn-CS"/>
        </w:rPr>
        <w:t>.000.000,00</w:t>
      </w:r>
      <w:r w:rsidRPr="00FB5836">
        <w:rPr>
          <w:lang w:val="sr-Cyrl-CS" w:eastAsia="sr-Latn-CS"/>
        </w:rPr>
        <w:t xml:space="preserve"> динара без ПДВ-а.</w:t>
      </w:r>
    </w:p>
    <w:p w:rsidR="00FB5836" w:rsidRDefault="00FB5836" w:rsidP="00FB5836">
      <w:pPr>
        <w:pStyle w:val="ListParagraph"/>
        <w:numPr>
          <w:ilvl w:val="0"/>
          <w:numId w:val="16"/>
        </w:numPr>
        <w:rPr>
          <w:sz w:val="24"/>
          <w:szCs w:val="24"/>
        </w:rPr>
      </w:pPr>
      <w:r w:rsidRPr="00FB5836">
        <w:rPr>
          <w:sz w:val="24"/>
          <w:szCs w:val="24"/>
          <w:lang w:val="sr-Cyrl-CS"/>
        </w:rPr>
        <w:t>Технички капацитет</w:t>
      </w:r>
      <w:r w:rsidR="00640405">
        <w:rPr>
          <w:sz w:val="24"/>
          <w:szCs w:val="24"/>
          <w:lang w:val="sr-Cyrl-CS"/>
        </w:rPr>
        <w:t>:</w:t>
      </w:r>
    </w:p>
    <w:p w:rsidR="004E55DA" w:rsidRPr="004E55DA" w:rsidRDefault="004E55DA" w:rsidP="004E55DA">
      <w:pPr>
        <w:pStyle w:val="ListParagraph"/>
        <w:ind w:left="1800"/>
        <w:jc w:val="both"/>
        <w:rPr>
          <w:sz w:val="24"/>
          <w:lang w:val="sr-Cyrl-CS"/>
        </w:rPr>
      </w:pPr>
      <w:r w:rsidRPr="004E55DA">
        <w:rPr>
          <w:sz w:val="24"/>
          <w:lang w:val="sr-Cyrl-CS"/>
        </w:rPr>
        <w:t>Понуђач мора да располаже са минималном техничком опремљеношћу:</w:t>
      </w:r>
    </w:p>
    <w:p w:rsidR="00640405" w:rsidRPr="00640405" w:rsidRDefault="00640405" w:rsidP="00640405">
      <w:pPr>
        <w:pStyle w:val="ListParagraph"/>
        <w:ind w:left="1800"/>
        <w:rPr>
          <w:b w:val="0"/>
          <w:sz w:val="24"/>
          <w:szCs w:val="24"/>
          <w:lang w:val="en-GB"/>
        </w:rPr>
      </w:pPr>
      <w:r w:rsidRPr="00640405">
        <w:rPr>
          <w:b w:val="0"/>
          <w:sz w:val="24"/>
          <w:szCs w:val="24"/>
        </w:rPr>
        <w:t>-</w:t>
      </w:r>
      <w:r w:rsidR="004313E8">
        <w:rPr>
          <w:b w:val="0"/>
          <w:sz w:val="24"/>
          <w:szCs w:val="24"/>
        </w:rPr>
        <w:t xml:space="preserve"> </w:t>
      </w:r>
      <w:r w:rsidRPr="00640405">
        <w:rPr>
          <w:b w:val="0"/>
          <w:sz w:val="24"/>
          <w:szCs w:val="24"/>
        </w:rPr>
        <w:t>Теретно возило за превоз материјала и људи до 3.5 тоне</w:t>
      </w:r>
    </w:p>
    <w:p w:rsidR="00640405" w:rsidRPr="00640405" w:rsidRDefault="00640405" w:rsidP="00640405">
      <w:pPr>
        <w:pStyle w:val="ListParagraph"/>
        <w:ind w:left="1800"/>
        <w:rPr>
          <w:b w:val="0"/>
          <w:sz w:val="24"/>
          <w:szCs w:val="24"/>
        </w:rPr>
      </w:pPr>
      <w:r w:rsidRPr="00640405">
        <w:rPr>
          <w:b w:val="0"/>
          <w:sz w:val="24"/>
          <w:szCs w:val="24"/>
        </w:rPr>
        <w:t>- Теретно возило до 10 тона</w:t>
      </w:r>
    </w:p>
    <w:p w:rsidR="00640405" w:rsidRPr="00640405" w:rsidRDefault="00640405" w:rsidP="00640405">
      <w:pPr>
        <w:pStyle w:val="ListParagraph"/>
        <w:ind w:left="1800"/>
        <w:rPr>
          <w:b w:val="0"/>
          <w:sz w:val="24"/>
          <w:szCs w:val="24"/>
        </w:rPr>
      </w:pPr>
      <w:r w:rsidRPr="00640405">
        <w:rPr>
          <w:b w:val="0"/>
          <w:sz w:val="24"/>
          <w:szCs w:val="24"/>
        </w:rPr>
        <w:t>- Машине комбинерка, багер</w:t>
      </w:r>
    </w:p>
    <w:p w:rsidR="00640405" w:rsidRPr="00640405" w:rsidRDefault="00640405" w:rsidP="00FB5836">
      <w:pPr>
        <w:pStyle w:val="ListParagraph"/>
        <w:numPr>
          <w:ilvl w:val="0"/>
          <w:numId w:val="16"/>
        </w:numPr>
        <w:rPr>
          <w:sz w:val="24"/>
          <w:szCs w:val="24"/>
        </w:rPr>
      </w:pPr>
      <w:r>
        <w:rPr>
          <w:sz w:val="24"/>
          <w:szCs w:val="24"/>
        </w:rPr>
        <w:t>Кадровски капацитет:</w:t>
      </w:r>
    </w:p>
    <w:p w:rsidR="00640405" w:rsidRPr="00640405" w:rsidRDefault="00640405" w:rsidP="00640405">
      <w:pPr>
        <w:pStyle w:val="ListParagraph"/>
        <w:ind w:left="1800"/>
        <w:rPr>
          <w:b w:val="0"/>
          <w:sz w:val="24"/>
          <w:szCs w:val="24"/>
          <w:lang w:val="en-GB"/>
        </w:rPr>
      </w:pPr>
      <w:r w:rsidRPr="00640405">
        <w:rPr>
          <w:b w:val="0"/>
          <w:sz w:val="24"/>
          <w:szCs w:val="24"/>
        </w:rPr>
        <w:t>-</w:t>
      </w:r>
      <w:r w:rsidR="00CE06DE">
        <w:rPr>
          <w:b w:val="0"/>
          <w:sz w:val="24"/>
          <w:szCs w:val="24"/>
        </w:rPr>
        <w:t xml:space="preserve"> </w:t>
      </w:r>
      <w:r>
        <w:rPr>
          <w:b w:val="0"/>
          <w:sz w:val="24"/>
          <w:szCs w:val="24"/>
        </w:rPr>
        <w:t>Грађевински инжењер са лиценцом 410</w:t>
      </w:r>
      <w:r w:rsidR="00DF1C8E">
        <w:rPr>
          <w:b w:val="0"/>
          <w:sz w:val="24"/>
          <w:szCs w:val="24"/>
        </w:rPr>
        <w:t xml:space="preserve"> и/</w:t>
      </w:r>
      <w:r w:rsidR="00B242C7">
        <w:rPr>
          <w:b w:val="0"/>
          <w:sz w:val="24"/>
          <w:szCs w:val="24"/>
        </w:rPr>
        <w:t xml:space="preserve"> </w:t>
      </w:r>
      <w:r w:rsidR="005A2491">
        <w:rPr>
          <w:b w:val="0"/>
          <w:sz w:val="24"/>
          <w:szCs w:val="24"/>
        </w:rPr>
        <w:t>или</w:t>
      </w:r>
      <w:r w:rsidR="00B242C7">
        <w:rPr>
          <w:b w:val="0"/>
          <w:sz w:val="24"/>
          <w:szCs w:val="24"/>
        </w:rPr>
        <w:t xml:space="preserve"> </w:t>
      </w:r>
      <w:r>
        <w:rPr>
          <w:b w:val="0"/>
          <w:sz w:val="24"/>
          <w:szCs w:val="24"/>
        </w:rPr>
        <w:t>411</w:t>
      </w:r>
    </w:p>
    <w:p w:rsidR="00640405" w:rsidRPr="00640405" w:rsidRDefault="00640405" w:rsidP="00640405">
      <w:pPr>
        <w:pStyle w:val="ListParagraph"/>
        <w:tabs>
          <w:tab w:val="left" w:pos="1440"/>
        </w:tabs>
        <w:ind w:left="1800"/>
        <w:rPr>
          <w:b w:val="0"/>
          <w:sz w:val="24"/>
          <w:szCs w:val="24"/>
          <w:lang w:val="sr-Cyrl-CS"/>
        </w:rPr>
      </w:pPr>
      <w:r w:rsidRPr="00640405">
        <w:rPr>
          <w:b w:val="0"/>
          <w:sz w:val="24"/>
          <w:szCs w:val="24"/>
        </w:rPr>
        <w:t>-</w:t>
      </w:r>
      <w:r w:rsidR="00CE06DE">
        <w:rPr>
          <w:b w:val="0"/>
          <w:sz w:val="24"/>
          <w:szCs w:val="24"/>
        </w:rPr>
        <w:t xml:space="preserve"> </w:t>
      </w:r>
      <w:r>
        <w:rPr>
          <w:b w:val="0"/>
          <w:sz w:val="24"/>
          <w:szCs w:val="24"/>
          <w:lang w:val="sr-Cyrl-CS"/>
        </w:rPr>
        <w:t>Н</w:t>
      </w:r>
      <w:r w:rsidRPr="00640405">
        <w:rPr>
          <w:b w:val="0"/>
          <w:sz w:val="24"/>
          <w:szCs w:val="24"/>
          <w:lang w:val="sr-Cyrl-CS"/>
        </w:rPr>
        <w:t>ајмање 10 радника грађевинске струке</w:t>
      </w:r>
    </w:p>
    <w:p w:rsidR="00640405" w:rsidRPr="00B009E4" w:rsidRDefault="00640405" w:rsidP="00FB5836">
      <w:pPr>
        <w:pStyle w:val="ListParagraph"/>
        <w:numPr>
          <w:ilvl w:val="0"/>
          <w:numId w:val="16"/>
        </w:numPr>
        <w:rPr>
          <w:sz w:val="24"/>
          <w:szCs w:val="24"/>
        </w:rPr>
      </w:pPr>
      <w:r>
        <w:rPr>
          <w:sz w:val="24"/>
          <w:szCs w:val="24"/>
        </w:rPr>
        <w:t>Сертификати:</w:t>
      </w:r>
    </w:p>
    <w:p w:rsidR="00B009E4" w:rsidRPr="00B009E4" w:rsidRDefault="00B009E4" w:rsidP="00B009E4">
      <w:pPr>
        <w:pStyle w:val="ListParagraph"/>
        <w:ind w:left="1800"/>
        <w:rPr>
          <w:b w:val="0"/>
          <w:sz w:val="24"/>
          <w:szCs w:val="24"/>
        </w:rPr>
      </w:pPr>
      <w:r w:rsidRPr="00B009E4">
        <w:rPr>
          <w:b w:val="0"/>
          <w:sz w:val="24"/>
          <w:szCs w:val="24"/>
        </w:rPr>
        <w:t>Понуђач мора да има следеће сертификате:</w:t>
      </w:r>
    </w:p>
    <w:p w:rsidR="00640405" w:rsidRDefault="00640405" w:rsidP="00640405">
      <w:pPr>
        <w:pStyle w:val="ListParagraph"/>
        <w:ind w:left="1800"/>
        <w:rPr>
          <w:b w:val="0"/>
          <w:sz w:val="24"/>
          <w:szCs w:val="24"/>
          <w:lang w:val="en-GB"/>
        </w:rPr>
      </w:pPr>
      <w:r w:rsidRPr="00640405">
        <w:rPr>
          <w:b w:val="0"/>
          <w:sz w:val="24"/>
          <w:szCs w:val="24"/>
        </w:rPr>
        <w:t>-</w:t>
      </w:r>
      <w:r w:rsidR="00CE06DE">
        <w:rPr>
          <w:b w:val="0"/>
          <w:sz w:val="24"/>
          <w:szCs w:val="24"/>
        </w:rPr>
        <w:t xml:space="preserve"> </w:t>
      </w:r>
      <w:r>
        <w:rPr>
          <w:b w:val="0"/>
          <w:sz w:val="24"/>
          <w:szCs w:val="24"/>
          <w:lang w:val="en-GB"/>
        </w:rPr>
        <w:t>ISO 9001</w:t>
      </w:r>
    </w:p>
    <w:p w:rsidR="00640405" w:rsidRDefault="00640405" w:rsidP="00640405">
      <w:pPr>
        <w:pStyle w:val="ListParagraph"/>
        <w:ind w:left="1800"/>
        <w:rPr>
          <w:b w:val="0"/>
          <w:sz w:val="24"/>
          <w:szCs w:val="24"/>
          <w:lang w:val="en-GB"/>
        </w:rPr>
      </w:pPr>
    </w:p>
    <w:p w:rsidR="00640405" w:rsidRDefault="00640405" w:rsidP="00640405">
      <w:pPr>
        <w:pStyle w:val="ListParagraph"/>
        <w:ind w:left="1800"/>
        <w:rPr>
          <w:b w:val="0"/>
          <w:sz w:val="24"/>
          <w:szCs w:val="24"/>
          <w:lang w:val="en-GB"/>
        </w:rPr>
      </w:pPr>
    </w:p>
    <w:p w:rsidR="00640405" w:rsidRPr="00640405" w:rsidRDefault="00640405" w:rsidP="00640405">
      <w:pPr>
        <w:pStyle w:val="ListParagraph"/>
        <w:ind w:left="1800"/>
        <w:rPr>
          <w:b w:val="0"/>
          <w:sz w:val="24"/>
          <w:szCs w:val="24"/>
          <w:lang w:val="en-GB"/>
        </w:rPr>
      </w:pPr>
    </w:p>
    <w:p w:rsidR="00D4245A" w:rsidRPr="00973DC4" w:rsidRDefault="00D4245A" w:rsidP="00D4245A">
      <w:pPr>
        <w:tabs>
          <w:tab w:val="left" w:pos="1843"/>
        </w:tabs>
        <w:ind w:left="1170" w:hanging="630"/>
        <w:jc w:val="both"/>
        <w:rPr>
          <w:lang w:val="sr-Cyrl-CS"/>
        </w:rPr>
      </w:pPr>
      <w:r w:rsidRPr="00973DC4">
        <w:rPr>
          <w:b/>
          <w:lang w:val="sr-Cyrl-CS"/>
        </w:rPr>
        <w:lastRenderedPageBreak/>
        <w:t>1.3</w:t>
      </w:r>
      <w:r w:rsidRPr="00973DC4">
        <w:rPr>
          <w:b/>
          <w:lang w:val="sr-Cyrl-CS"/>
        </w:rPr>
        <w:tab/>
      </w:r>
      <w:r w:rsidRPr="00973DC4">
        <w:rPr>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973DC4">
        <w:t>4</w:t>
      </w:r>
      <w:r w:rsidRPr="00973DC4">
        <w:rPr>
          <w:lang w:val="sr-Cyrl-CS"/>
        </w:rPr>
        <w:t>) Закона.</w:t>
      </w:r>
    </w:p>
    <w:p w:rsidR="00D4245A" w:rsidRDefault="00D4245A" w:rsidP="00D4245A">
      <w:pPr>
        <w:tabs>
          <w:tab w:val="left" w:pos="1843"/>
        </w:tabs>
        <w:ind w:left="1170" w:hanging="630"/>
        <w:jc w:val="both"/>
        <w:rPr>
          <w:lang w:val="sr-Cyrl-CS"/>
        </w:rPr>
      </w:pPr>
      <w:r w:rsidRPr="00973DC4">
        <w:rPr>
          <w:b/>
          <w:lang w:val="sr-Cyrl-CS"/>
        </w:rPr>
        <w:t>1.4</w:t>
      </w:r>
      <w:r w:rsidRPr="00973DC4">
        <w:rPr>
          <w:b/>
          <w:lang w:val="sr-Cyrl-CS"/>
        </w:rPr>
        <w:tab/>
      </w:r>
      <w:r w:rsidRPr="00973DC4">
        <w:rPr>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973DC4">
        <w:t>4</w:t>
      </w:r>
      <w:r w:rsidRPr="00973DC4">
        <w:rPr>
          <w:lang w:val="sr-Cyrl-CS"/>
        </w:rPr>
        <w:t>) Закона, а додатне услове испуњавају заједно.</w:t>
      </w: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Default="00B009E4" w:rsidP="00D4245A">
      <w:pPr>
        <w:tabs>
          <w:tab w:val="left" w:pos="1843"/>
        </w:tabs>
        <w:ind w:left="1170" w:hanging="630"/>
        <w:jc w:val="both"/>
      </w:pPr>
    </w:p>
    <w:p w:rsidR="00B009E4" w:rsidRPr="00B009E4" w:rsidRDefault="00B009E4" w:rsidP="00D4245A">
      <w:pPr>
        <w:tabs>
          <w:tab w:val="left" w:pos="1843"/>
        </w:tabs>
        <w:ind w:left="1170" w:hanging="630"/>
        <w:jc w:val="both"/>
      </w:pPr>
    </w:p>
    <w:p w:rsidR="00FA7948" w:rsidRDefault="00FA7948" w:rsidP="00F01BBD">
      <w:pPr>
        <w:rPr>
          <w:b/>
        </w:rPr>
      </w:pPr>
    </w:p>
    <w:p w:rsidR="00D4245A" w:rsidRPr="00EE28A2" w:rsidRDefault="00D4245A" w:rsidP="00D4245A">
      <w:pPr>
        <w:numPr>
          <w:ilvl w:val="0"/>
          <w:numId w:val="3"/>
        </w:numPr>
        <w:jc w:val="both"/>
        <w:rPr>
          <w:b/>
          <w:lang w:val="sr-Cyrl-CS"/>
        </w:rPr>
      </w:pPr>
      <w:r>
        <w:rPr>
          <w:b/>
          <w:lang w:val="sr-Cyrl-CS"/>
        </w:rPr>
        <w:lastRenderedPageBreak/>
        <w:t>УПУТСТВО</w:t>
      </w:r>
      <w:r w:rsidR="007C6458">
        <w:rPr>
          <w:b/>
        </w:rPr>
        <w:t xml:space="preserve"> </w:t>
      </w:r>
      <w:r>
        <w:rPr>
          <w:b/>
          <w:lang w:val="sr-Cyrl-CS"/>
        </w:rPr>
        <w:t>К</w:t>
      </w:r>
      <w:r w:rsidRPr="00EE28A2">
        <w:rPr>
          <w:b/>
          <w:lang w:val="sr-Cyrl-CS"/>
        </w:rPr>
        <w:t>А</w:t>
      </w:r>
      <w:r>
        <w:rPr>
          <w:b/>
          <w:lang w:val="sr-Cyrl-CS"/>
        </w:rPr>
        <w:t>КО</w:t>
      </w:r>
      <w:r w:rsidR="007C6458">
        <w:rPr>
          <w:b/>
        </w:rPr>
        <w:t xml:space="preserve"> </w:t>
      </w:r>
      <w:r>
        <w:rPr>
          <w:b/>
          <w:lang w:val="sr-Cyrl-CS"/>
        </w:rPr>
        <w:t>СЕ</w:t>
      </w:r>
      <w:r w:rsidR="007C6458">
        <w:rPr>
          <w:b/>
        </w:rPr>
        <w:t xml:space="preserve"> </w:t>
      </w:r>
      <w:r>
        <w:rPr>
          <w:b/>
          <w:lang w:val="sr-Cyrl-CS"/>
        </w:rPr>
        <w:t>ДОК</w:t>
      </w:r>
      <w:r w:rsidRPr="00EE28A2">
        <w:rPr>
          <w:b/>
          <w:lang w:val="sr-Cyrl-CS"/>
        </w:rPr>
        <w:t>А</w:t>
      </w:r>
      <w:r>
        <w:rPr>
          <w:b/>
          <w:lang w:val="sr-Cyrl-CS"/>
        </w:rPr>
        <w:t>ЗУЈЕ</w:t>
      </w:r>
      <w:r w:rsidR="007C6458">
        <w:rPr>
          <w:b/>
        </w:rPr>
        <w:t xml:space="preserve"> </w:t>
      </w:r>
      <w:r>
        <w:rPr>
          <w:b/>
          <w:lang w:val="sr-Cyrl-CS"/>
        </w:rPr>
        <w:t>ИСПУ</w:t>
      </w:r>
      <w:r w:rsidRPr="00EE28A2">
        <w:rPr>
          <w:b/>
          <w:lang w:val="sr-Cyrl-CS"/>
        </w:rPr>
        <w:t>Њ</w:t>
      </w:r>
      <w:r>
        <w:rPr>
          <w:b/>
          <w:lang w:val="sr-Cyrl-CS"/>
        </w:rPr>
        <w:t>ЕНОСТ</w:t>
      </w:r>
      <w:r w:rsidR="007C6458">
        <w:rPr>
          <w:b/>
        </w:rPr>
        <w:t xml:space="preserve"> </w:t>
      </w:r>
      <w:r>
        <w:rPr>
          <w:b/>
          <w:lang w:val="sr-Cyrl-CS"/>
        </w:rPr>
        <w:t>УСЛОВ</w:t>
      </w:r>
      <w:r w:rsidRPr="00EE28A2">
        <w:rPr>
          <w:b/>
          <w:lang w:val="sr-Cyrl-CS"/>
        </w:rPr>
        <w:t>А</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1) </w:t>
      </w:r>
      <w:r>
        <w:rPr>
          <w:lang w:val="sr-Cyrl-CS"/>
        </w:rPr>
        <w:t xml:space="preserve">Закона - </w:t>
      </w:r>
      <w:r>
        <w:rPr>
          <w:b/>
          <w:u w:val="single"/>
          <w:lang w:val="sr-Cyrl-CS"/>
        </w:rPr>
        <w:t>Доказ</w:t>
      </w:r>
      <w:r w:rsidRPr="00380EB0">
        <w:rPr>
          <w:b/>
          <w:u w:val="single"/>
          <w:lang w:val="sr-Cyrl-CS"/>
        </w:rPr>
        <w:t>:</w:t>
      </w:r>
      <w:r w:rsidR="007C6458">
        <w:rPr>
          <w:b/>
          <w:u w:val="single"/>
        </w:rPr>
        <w:t xml:space="preserve"> </w:t>
      </w:r>
      <w:r>
        <w:rPr>
          <w:lang w:val="sr-Cyrl-CS"/>
        </w:rPr>
        <w:t>извод из регистра</w:t>
      </w:r>
      <w:r w:rsidRPr="00380EB0">
        <w:rPr>
          <w:lang w:val="sr-Cyrl-CS"/>
        </w:rPr>
        <w:t xml:space="preserve"> А</w:t>
      </w:r>
      <w:r>
        <w:rPr>
          <w:lang w:val="sr-Cyrl-CS"/>
        </w:rPr>
        <w:t>генције за привредне регистре</w:t>
      </w:r>
      <w:r w:rsidRPr="00380EB0">
        <w:rPr>
          <w:lang w:val="sr-Cyrl-CS"/>
        </w:rPr>
        <w:t xml:space="preserve">, </w:t>
      </w:r>
      <w:r>
        <w:rPr>
          <w:lang w:val="sr-Cyrl-CS"/>
        </w:rPr>
        <w:t>односно извод из Привредног суда</w:t>
      </w:r>
      <w:r w:rsidRPr="00380EB0">
        <w:rPr>
          <w:lang w:val="sr-Cyrl-CS"/>
        </w:rPr>
        <w:t>.</w:t>
      </w:r>
    </w:p>
    <w:p w:rsidR="009104F6" w:rsidRPr="00380EB0" w:rsidRDefault="009104F6" w:rsidP="009104F6">
      <w:pPr>
        <w:numPr>
          <w:ilvl w:val="0"/>
          <w:numId w:val="5"/>
        </w:numPr>
        <w:tabs>
          <w:tab w:val="left" w:pos="1134"/>
        </w:tabs>
        <w:ind w:left="1134" w:hanging="414"/>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u w:val="single"/>
          <w:lang w:val="sr-Cyrl-CS"/>
        </w:rPr>
        <w:t>Правналица</w:t>
      </w:r>
      <w:r w:rsidRPr="00380EB0">
        <w:rPr>
          <w:u w:val="single"/>
          <w:lang w:val="sr-Cyrl-CS"/>
        </w:rPr>
        <w:t xml:space="preserve">: </w:t>
      </w:r>
      <w:r w:rsidRPr="00380EB0">
        <w:rPr>
          <w:lang w:val="sr-Cyrl-CS"/>
        </w:rPr>
        <w:t xml:space="preserve">1)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основног суда на чијем подручју се налази седиште домаћег правног лица</w:t>
      </w:r>
      <w:r w:rsidRPr="00380EB0">
        <w:rPr>
          <w:lang w:val="sr-Cyrl-CS"/>
        </w:rPr>
        <w:t xml:space="preserve">, </w:t>
      </w:r>
      <w:r>
        <w:rPr>
          <w:lang w:val="sr-Cyrl-CS"/>
        </w:rPr>
        <w:t>односно седиште представништва или огранка страног правног лица</w:t>
      </w:r>
      <w:r w:rsidRPr="00380EB0">
        <w:rPr>
          <w:lang w:val="sr-Cyrl-CS"/>
        </w:rPr>
        <w:t xml:space="preserve">, </w:t>
      </w:r>
      <w:r>
        <w:rPr>
          <w:lang w:val="sr-Cyrl-CS"/>
        </w:rPr>
        <w:t>којим се потврђује да правно лице није осуђивано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е мита</w:t>
      </w:r>
      <w:r w:rsidRPr="00380EB0">
        <w:rPr>
          <w:lang w:val="sr-Cyrl-CS"/>
        </w:rPr>
        <w:t xml:space="preserve">, </w:t>
      </w:r>
      <w:r>
        <w:rPr>
          <w:lang w:val="sr-Cyrl-CS"/>
        </w:rPr>
        <w:t>кривично дело преваре</w:t>
      </w:r>
      <w:r w:rsidRPr="00380EB0">
        <w:rPr>
          <w:lang w:val="sr-Cyrl-CS"/>
        </w:rPr>
        <w:t xml:space="preserve">; 2) </w:t>
      </w:r>
      <w:r>
        <w:rPr>
          <w:lang w:val="sr-Cyrl-CS"/>
        </w:rPr>
        <w:t>Извод из казнене евиденције Посебног оде</w:t>
      </w:r>
      <w:r w:rsidRPr="00380EB0">
        <w:rPr>
          <w:lang w:val="sr-Cyrl-CS"/>
        </w:rPr>
        <w:t>љ</w:t>
      </w:r>
      <w:r>
        <w:rPr>
          <w:lang w:val="sr-Cyrl-CS"/>
        </w:rPr>
        <w:t>е</w:t>
      </w:r>
      <w:r w:rsidRPr="00380EB0">
        <w:rPr>
          <w:lang w:val="sr-Cyrl-CS"/>
        </w:rPr>
        <w:t>њ</w:t>
      </w:r>
      <w:r>
        <w:rPr>
          <w:lang w:val="sr-Cyrl-CS"/>
        </w:rPr>
        <w:t>а за организовани криминал Вишег суда у</w:t>
      </w:r>
      <w:r w:rsidRPr="00380EB0">
        <w:rPr>
          <w:lang w:val="sr-Cyrl-CS"/>
        </w:rPr>
        <w:t xml:space="preserve"> Б</w:t>
      </w:r>
      <w:r>
        <w:rPr>
          <w:lang w:val="sr-Cyrl-CS"/>
        </w:rPr>
        <w:t>еограду</w:t>
      </w:r>
      <w:r w:rsidRPr="00380EB0">
        <w:rPr>
          <w:lang w:val="sr-Cyrl-CS"/>
        </w:rPr>
        <w:t xml:space="preserve">, </w:t>
      </w:r>
      <w:r>
        <w:rPr>
          <w:lang w:val="sr-Cyrl-CS"/>
        </w:rPr>
        <w:t>којим се потврђује да правно лице није осуђивано за неко од кривичних дела организованог криминала</w:t>
      </w:r>
      <w:r w:rsidRPr="00380EB0">
        <w:rPr>
          <w:lang w:val="sr-Cyrl-CS"/>
        </w:rPr>
        <w:t xml:space="preserve">; 3) </w:t>
      </w:r>
      <w:r>
        <w:rPr>
          <w:lang w:val="sr-Cyrl-CS"/>
        </w:rPr>
        <w:t>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законски заступник понуђача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 и неко од кривичних дела организованог криминала</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 законског заступника</w:t>
      </w:r>
      <w:r w:rsidRPr="00380EB0">
        <w:rPr>
          <w:lang w:val="sr-Cyrl-CS"/>
        </w:rPr>
        <w:t xml:space="preserve">). </w:t>
      </w:r>
      <w:r>
        <w:rPr>
          <w:lang w:val="sr-Cyrl-CS"/>
        </w:rPr>
        <w:t>Уколико понуђач има више законских заступника дужан је да достави доказ за сваког од</w:t>
      </w:r>
      <w:r w:rsidRPr="00380EB0">
        <w:rPr>
          <w:lang w:val="sr-Cyrl-CS"/>
        </w:rPr>
        <w:t xml:space="preserve"> њ</w:t>
      </w:r>
      <w:r>
        <w:rPr>
          <w:lang w:val="sr-Cyrl-CS"/>
        </w:rPr>
        <w:t>их</w:t>
      </w:r>
      <w:r w:rsidRPr="00380EB0">
        <w:rPr>
          <w:lang w:val="sr-Cyrl-CS"/>
        </w:rPr>
        <w:t xml:space="preserve">. </w:t>
      </w:r>
      <w:r>
        <w:rPr>
          <w:u w:val="single"/>
          <w:lang w:val="sr-Cyrl-CS"/>
        </w:rPr>
        <w:t>Предузетници и физичка лица</w:t>
      </w:r>
      <w:r w:rsidRPr="00380EB0">
        <w:rPr>
          <w:u w:val="single"/>
          <w:lang w:val="sr-Cyrl-CS"/>
        </w:rPr>
        <w:t>:</w:t>
      </w:r>
      <w:r>
        <w:rPr>
          <w:lang w:val="sr-Cyrl-CS"/>
        </w:rPr>
        <w:t xml:space="preserve"> Извод из казнене евиденције</w:t>
      </w:r>
      <w:r w:rsidRPr="00380EB0">
        <w:rPr>
          <w:lang w:val="sr-Cyrl-CS"/>
        </w:rPr>
        <w:t xml:space="preserve">, </w:t>
      </w:r>
      <w:r>
        <w:rPr>
          <w:lang w:val="sr-Cyrl-CS"/>
        </w:rPr>
        <w:t>односно увере</w:t>
      </w:r>
      <w:r w:rsidRPr="00380EB0">
        <w:rPr>
          <w:lang w:val="sr-Cyrl-CS"/>
        </w:rPr>
        <w:t>њ</w:t>
      </w:r>
      <w:r>
        <w:rPr>
          <w:lang w:val="sr-Cyrl-CS"/>
        </w:rPr>
        <w:t>е надлежне полицијске управе МУП</w:t>
      </w:r>
      <w:r w:rsidRPr="00380EB0">
        <w:rPr>
          <w:lang w:val="sr-Cyrl-CS"/>
        </w:rPr>
        <w:t>-</w:t>
      </w:r>
      <w:r>
        <w:rPr>
          <w:lang w:val="sr-Cyrl-CS"/>
        </w:rPr>
        <w:t>а</w:t>
      </w:r>
      <w:r w:rsidRPr="00380EB0">
        <w:rPr>
          <w:lang w:val="sr-Cyrl-CS"/>
        </w:rPr>
        <w:t xml:space="preserve">, </w:t>
      </w:r>
      <w:r>
        <w:rPr>
          <w:lang w:val="sr-Cyrl-CS"/>
        </w:rPr>
        <w:t>којим се потврђује да није осуђиван за неко од кривичних дела као члан организоване криминалне групе</w:t>
      </w:r>
      <w:r w:rsidRPr="00380EB0">
        <w:rPr>
          <w:lang w:val="sr-Cyrl-CS"/>
        </w:rPr>
        <w:t xml:space="preserve">, </w:t>
      </w:r>
      <w:r>
        <w:rPr>
          <w:lang w:val="sr-Cyrl-CS"/>
        </w:rPr>
        <w:t>да није осуђиван за кривична дела против привреде</w:t>
      </w:r>
      <w:r w:rsidRPr="00380EB0">
        <w:rPr>
          <w:lang w:val="sr-Cyrl-CS"/>
        </w:rPr>
        <w:t xml:space="preserve">, </w:t>
      </w:r>
      <w:r>
        <w:rPr>
          <w:lang w:val="sr-Cyrl-CS"/>
        </w:rPr>
        <w:t>кривична дела против животне средине</w:t>
      </w:r>
      <w:r w:rsidRPr="00380EB0">
        <w:rPr>
          <w:lang w:val="sr-Cyrl-CS"/>
        </w:rPr>
        <w:t xml:space="preserve">, </w:t>
      </w:r>
      <w:r>
        <w:rPr>
          <w:lang w:val="sr-Cyrl-CS"/>
        </w:rPr>
        <w:t>кривично дело прима</w:t>
      </w:r>
      <w:r w:rsidRPr="00380EB0">
        <w:rPr>
          <w:lang w:val="sr-Cyrl-CS"/>
        </w:rPr>
        <w:t>њ</w:t>
      </w:r>
      <w:r>
        <w:rPr>
          <w:lang w:val="sr-Cyrl-CS"/>
        </w:rPr>
        <w:t>а или дава</w:t>
      </w:r>
      <w:r w:rsidRPr="00380EB0">
        <w:rPr>
          <w:lang w:val="sr-Cyrl-CS"/>
        </w:rPr>
        <w:t>њ</w:t>
      </w:r>
      <w:r>
        <w:rPr>
          <w:lang w:val="sr-Cyrl-CS"/>
        </w:rPr>
        <w:t>а мита</w:t>
      </w:r>
      <w:r w:rsidRPr="00380EB0">
        <w:rPr>
          <w:lang w:val="sr-Cyrl-CS"/>
        </w:rPr>
        <w:t xml:space="preserve">, </w:t>
      </w:r>
      <w:r>
        <w:rPr>
          <w:lang w:val="sr-Cyrl-CS"/>
        </w:rPr>
        <w:t>кривично дело преваре</w:t>
      </w:r>
      <w:r w:rsidRPr="00380EB0">
        <w:rPr>
          <w:lang w:val="sr-Cyrl-CS"/>
        </w:rPr>
        <w:t xml:space="preserve"> (</w:t>
      </w:r>
      <w:r>
        <w:rPr>
          <w:lang w:val="sr-Cyrl-CS"/>
        </w:rPr>
        <w:t>захтев се може поднети према месту рође</w:t>
      </w:r>
      <w:r w:rsidRPr="00380EB0">
        <w:rPr>
          <w:lang w:val="sr-Cyrl-CS"/>
        </w:rPr>
        <w:t>њ</w:t>
      </w:r>
      <w:r>
        <w:rPr>
          <w:lang w:val="sr-Cyrl-CS"/>
        </w:rPr>
        <w:t>а или према месту пребивалишта</w:t>
      </w:r>
      <w:r w:rsidRPr="00380EB0">
        <w:rPr>
          <w:lang w:val="sr-Cyrl-CS"/>
        </w:rPr>
        <w:t>).</w:t>
      </w:r>
    </w:p>
    <w:p w:rsidR="00D4245A" w:rsidRDefault="009104F6" w:rsidP="009104F6">
      <w:pPr>
        <w:tabs>
          <w:tab w:val="left" w:pos="1134"/>
        </w:tabs>
        <w:ind w:left="720"/>
        <w:jc w:val="both"/>
        <w:rPr>
          <w:b/>
          <w:lang w:val="sr-Cyrl-CS"/>
        </w:rPr>
      </w:pPr>
      <w:r>
        <w:rPr>
          <w:b/>
          <w:lang w:val="sr-Cyrl-CS"/>
        </w:rPr>
        <w:tab/>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tabs>
          <w:tab w:val="left" w:pos="1134"/>
        </w:tabs>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1. </w:t>
      </w:r>
      <w:r>
        <w:rPr>
          <w:lang w:val="sr-Cyrl-CS"/>
        </w:rPr>
        <w:t>тачка</w:t>
      </w:r>
      <w:r w:rsidRPr="00227FC8">
        <w:t>4</w:t>
      </w:r>
      <w:r w:rsidRPr="00380EB0">
        <w:rPr>
          <w:lang w:val="sr-Cyrl-CS"/>
        </w:rPr>
        <w:t xml:space="preserve">)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sidR="007C6458">
        <w:rPr>
          <w:b/>
          <w:u w:val="single"/>
        </w:rPr>
        <w:t xml:space="preserve"> </w:t>
      </w:r>
      <w:r>
        <w:rPr>
          <w:lang w:val="sr-Cyrl-CS"/>
        </w:rPr>
        <w:t>Увере</w:t>
      </w:r>
      <w:r w:rsidRPr="00380EB0">
        <w:rPr>
          <w:lang w:val="sr-Cyrl-CS"/>
        </w:rPr>
        <w:t>њ</w:t>
      </w:r>
      <w:r>
        <w:rPr>
          <w:lang w:val="sr-Cyrl-CS"/>
        </w:rPr>
        <w:t>е Пореске управе Министарства финансија и привреде да је измирио доспеле порезе и доприносе и увере</w:t>
      </w:r>
      <w:r w:rsidRPr="00380EB0">
        <w:rPr>
          <w:lang w:val="sr-Cyrl-CS"/>
        </w:rPr>
        <w:t>њ</w:t>
      </w:r>
      <w:r>
        <w:rPr>
          <w:lang w:val="sr-Cyrl-CS"/>
        </w:rPr>
        <w:t>е надлежне управе локалне самоуправе да је извршио обавезе по основу изворних локалних јавних прихода или потврду</w:t>
      </w:r>
      <w:r w:rsidRPr="00380EB0">
        <w:rPr>
          <w:lang w:val="sr-Cyrl-CS"/>
        </w:rPr>
        <w:t xml:space="preserve"> А</w:t>
      </w:r>
      <w:r>
        <w:rPr>
          <w:lang w:val="sr-Cyrl-CS"/>
        </w:rPr>
        <w:t>генције за приватизацију да се понуђач налази у поступку приватизације</w:t>
      </w:r>
      <w:r w:rsidRPr="00380EB0">
        <w:rPr>
          <w:lang w:val="sr-Cyrl-CS"/>
        </w:rPr>
        <w:t>.</w:t>
      </w:r>
    </w:p>
    <w:p w:rsidR="00D4245A" w:rsidRDefault="009104F6" w:rsidP="009104F6">
      <w:pPr>
        <w:ind w:left="414" w:firstLine="720"/>
        <w:rPr>
          <w:b/>
          <w:lang w:val="sr-Cyrl-CS"/>
        </w:rPr>
      </w:pPr>
      <w:r>
        <w:rPr>
          <w:b/>
          <w:lang w:val="sr-Cyrl-CS"/>
        </w:rPr>
        <w:t>Доказ не може бити старији од два месеца пре отвара</w:t>
      </w:r>
      <w:r w:rsidRPr="00CE308E">
        <w:rPr>
          <w:b/>
          <w:lang w:val="sr-Cyrl-CS"/>
        </w:rPr>
        <w:t>њ</w:t>
      </w:r>
      <w:r>
        <w:rPr>
          <w:b/>
          <w:lang w:val="sr-Cyrl-CS"/>
        </w:rPr>
        <w:t>а понуда</w:t>
      </w:r>
      <w:r w:rsidRPr="00CE308E">
        <w:rPr>
          <w:b/>
          <w:lang w:val="sr-Cyrl-CS"/>
        </w:rPr>
        <w:t>;</w:t>
      </w:r>
    </w:p>
    <w:p w:rsidR="009104F6" w:rsidRPr="00380EB0" w:rsidRDefault="009104F6" w:rsidP="009104F6">
      <w:pPr>
        <w:numPr>
          <w:ilvl w:val="0"/>
          <w:numId w:val="5"/>
        </w:numPr>
        <w:ind w:left="1134" w:hanging="425"/>
        <w:jc w:val="both"/>
        <w:rPr>
          <w:b/>
          <w:lang w:val="sr-Cyrl-CS"/>
        </w:rPr>
      </w:pPr>
      <w:r>
        <w:rPr>
          <w:lang w:val="sr-Cyrl-CS"/>
        </w:rPr>
        <w:t>Услов из члана</w:t>
      </w:r>
      <w:r w:rsidRPr="00380EB0">
        <w:rPr>
          <w:lang w:val="sr-Cyrl-CS"/>
        </w:rPr>
        <w:t xml:space="preserve"> 75. </w:t>
      </w:r>
      <w:r>
        <w:rPr>
          <w:lang w:val="sr-Cyrl-CS"/>
        </w:rPr>
        <w:t>став</w:t>
      </w:r>
      <w:r w:rsidRPr="00380EB0">
        <w:rPr>
          <w:lang w:val="sr-Cyrl-CS"/>
        </w:rPr>
        <w:t xml:space="preserve"> 2. </w:t>
      </w:r>
      <w:r>
        <w:rPr>
          <w:lang w:val="sr-Cyrl-CS"/>
        </w:rPr>
        <w:t>Закона</w:t>
      </w:r>
      <w:r w:rsidRPr="00380EB0">
        <w:rPr>
          <w:lang w:val="sr-Cyrl-CS"/>
        </w:rPr>
        <w:t xml:space="preserve"> - </w:t>
      </w:r>
      <w:r>
        <w:rPr>
          <w:b/>
          <w:u w:val="single"/>
          <w:lang w:val="sr-Cyrl-CS"/>
        </w:rPr>
        <w:t>Доказ</w:t>
      </w:r>
      <w:r w:rsidRPr="00380EB0">
        <w:rPr>
          <w:b/>
          <w:u w:val="single"/>
          <w:lang w:val="sr-Cyrl-CS"/>
        </w:rPr>
        <w:t>:</w:t>
      </w:r>
      <w:r>
        <w:rPr>
          <w:lang w:val="sr-Cyrl-CS"/>
        </w:rPr>
        <w:t>Потписан и оверен Образац изјаве</w:t>
      </w:r>
      <w:r w:rsidRPr="00380EB0">
        <w:rPr>
          <w:lang w:val="sr-Cyrl-CS"/>
        </w:rPr>
        <w:t xml:space="preserve"> (</w:t>
      </w:r>
      <w:r>
        <w:rPr>
          <w:lang w:val="sr-Cyrl-CS"/>
        </w:rPr>
        <w:t>Образац</w:t>
      </w:r>
      <w:r w:rsidRPr="00380EB0">
        <w:rPr>
          <w:lang w:val="sr-Cyrl-CS"/>
        </w:rPr>
        <w:t xml:space="preserve"> 7). </w:t>
      </w:r>
      <w:r>
        <w:rPr>
          <w:lang w:val="sr-Cyrl-CS"/>
        </w:rPr>
        <w:t>Изјава мора да буде потписана од стране овлашћеног лица понуђача и оверена печатом</w:t>
      </w:r>
      <w:r w:rsidRPr="00380EB0">
        <w:rPr>
          <w:lang w:val="sr-Cyrl-CS"/>
        </w:rPr>
        <w:t>.</w:t>
      </w:r>
    </w:p>
    <w:p w:rsidR="00D4245A" w:rsidRDefault="009104F6" w:rsidP="009104F6">
      <w:pPr>
        <w:ind w:left="1134"/>
        <w:jc w:val="both"/>
        <w:rPr>
          <w:lang w:val="sr-Cyrl-CS"/>
        </w:rPr>
      </w:pPr>
      <w:r>
        <w:rPr>
          <w:b/>
          <w:u w:val="single"/>
          <w:lang w:val="sr-Cyrl-CS"/>
        </w:rPr>
        <w:t>Уколико понуду подноси група понуђача</w:t>
      </w:r>
      <w:r>
        <w:rPr>
          <w:lang w:val="sr-Cyrl-CS"/>
        </w:rPr>
        <w:t>, Изјава мора бити потписана од стране овлашћеног лица сваког понуђача из групе понуђача и оверена печатом.</w:t>
      </w:r>
    </w:p>
    <w:p w:rsidR="00D4245A" w:rsidRDefault="00D4245A" w:rsidP="00597386">
      <w:pPr>
        <w:rPr>
          <w:lang w:val="sr-Cyrl-CS"/>
        </w:rPr>
      </w:pPr>
    </w:p>
    <w:p w:rsidR="00857158" w:rsidRPr="003A6C9F" w:rsidRDefault="00597386" w:rsidP="00597386">
      <w:pPr>
        <w:rPr>
          <w:lang w:val="sr-Cyrl-CS"/>
        </w:rPr>
      </w:pPr>
      <w:r w:rsidRPr="003A6C9F">
        <w:rPr>
          <w:lang w:val="sr-Cyrl-CS"/>
        </w:rPr>
        <w:t xml:space="preserve">Испуњеност </w:t>
      </w:r>
      <w:r w:rsidRPr="003A6C9F">
        <w:rPr>
          <w:b/>
          <w:lang w:val="sr-Cyrl-CS"/>
        </w:rPr>
        <w:t>додатних услова</w:t>
      </w:r>
      <w:r w:rsidRPr="003A6C9F">
        <w:rPr>
          <w:lang w:val="sr-Cyrl-CS"/>
        </w:rPr>
        <w:t xml:space="preserve"> за учешће у поступку предметне јавне набавке, понуђач доказује достављањем следећих доказа:</w:t>
      </w:r>
    </w:p>
    <w:p w:rsidR="00513581" w:rsidRPr="00513581" w:rsidRDefault="00513581" w:rsidP="00C6273B">
      <w:pPr>
        <w:numPr>
          <w:ilvl w:val="0"/>
          <w:numId w:val="15"/>
        </w:numPr>
        <w:tabs>
          <w:tab w:val="left" w:pos="1170"/>
        </w:tabs>
        <w:ind w:left="720" w:firstLine="45"/>
        <w:jc w:val="both"/>
        <w:rPr>
          <w:lang w:val="sr-Cyrl-CS" w:eastAsia="sr-Latn-CS"/>
        </w:rPr>
      </w:pPr>
      <w:r w:rsidRPr="00513581">
        <w:rPr>
          <w:lang w:val="sr-Cyrl-CS"/>
        </w:rPr>
        <w:t>Финансијски</w:t>
      </w:r>
      <w:r w:rsidR="00FA7948" w:rsidRPr="00513581">
        <w:rPr>
          <w:lang w:val="sr-Cyrl-CS"/>
        </w:rPr>
        <w:t xml:space="preserve"> капацитет</w:t>
      </w:r>
      <w:r w:rsidR="00FA7948" w:rsidRPr="00513581">
        <w:rPr>
          <w:lang w:val="sr-Cyrl-CS" w:eastAsia="sr-Latn-CS"/>
        </w:rPr>
        <w:t xml:space="preserve"> – </w:t>
      </w:r>
      <w:r w:rsidR="00FA7948" w:rsidRPr="00513581">
        <w:rPr>
          <w:b/>
          <w:lang w:val="sr-Cyrl-CS" w:eastAsia="sr-Latn-CS"/>
        </w:rPr>
        <w:t>Доказ:</w:t>
      </w:r>
      <w:r w:rsidR="007C6458">
        <w:rPr>
          <w:b/>
          <w:lang w:eastAsia="sr-Latn-CS"/>
        </w:rPr>
        <w:t xml:space="preserve"> </w:t>
      </w:r>
      <w:r w:rsidRPr="00513581">
        <w:rPr>
          <w:lang w:val="sr-Cyrl-CS"/>
        </w:rPr>
        <w:t xml:space="preserve">Понуђач је дужан да достави Потврду Народне банке Србије да понуђач у задњих </w:t>
      </w:r>
      <w:r w:rsidR="008A7551">
        <w:rPr>
          <w:lang w:val="sr-Cyrl-CS"/>
        </w:rPr>
        <w:t>12 (</w:t>
      </w:r>
      <w:r>
        <w:rPr>
          <w:lang w:val="sr-Cyrl-CS"/>
        </w:rPr>
        <w:t>дванаест</w:t>
      </w:r>
      <w:r w:rsidR="008A7551">
        <w:rPr>
          <w:lang w:val="sr-Cyrl-CS"/>
        </w:rPr>
        <w:t>)</w:t>
      </w:r>
      <w:r w:rsidRPr="00513581">
        <w:rPr>
          <w:lang w:val="sr-Cyrl-CS"/>
        </w:rPr>
        <w:t>месеци који претходе месецу објављивања позива за подношење понуда на Порталу јавних набавки није био неликвидан</w:t>
      </w:r>
      <w:r w:rsidRPr="00950144">
        <w:rPr>
          <w:b/>
          <w:lang w:val="sr-Cyrl-CS"/>
        </w:rPr>
        <w:t>.</w:t>
      </w:r>
    </w:p>
    <w:p w:rsidR="00D4245A" w:rsidRPr="00513581" w:rsidRDefault="00513581" w:rsidP="00C6273B">
      <w:pPr>
        <w:numPr>
          <w:ilvl w:val="0"/>
          <w:numId w:val="15"/>
        </w:numPr>
        <w:tabs>
          <w:tab w:val="left" w:pos="1170"/>
        </w:tabs>
        <w:ind w:left="720" w:firstLine="45"/>
        <w:jc w:val="both"/>
        <w:rPr>
          <w:lang w:val="sr-Cyrl-CS" w:eastAsia="sr-Latn-CS"/>
        </w:rPr>
      </w:pPr>
      <w:r>
        <w:rPr>
          <w:lang w:val="sr-Cyrl-CS" w:eastAsia="sr-Latn-CS"/>
        </w:rPr>
        <w:t>Пословни</w:t>
      </w:r>
      <w:r w:rsidR="00D4245A" w:rsidRPr="00513581">
        <w:rPr>
          <w:lang w:val="sr-Cyrl-CS" w:eastAsia="sr-Latn-CS"/>
        </w:rPr>
        <w:t xml:space="preserve"> капацитет – </w:t>
      </w:r>
      <w:r w:rsidR="00D4245A" w:rsidRPr="00513581">
        <w:rPr>
          <w:b/>
          <w:lang w:val="sr-Cyrl-CS" w:eastAsia="sr-Latn-CS"/>
        </w:rPr>
        <w:t xml:space="preserve">Доказ: </w:t>
      </w:r>
      <w:r w:rsidRPr="00950144">
        <w:rPr>
          <w:lang w:val="sr-Cyrl-CS" w:eastAsia="sr-Latn-CS"/>
        </w:rPr>
        <w:t>Понуђач је дужан да достави  референц лист</w:t>
      </w:r>
      <w:r>
        <w:rPr>
          <w:lang w:val="sr-Cyrl-CS" w:eastAsia="sr-Latn-CS"/>
        </w:rPr>
        <w:t xml:space="preserve">у </w:t>
      </w:r>
      <w:r w:rsidR="00640405">
        <w:t xml:space="preserve">извршених услуга </w:t>
      </w:r>
      <w:r>
        <w:rPr>
          <w:lang w:val="sr-Cyrl-CS" w:eastAsia="sr-Latn-CS"/>
        </w:rPr>
        <w:t>у претходне</w:t>
      </w:r>
      <w:r w:rsidR="00FE3E06">
        <w:rPr>
          <w:lang w:eastAsia="sr-Latn-CS"/>
        </w:rPr>
        <w:t xml:space="preserve"> </w:t>
      </w:r>
      <w:r>
        <w:rPr>
          <w:lang w:val="sr-Cyrl-CS" w:eastAsia="sr-Latn-CS"/>
        </w:rPr>
        <w:t>3 године</w:t>
      </w:r>
      <w:r w:rsidR="003805B6">
        <w:rPr>
          <w:lang w:eastAsia="sr-Latn-CS"/>
        </w:rPr>
        <w:t xml:space="preserve"> </w:t>
      </w:r>
      <w:r w:rsidRPr="00950144">
        <w:rPr>
          <w:lang w:val="sr-Latn-CS" w:eastAsia="sr-Latn-CS"/>
        </w:rPr>
        <w:t>(</w:t>
      </w:r>
      <w:r>
        <w:rPr>
          <w:lang w:val="sr-Cyrl-CS" w:eastAsia="sr-Latn-CS"/>
        </w:rPr>
        <w:t>20</w:t>
      </w:r>
      <w:r w:rsidRPr="00950144">
        <w:rPr>
          <w:lang w:val="sr-Cyrl-CS" w:eastAsia="sr-Latn-CS"/>
        </w:rPr>
        <w:t>17/18</w:t>
      </w:r>
      <w:r w:rsidR="00D83FB3">
        <w:rPr>
          <w:lang w:val="sr-Cyrl-CS" w:eastAsia="sr-Latn-CS"/>
        </w:rPr>
        <w:t>/19. год.)</w:t>
      </w:r>
      <w:r>
        <w:rPr>
          <w:lang w:val="sr-Cyrl-CS" w:eastAsia="sr-Latn-CS"/>
        </w:rPr>
        <w:t xml:space="preserve"> за предмет јавне наб</w:t>
      </w:r>
      <w:r w:rsidRPr="00950144">
        <w:rPr>
          <w:lang w:val="sr-Cyrl-CS" w:eastAsia="sr-Latn-CS"/>
        </w:rPr>
        <w:t xml:space="preserve">авке, која садржи </w:t>
      </w:r>
      <w:r w:rsidRPr="00950144">
        <w:rPr>
          <w:lang w:val="sr-Cyrl-CS"/>
        </w:rPr>
        <w:t xml:space="preserve">(назив наручиоца, контакт особу, адресу и број телефона, вредност </w:t>
      </w:r>
      <w:r w:rsidR="00640405">
        <w:t xml:space="preserve">извршених услуга </w:t>
      </w:r>
      <w:r w:rsidRPr="00950144">
        <w:rPr>
          <w:lang w:val="sr-Cyrl-CS"/>
        </w:rPr>
        <w:t>(реализована вредност уговора)</w:t>
      </w:r>
      <w:r w:rsidRPr="00950144">
        <w:rPr>
          <w:lang w:val="sr-Cyrl-CS" w:eastAsia="sr-Latn-CS"/>
        </w:rPr>
        <w:t xml:space="preserve">. </w:t>
      </w:r>
      <w:r w:rsidRPr="00950144">
        <w:rPr>
          <w:lang w:val="sr-Cyrl-CS"/>
        </w:rPr>
        <w:t xml:space="preserve">Референц листа мора да буде потписана од стране одговорног лица понуђача. Понуђач је дужан да узреференц листу достави </w:t>
      </w:r>
      <w:r w:rsidRPr="00950144">
        <w:t xml:space="preserve">фотокопије </w:t>
      </w:r>
      <w:r w:rsidRPr="00950144">
        <w:rPr>
          <w:lang w:val="sr-Cyrl-CS"/>
        </w:rPr>
        <w:t>Потврда од стране Наручилаца наведених у референц листи.</w:t>
      </w:r>
      <w:r w:rsidRPr="00950144">
        <w:t xml:space="preserve"> Наручилац задржава право накнадне провере.</w:t>
      </w:r>
    </w:p>
    <w:p w:rsidR="00FA7948" w:rsidRPr="00640405" w:rsidRDefault="00513581" w:rsidP="00C75CED">
      <w:pPr>
        <w:numPr>
          <w:ilvl w:val="0"/>
          <w:numId w:val="15"/>
        </w:numPr>
        <w:tabs>
          <w:tab w:val="left" w:pos="1170"/>
        </w:tabs>
        <w:ind w:left="720" w:firstLine="45"/>
        <w:jc w:val="both"/>
        <w:rPr>
          <w:b/>
          <w:u w:val="single"/>
          <w:lang w:val="sr-Cyrl-CS"/>
        </w:rPr>
      </w:pPr>
      <w:r w:rsidRPr="006877C9">
        <w:rPr>
          <w:color w:val="000000"/>
          <w:lang w:val="sr-Cyrl-CS"/>
        </w:rPr>
        <w:t>Технички капацитет</w:t>
      </w:r>
      <w:r w:rsidR="00EB2CFB" w:rsidRPr="006877C9">
        <w:rPr>
          <w:color w:val="000000"/>
          <w:lang w:val="sr-Cyrl-CS"/>
        </w:rPr>
        <w:t xml:space="preserve"> – </w:t>
      </w:r>
      <w:r w:rsidR="00EB2CFB" w:rsidRPr="006877C9">
        <w:rPr>
          <w:b/>
          <w:color w:val="000000"/>
          <w:lang w:val="sr-Cyrl-CS"/>
        </w:rPr>
        <w:t xml:space="preserve">Доказ: </w:t>
      </w:r>
      <w:r w:rsidR="006877C9" w:rsidRPr="00D4245A">
        <w:rPr>
          <w:lang w:val="sr-Cyrl-CS" w:eastAsia="sr-Latn-CS"/>
        </w:rPr>
        <w:t xml:space="preserve">Понуђач доставља </w:t>
      </w:r>
      <w:r w:rsidR="006877C9" w:rsidRPr="00D4245A">
        <w:rPr>
          <w:lang w:val="sr-Cyrl-CS"/>
        </w:rPr>
        <w:t xml:space="preserve">фотокопију </w:t>
      </w:r>
      <w:r w:rsidR="006877C9" w:rsidRPr="00D4245A">
        <w:rPr>
          <w:lang w:val="sr-Cyrl-CS" w:eastAsia="sr-Latn-CS"/>
        </w:rPr>
        <w:t>важећих саобраћајних дозвола, уговоре о закупу, најму или лизингу</w:t>
      </w:r>
      <w:r w:rsidR="006877C9">
        <w:rPr>
          <w:lang w:val="sr-Cyrl-CS" w:eastAsia="sr-Latn-CS"/>
        </w:rPr>
        <w:t xml:space="preserve"> возила, </w:t>
      </w:r>
      <w:r w:rsidR="006877C9" w:rsidRPr="00D4245A">
        <w:rPr>
          <w:lang w:val="sr-Cyrl-CS" w:eastAsia="sr-Latn-CS"/>
        </w:rPr>
        <w:t xml:space="preserve">који важе </w:t>
      </w:r>
      <w:r w:rsidR="006877C9">
        <w:rPr>
          <w:lang w:val="sr-Cyrl-CS" w:eastAsia="sr-Latn-CS"/>
        </w:rPr>
        <w:t>у моменту отварања понуда и за све време важења оквирног споразума и појединачних уговора</w:t>
      </w:r>
      <w:r w:rsidR="006877C9" w:rsidRPr="00D4245A">
        <w:rPr>
          <w:lang w:val="sr-Cyrl-CS" w:eastAsia="sr-Latn-CS"/>
        </w:rPr>
        <w:t>.</w:t>
      </w:r>
    </w:p>
    <w:p w:rsidR="00640405" w:rsidRPr="00E45DA2" w:rsidRDefault="00640405" w:rsidP="00C75CED">
      <w:pPr>
        <w:numPr>
          <w:ilvl w:val="0"/>
          <w:numId w:val="15"/>
        </w:numPr>
        <w:tabs>
          <w:tab w:val="left" w:pos="1170"/>
        </w:tabs>
        <w:ind w:left="720" w:firstLine="45"/>
        <w:jc w:val="both"/>
        <w:rPr>
          <w:b/>
          <w:u w:val="single"/>
          <w:lang w:val="sr-Cyrl-CS"/>
        </w:rPr>
      </w:pPr>
      <w:r>
        <w:rPr>
          <w:lang w:val="sr-Cyrl-CS" w:eastAsia="sr-Latn-CS"/>
        </w:rPr>
        <w:lastRenderedPageBreak/>
        <w:t>К</w:t>
      </w:r>
      <w:r w:rsidR="00E45DA2">
        <w:rPr>
          <w:lang w:val="sr-Cyrl-CS" w:eastAsia="sr-Latn-CS"/>
        </w:rPr>
        <w:t xml:space="preserve">адровски капацитет – </w:t>
      </w:r>
      <w:r w:rsidR="00E45DA2">
        <w:rPr>
          <w:b/>
          <w:lang w:val="sr-Cyrl-CS" w:eastAsia="sr-Latn-CS"/>
        </w:rPr>
        <w:t xml:space="preserve">Доказ: </w:t>
      </w:r>
      <w:r w:rsidR="00AE7634">
        <w:rPr>
          <w:b/>
          <w:lang w:val="sr-Cyrl-CS" w:eastAsia="sr-Latn-CS"/>
        </w:rPr>
        <w:t xml:space="preserve">- </w:t>
      </w:r>
      <w:r w:rsidR="00E45DA2" w:rsidRPr="00EB2CFB">
        <w:rPr>
          <w:color w:val="000000" w:themeColor="text1"/>
          <w:lang w:val="sr-Cyrl-CS"/>
        </w:rPr>
        <w:t>Понуђач доставља фото</w:t>
      </w:r>
      <w:r w:rsidR="00E45DA2" w:rsidRPr="00EB2CFB">
        <w:rPr>
          <w:color w:val="000000" w:themeColor="text1"/>
        </w:rPr>
        <w:t>копије уговора о радном ангажовању и копије М обрасца (МА)</w:t>
      </w:r>
      <w:r w:rsidR="00E45DA2">
        <w:rPr>
          <w:color w:val="000000" w:themeColor="text1"/>
        </w:rPr>
        <w:t>.</w:t>
      </w:r>
      <w:r w:rsidR="00AE7634">
        <w:rPr>
          <w:color w:val="000000" w:themeColor="text1"/>
        </w:rPr>
        <w:t xml:space="preserve"> – Понуђач доставља фотокопије важећих тражених лиценци.</w:t>
      </w:r>
      <w:bookmarkStart w:id="0" w:name="_GoBack"/>
      <w:bookmarkEnd w:id="0"/>
    </w:p>
    <w:p w:rsidR="00E45DA2" w:rsidRPr="006877C9" w:rsidRDefault="00E45DA2" w:rsidP="00C75CED">
      <w:pPr>
        <w:numPr>
          <w:ilvl w:val="0"/>
          <w:numId w:val="15"/>
        </w:numPr>
        <w:tabs>
          <w:tab w:val="left" w:pos="1170"/>
        </w:tabs>
        <w:ind w:left="720" w:firstLine="45"/>
        <w:jc w:val="both"/>
        <w:rPr>
          <w:b/>
          <w:u w:val="single"/>
          <w:lang w:val="sr-Cyrl-CS"/>
        </w:rPr>
      </w:pPr>
      <w:r>
        <w:rPr>
          <w:color w:val="000000" w:themeColor="text1"/>
        </w:rPr>
        <w:t xml:space="preserve">Сертификати – </w:t>
      </w:r>
      <w:r>
        <w:rPr>
          <w:b/>
          <w:color w:val="000000" w:themeColor="text1"/>
        </w:rPr>
        <w:t xml:space="preserve">Доказ: </w:t>
      </w:r>
      <w:r w:rsidRPr="00E45DA2">
        <w:rPr>
          <w:color w:val="000000" w:themeColor="text1"/>
        </w:rPr>
        <w:t>Понуђач доставља фотокопије</w:t>
      </w:r>
      <w:r>
        <w:rPr>
          <w:color w:val="000000" w:themeColor="text1"/>
        </w:rPr>
        <w:t xml:space="preserve"> важећих сертификата.</w:t>
      </w:r>
    </w:p>
    <w:p w:rsidR="006877C9" w:rsidRPr="006877C9" w:rsidRDefault="006877C9" w:rsidP="006877C9">
      <w:pPr>
        <w:tabs>
          <w:tab w:val="left" w:pos="1170"/>
        </w:tabs>
        <w:ind w:left="765"/>
        <w:jc w:val="both"/>
        <w:rPr>
          <w:b/>
          <w:u w:val="single"/>
          <w:lang w:val="sr-Cyrl-CS"/>
        </w:rPr>
      </w:pPr>
    </w:p>
    <w:p w:rsidR="00EB2CFB" w:rsidRPr="00C37C2F" w:rsidRDefault="00EB2CFB" w:rsidP="00EB2CFB">
      <w:pPr>
        <w:jc w:val="both"/>
        <w:rPr>
          <w:lang w:val="sr-Cyrl-CS"/>
        </w:rPr>
      </w:pPr>
      <w:r w:rsidRPr="00C37C2F">
        <w:rPr>
          <w:b/>
          <w:u w:val="single"/>
          <w:lang w:val="sr-Cyrl-CS"/>
        </w:rPr>
        <w:t xml:space="preserve">Уколико понуду подноси група понуђача </w:t>
      </w:r>
      <w:r w:rsidRPr="00C37C2F">
        <w:rPr>
          <w:lang w:val="sr-Cyrl-CS"/>
        </w:rPr>
        <w:t xml:space="preserve">понуђач је дужан да за сваког члана групе достави наведене доказе да испуњава услове из члана 75. став 1. тачка 1) до </w:t>
      </w:r>
      <w:r w:rsidRPr="00C37C2F">
        <w:t>4</w:t>
      </w:r>
      <w:r w:rsidRPr="00C37C2F">
        <w:rPr>
          <w:lang w:val="sr-Cyrl-CS"/>
        </w:rPr>
        <w:t>) Закона.</w:t>
      </w:r>
    </w:p>
    <w:p w:rsidR="00EB2CFB" w:rsidRPr="00C37C2F" w:rsidRDefault="00EB2CFB" w:rsidP="00EB2CFB">
      <w:pPr>
        <w:jc w:val="both"/>
        <w:rPr>
          <w:b/>
          <w:lang w:val="sr-Cyrl-CS"/>
        </w:rPr>
      </w:pPr>
      <w:r w:rsidRPr="00C37C2F">
        <w:rPr>
          <w:b/>
          <w:lang w:val="sr-Cyrl-CS"/>
        </w:rPr>
        <w:t>Додатне услове група понуђача испуњава заједно.</w:t>
      </w:r>
    </w:p>
    <w:p w:rsidR="00EB2CFB" w:rsidRPr="00C37C2F" w:rsidRDefault="00EB2CFB" w:rsidP="00EB2CFB">
      <w:pPr>
        <w:jc w:val="both"/>
        <w:rPr>
          <w:b/>
          <w:lang w:val="sr-Cyrl-CS"/>
        </w:rPr>
      </w:pPr>
    </w:p>
    <w:p w:rsidR="00EB2CFB" w:rsidRPr="00C37C2F" w:rsidRDefault="00EB2CFB" w:rsidP="00EB2CFB">
      <w:pPr>
        <w:jc w:val="both"/>
        <w:rPr>
          <w:lang w:val="sr-Cyrl-CS"/>
        </w:rPr>
      </w:pPr>
      <w:r w:rsidRPr="00C37C2F">
        <w:rPr>
          <w:b/>
          <w:u w:val="single"/>
          <w:lang w:val="sr-Cyrl-CS"/>
        </w:rPr>
        <w:t xml:space="preserve">Уколико понуђач подноси понуду са подизвођачем, </w:t>
      </w:r>
      <w:r w:rsidRPr="00C37C2F">
        <w:rPr>
          <w:lang w:val="sr-Cyrl-CS"/>
        </w:rPr>
        <w:t xml:space="preserve">понуђач је дужан да за подизвођача достави доказе да испуњава услове из члана 75. став 1. тачка 1) до </w:t>
      </w:r>
      <w:r w:rsidRPr="00C37C2F">
        <w:t>4</w:t>
      </w:r>
      <w:r w:rsidRPr="00C37C2F">
        <w:rPr>
          <w:lang w:val="sr-Cyrl-CS"/>
        </w:rPr>
        <w:t>) Закона.</w:t>
      </w:r>
    </w:p>
    <w:p w:rsidR="00FA7948" w:rsidRDefault="00FA7948" w:rsidP="00C75CED">
      <w:pPr>
        <w:jc w:val="both"/>
        <w:rPr>
          <w:sz w:val="22"/>
          <w:szCs w:val="22"/>
          <w:lang w:val="sr-Cyrl-CS"/>
        </w:rPr>
      </w:pPr>
    </w:p>
    <w:p w:rsidR="00451202" w:rsidRPr="00DB1382" w:rsidRDefault="00451202" w:rsidP="00C75CED">
      <w:pPr>
        <w:jc w:val="both"/>
        <w:rPr>
          <w:lang w:val="sr-Cyrl-CS"/>
        </w:rPr>
      </w:pPr>
      <w:r w:rsidRPr="00DB1382">
        <w:rPr>
          <w:lang w:val="sr-Cyrl-CS"/>
        </w:rPr>
        <w:t>Наведен</w:t>
      </w:r>
      <w:r w:rsidR="009057D1" w:rsidRPr="00DB1382">
        <w:t>е</w:t>
      </w:r>
      <w:r w:rsidRPr="00DB1382">
        <w:rPr>
          <w:lang w:val="sr-Cyrl-CS"/>
        </w:rPr>
        <w:t xml:space="preserve">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0148" w:rsidRPr="00DB1382" w:rsidRDefault="00380148" w:rsidP="00C75CED">
      <w:pPr>
        <w:jc w:val="both"/>
        <w:rPr>
          <w:lang w:val="sr-Cyrl-CS"/>
        </w:rPr>
      </w:pPr>
    </w:p>
    <w:p w:rsidR="00451202" w:rsidRPr="00DB1382" w:rsidRDefault="00451202" w:rsidP="00C75CED">
      <w:pPr>
        <w:jc w:val="both"/>
        <w:rPr>
          <w:lang w:val="sr-Cyrl-CS"/>
        </w:rPr>
      </w:pPr>
      <w:r w:rsidRPr="00DB1382">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F4BFC" w:rsidRPr="00DB1382" w:rsidRDefault="003F4BFC" w:rsidP="00C75CED">
      <w:pPr>
        <w:jc w:val="both"/>
        <w:rPr>
          <w:lang w:val="sr-Cyrl-CS"/>
        </w:rPr>
      </w:pPr>
    </w:p>
    <w:p w:rsidR="00451202" w:rsidRPr="00DB1382" w:rsidRDefault="00451202" w:rsidP="00C75CED">
      <w:pPr>
        <w:jc w:val="both"/>
        <w:rPr>
          <w:lang w:val="sr-Cyrl-CS"/>
        </w:rPr>
      </w:pPr>
      <w:r w:rsidRPr="00DB1382">
        <w:rPr>
          <w:lang w:val="sr-Cyrl-CS"/>
        </w:rPr>
        <w:t xml:space="preserve">Понуђач који су регистровани у регистру који води Агенција за привредне регистре не морају да доставе доказ из </w:t>
      </w:r>
      <w:r w:rsidR="001832C0" w:rsidRPr="00DB1382">
        <w:rPr>
          <w:lang w:val="sr-Cyrl-CS"/>
        </w:rPr>
        <w:t xml:space="preserve">члана 75. став 1. тачка 1) </w:t>
      </w:r>
      <w:r w:rsidR="002F06DE">
        <w:t>до тачке 3</w:t>
      </w:r>
      <w:r w:rsidR="001832C0" w:rsidRPr="00DB1382">
        <w:t>)</w:t>
      </w:r>
      <w:r w:rsidR="001832C0" w:rsidRPr="00DB1382">
        <w:rPr>
          <w:lang w:val="sr-Cyrl-CS"/>
        </w:rPr>
        <w:t>, који су јавно доступни на интернет страници Агенције за привредне регистре – Регистар понуђача</w:t>
      </w:r>
      <w:r w:rsidR="002F2971" w:rsidRPr="00DB1382">
        <w:rPr>
          <w:lang w:val="sr-Cyrl-CS"/>
        </w:rPr>
        <w:t>.</w:t>
      </w:r>
    </w:p>
    <w:p w:rsidR="005B5BE6" w:rsidRPr="00DB1382" w:rsidRDefault="005B5BE6" w:rsidP="00C75CED">
      <w:pPr>
        <w:jc w:val="both"/>
      </w:pPr>
    </w:p>
    <w:p w:rsidR="002F2971" w:rsidRPr="00DB1382" w:rsidRDefault="002F2971" w:rsidP="00C75CED">
      <w:pPr>
        <w:jc w:val="both"/>
        <w:rPr>
          <w:lang w:val="sr-Cyrl-CS"/>
        </w:rPr>
      </w:pPr>
      <w:r w:rsidRPr="00DB1382">
        <w:rPr>
          <w:lang w:val="sr-Cyrl-CS"/>
        </w:rPr>
        <w:t>Наручилац неће одбити понуду као непихватљиву,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764C" w:rsidRPr="00DB1382" w:rsidRDefault="0077764C" w:rsidP="00C75CED">
      <w:pPr>
        <w:jc w:val="both"/>
        <w:rPr>
          <w:lang w:val="sr-Cyrl-CS"/>
        </w:rPr>
      </w:pPr>
    </w:p>
    <w:p w:rsidR="002F2971" w:rsidRPr="00DB1382" w:rsidRDefault="002F2971" w:rsidP="00C75CED">
      <w:pPr>
        <w:jc w:val="both"/>
        <w:rPr>
          <w:lang w:val="sr-Cyrl-CS"/>
        </w:rPr>
      </w:pPr>
      <w:r w:rsidRPr="00DB1382">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F2971" w:rsidRPr="00DB1382" w:rsidRDefault="002F2971" w:rsidP="00C75CED">
      <w:pPr>
        <w:jc w:val="both"/>
        <w:rPr>
          <w:lang w:val="sr-Cyrl-CS"/>
        </w:rPr>
      </w:pPr>
    </w:p>
    <w:p w:rsidR="002F2971" w:rsidRPr="00DB1382" w:rsidRDefault="002F2971" w:rsidP="00C75CED">
      <w:pPr>
        <w:jc w:val="both"/>
        <w:rPr>
          <w:lang w:val="sr-Cyrl-CS"/>
        </w:rPr>
      </w:pPr>
      <w:r w:rsidRPr="00DB1382">
        <w:rPr>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F2971" w:rsidRPr="00DB1382" w:rsidRDefault="002F2971" w:rsidP="00C75CED">
      <w:pPr>
        <w:jc w:val="both"/>
        <w:rPr>
          <w:lang w:val="sr-Cyrl-CS"/>
        </w:rPr>
      </w:pPr>
      <w:r w:rsidRPr="00DB1382">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C48B2" w:rsidRPr="00DB1382" w:rsidRDefault="008C48B2" w:rsidP="00C75CED">
      <w:pPr>
        <w:jc w:val="both"/>
        <w:rPr>
          <w:lang w:val="sr-Cyrl-CS"/>
        </w:rPr>
      </w:pPr>
    </w:p>
    <w:p w:rsidR="002F06DE" w:rsidRPr="004E55DA" w:rsidRDefault="002F2971" w:rsidP="00F52DBB">
      <w:pPr>
        <w:jc w:val="both"/>
      </w:pPr>
      <w:r w:rsidRPr="00DB1382">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F06DE" w:rsidRDefault="002F06DE" w:rsidP="00F52DBB">
      <w:pPr>
        <w:jc w:val="both"/>
        <w:rPr>
          <w:sz w:val="22"/>
          <w:szCs w:val="22"/>
          <w:lang w:val="sr-Cyrl-CS"/>
        </w:rPr>
      </w:pPr>
    </w:p>
    <w:p w:rsidR="00B009E4" w:rsidRDefault="00B009E4" w:rsidP="00F52DBB">
      <w:pPr>
        <w:jc w:val="both"/>
        <w:rPr>
          <w:sz w:val="22"/>
          <w:szCs w:val="22"/>
          <w:lang w:val="sr-Cyrl-CS"/>
        </w:rPr>
      </w:pPr>
    </w:p>
    <w:p w:rsidR="00B009E4" w:rsidRDefault="00B009E4" w:rsidP="00F52DBB">
      <w:pPr>
        <w:jc w:val="both"/>
        <w:rPr>
          <w:sz w:val="22"/>
          <w:szCs w:val="22"/>
          <w:lang w:val="sr-Cyrl-CS"/>
        </w:rPr>
      </w:pPr>
    </w:p>
    <w:p w:rsidR="00673899" w:rsidRDefault="00673899" w:rsidP="00F52DBB">
      <w:pPr>
        <w:jc w:val="both"/>
        <w:rPr>
          <w:sz w:val="22"/>
          <w:szCs w:val="22"/>
          <w:lang w:val="sr-Cyrl-CS"/>
        </w:rPr>
      </w:pPr>
    </w:p>
    <w:p w:rsidR="00673899" w:rsidRDefault="00673899" w:rsidP="00F52DBB">
      <w:pPr>
        <w:jc w:val="both"/>
        <w:rPr>
          <w:sz w:val="22"/>
          <w:szCs w:val="22"/>
          <w:lang w:val="sr-Cyrl-CS"/>
        </w:rPr>
      </w:pPr>
    </w:p>
    <w:p w:rsidR="00B009E4" w:rsidRDefault="00B009E4" w:rsidP="00F52DBB">
      <w:pPr>
        <w:jc w:val="both"/>
        <w:rPr>
          <w:sz w:val="22"/>
          <w:szCs w:val="22"/>
          <w:lang w:val="sr-Cyrl-CS"/>
        </w:rPr>
      </w:pPr>
    </w:p>
    <w:p w:rsidR="00B009E4" w:rsidRPr="008A5C60" w:rsidRDefault="00B009E4" w:rsidP="00F52DBB">
      <w:pPr>
        <w:jc w:val="both"/>
        <w:rPr>
          <w:sz w:val="22"/>
          <w:szCs w:val="22"/>
          <w:lang w:val="sr-Cyrl-CS"/>
        </w:rPr>
      </w:pP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lastRenderedPageBreak/>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52DBB" w:rsidRPr="002F06DE" w:rsidRDefault="00F52DBB" w:rsidP="00F52DBB">
      <w:pPr>
        <w:pBdr>
          <w:top w:val="single" w:sz="4" w:space="1" w:color="auto"/>
          <w:left w:val="single" w:sz="4" w:space="4" w:color="auto"/>
          <w:bottom w:val="single" w:sz="4" w:space="1" w:color="auto"/>
          <w:right w:val="single" w:sz="4" w:space="4" w:color="auto"/>
        </w:pBdr>
        <w:jc w:val="both"/>
      </w:pPr>
      <w:r w:rsidRPr="002F06DE">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F52DBB" w:rsidRPr="002F06DE" w:rsidRDefault="00F52DBB" w:rsidP="00F52DBB">
      <w:pPr>
        <w:pBdr>
          <w:top w:val="single" w:sz="4" w:space="1" w:color="auto"/>
          <w:left w:val="single" w:sz="4" w:space="4" w:color="auto"/>
          <w:bottom w:val="single" w:sz="4" w:space="1" w:color="auto"/>
          <w:right w:val="single" w:sz="4" w:space="4" w:color="auto"/>
        </w:pBdr>
        <w:jc w:val="both"/>
        <w:rPr>
          <w:b/>
        </w:rPr>
      </w:pPr>
    </w:p>
    <w:p w:rsidR="00F52DBB" w:rsidRPr="003A7F65" w:rsidRDefault="00F52DBB" w:rsidP="00F52DBB">
      <w:pPr>
        <w:pBdr>
          <w:top w:val="single" w:sz="4" w:space="1" w:color="auto"/>
          <w:left w:val="single" w:sz="4" w:space="4" w:color="auto"/>
          <w:bottom w:val="single" w:sz="4" w:space="1" w:color="auto"/>
          <w:right w:val="single" w:sz="4" w:space="4" w:color="auto"/>
        </w:pBdr>
        <w:jc w:val="both"/>
        <w:rPr>
          <w:sz w:val="22"/>
          <w:szCs w:val="22"/>
          <w:lang w:val="sr-Cyrl-CS"/>
        </w:rPr>
      </w:pPr>
      <w:r w:rsidRPr="002F06DE">
        <w:rPr>
          <w:lang w:val="sr-Cyrl-CS"/>
        </w:rPr>
        <w:t xml:space="preserve">Ако понуђач у остављеном, примереном року, који не може бити краћи од пет дана, не достави </w:t>
      </w:r>
      <w:r w:rsidRPr="002F06DE">
        <w:t>копију захтеваних доказа о исп</w:t>
      </w:r>
      <w:r w:rsidR="00B10765" w:rsidRPr="002F06DE">
        <w:t xml:space="preserve">уњености услова или (уколико </w:t>
      </w:r>
      <w:r w:rsidRPr="002F06DE">
        <w:t>наручилац то захтева) на увид оригинал или оверену копију свих или појединих доказа</w:t>
      </w:r>
      <w:r w:rsidRPr="002F06DE">
        <w:rPr>
          <w:lang w:val="sr-Cyrl-CS"/>
        </w:rPr>
        <w:t>, наручилац ће његову понуду одбити као неприхватљиву</w:t>
      </w:r>
      <w:r w:rsidRPr="003A7F65">
        <w:rPr>
          <w:sz w:val="22"/>
          <w:szCs w:val="22"/>
          <w:lang w:val="sr-Cyrl-CS"/>
        </w:rPr>
        <w:t>.</w:t>
      </w:r>
    </w:p>
    <w:p w:rsidR="006F4C0A" w:rsidRPr="003A7F65" w:rsidRDefault="006F4C0A" w:rsidP="009E59E2">
      <w:pPr>
        <w:rPr>
          <w:b/>
          <w:sz w:val="22"/>
          <w:szCs w:val="22"/>
          <w:lang w:val="sr-Cyrl-CS"/>
        </w:rPr>
      </w:pPr>
    </w:p>
    <w:p w:rsidR="00217BE6" w:rsidRDefault="00217BE6" w:rsidP="003A7F65">
      <w:pPr>
        <w:rPr>
          <w:b/>
          <w:sz w:val="22"/>
          <w:szCs w:val="22"/>
        </w:rPr>
      </w:pPr>
    </w:p>
    <w:p w:rsidR="008A5C60" w:rsidRDefault="008A5C60" w:rsidP="003A7F65">
      <w:pPr>
        <w:rPr>
          <w:b/>
          <w:sz w:val="22"/>
          <w:szCs w:val="22"/>
        </w:rPr>
      </w:pPr>
    </w:p>
    <w:p w:rsidR="008A5C60" w:rsidRDefault="008A5C60" w:rsidP="003A7F65">
      <w:pPr>
        <w:rPr>
          <w:b/>
          <w:sz w:val="22"/>
          <w:szCs w:val="22"/>
        </w:rPr>
      </w:pPr>
    </w:p>
    <w:p w:rsidR="00DC0B1C" w:rsidRDefault="00DC0B1C" w:rsidP="003A7F65">
      <w:pPr>
        <w:rPr>
          <w:b/>
          <w:sz w:val="22"/>
          <w:szCs w:val="22"/>
        </w:rPr>
      </w:pPr>
    </w:p>
    <w:p w:rsidR="00DC0B1C" w:rsidRDefault="00DC0B1C" w:rsidP="003A7F65">
      <w:pPr>
        <w:rPr>
          <w:b/>
        </w:rPr>
      </w:pPr>
    </w:p>
    <w:p w:rsidR="00FA7948" w:rsidRDefault="00FA7948" w:rsidP="003A7F65">
      <w:pPr>
        <w:rPr>
          <w:b/>
        </w:rPr>
      </w:pPr>
    </w:p>
    <w:p w:rsidR="00FA7948" w:rsidRDefault="00FA7948" w:rsidP="003A7F65">
      <w:pPr>
        <w:rPr>
          <w:b/>
        </w:rPr>
      </w:pPr>
    </w:p>
    <w:p w:rsidR="00670C0A" w:rsidRDefault="00670C0A" w:rsidP="003A7F65">
      <w:pPr>
        <w:rPr>
          <w:b/>
        </w:rPr>
      </w:pPr>
    </w:p>
    <w:p w:rsidR="00670C0A" w:rsidRDefault="00670C0A" w:rsidP="003A7F65">
      <w:pPr>
        <w:rPr>
          <w:b/>
        </w:rPr>
      </w:pPr>
    </w:p>
    <w:p w:rsidR="00670C0A" w:rsidRDefault="00670C0A"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DB1382" w:rsidRDefault="00DB1382"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Default="002F06DE" w:rsidP="003A7F65">
      <w:pPr>
        <w:rPr>
          <w:b/>
        </w:rPr>
      </w:pPr>
    </w:p>
    <w:p w:rsidR="002F06DE" w:rsidRPr="002F06DE" w:rsidRDefault="002F06DE" w:rsidP="003A7F65">
      <w:pPr>
        <w:rPr>
          <w:b/>
        </w:rPr>
      </w:pPr>
    </w:p>
    <w:p w:rsidR="00DB1382" w:rsidRDefault="00DB1382" w:rsidP="003A7F65">
      <w:pPr>
        <w:rPr>
          <w:b/>
        </w:rPr>
      </w:pPr>
    </w:p>
    <w:p w:rsidR="00DB1382" w:rsidRPr="00DB1382" w:rsidRDefault="00DB1382" w:rsidP="003A7F65">
      <w:pPr>
        <w:rPr>
          <w:b/>
        </w:rPr>
      </w:pPr>
    </w:p>
    <w:p w:rsidR="00FA7948" w:rsidRDefault="00FA7948" w:rsidP="003A7F65">
      <w:pPr>
        <w:rPr>
          <w:b/>
        </w:rPr>
      </w:pPr>
    </w:p>
    <w:p w:rsidR="00FA7948" w:rsidRDefault="00FA7948" w:rsidP="003A7F65">
      <w:pPr>
        <w:rPr>
          <w:b/>
        </w:rPr>
      </w:pPr>
    </w:p>
    <w:p w:rsidR="002F2971" w:rsidRDefault="002F2971" w:rsidP="00C75CED">
      <w:pPr>
        <w:ind w:left="1134"/>
        <w:jc w:val="center"/>
        <w:rPr>
          <w:b/>
          <w:lang w:val="sr-Cyrl-CS"/>
        </w:rPr>
      </w:pPr>
      <w:r>
        <w:rPr>
          <w:b/>
          <w:lang w:val="sr-Cyrl-CS"/>
        </w:rPr>
        <w:t>УПУТСТВО ПОНУЂА</w:t>
      </w:r>
      <w:r w:rsidR="00456422">
        <w:rPr>
          <w:b/>
          <w:lang w:val="sr-Cyrl-CS"/>
        </w:rPr>
        <w:t>Ч</w:t>
      </w:r>
      <w:r>
        <w:rPr>
          <w:b/>
          <w:lang w:val="sr-Cyrl-CS"/>
        </w:rPr>
        <w:t>ИМА КАКО ДА СА</w:t>
      </w:r>
      <w:r w:rsidR="00456422">
        <w:rPr>
          <w:b/>
          <w:lang w:val="sr-Cyrl-CS"/>
        </w:rPr>
        <w:t>Ч</w:t>
      </w:r>
      <w:r>
        <w:rPr>
          <w:b/>
          <w:lang w:val="sr-Cyrl-CS"/>
        </w:rPr>
        <w:t>ИНЕ ПОНУДУ</w:t>
      </w:r>
    </w:p>
    <w:p w:rsidR="00B560B9" w:rsidRPr="00B560B9" w:rsidRDefault="00B560B9" w:rsidP="00C75CED">
      <w:pPr>
        <w:ind w:left="1134"/>
        <w:jc w:val="center"/>
        <w:rPr>
          <w:b/>
        </w:rPr>
      </w:pPr>
    </w:p>
    <w:p w:rsidR="002F2971" w:rsidRDefault="00454700" w:rsidP="008A752B">
      <w:pPr>
        <w:numPr>
          <w:ilvl w:val="0"/>
          <w:numId w:val="6"/>
        </w:numPr>
        <w:jc w:val="both"/>
        <w:rPr>
          <w:b/>
          <w:lang w:val="sr-Cyrl-CS"/>
        </w:rPr>
      </w:pPr>
      <w:r>
        <w:rPr>
          <w:b/>
          <w:lang w:val="sr-Cyrl-CS"/>
        </w:rPr>
        <w:t>ПОДАЦИ О ЈЕЗИКУ НА КОЈЕМ ПОНУДА МОРА ДА БУДЕ САСТАВЉЕНА</w:t>
      </w:r>
    </w:p>
    <w:p w:rsidR="00454700" w:rsidRDefault="00454700" w:rsidP="00454700">
      <w:pPr>
        <w:ind w:left="720"/>
        <w:jc w:val="both"/>
        <w:rPr>
          <w:b/>
          <w:lang w:val="sr-Cyrl-CS"/>
        </w:rPr>
      </w:pPr>
    </w:p>
    <w:p w:rsidR="00454700" w:rsidRPr="00454700" w:rsidRDefault="00454700" w:rsidP="00454700">
      <w:pPr>
        <w:ind w:left="360" w:firstLine="360"/>
        <w:jc w:val="both"/>
        <w:rPr>
          <w:lang w:val="sr-Cyrl-CS"/>
        </w:rPr>
      </w:pPr>
      <w:r w:rsidRPr="00454700">
        <w:rPr>
          <w:lang w:val="pl-PL"/>
        </w:rPr>
        <w:t>Понуду саставити на српском језику.</w:t>
      </w:r>
    </w:p>
    <w:p w:rsidR="00454700" w:rsidRPr="00454700" w:rsidRDefault="00454700" w:rsidP="00454700">
      <w:pPr>
        <w:ind w:left="360" w:firstLine="360"/>
        <w:jc w:val="both"/>
        <w:rPr>
          <w:lang w:val="sr-Cyrl-CS"/>
        </w:rPr>
      </w:pPr>
    </w:p>
    <w:p w:rsidR="00454700" w:rsidRPr="00454700" w:rsidRDefault="00454700" w:rsidP="008A752B">
      <w:pPr>
        <w:numPr>
          <w:ilvl w:val="0"/>
          <w:numId w:val="6"/>
        </w:numPr>
        <w:jc w:val="both"/>
        <w:rPr>
          <w:lang w:val="sr-Cyrl-CS"/>
        </w:rPr>
      </w:pPr>
      <w:r w:rsidRPr="00454700">
        <w:rPr>
          <w:b/>
          <w:lang w:val="sr-Cyrl-CS"/>
        </w:rPr>
        <w:t>НА</w:t>
      </w:r>
      <w:r w:rsidR="00456422">
        <w:rPr>
          <w:b/>
          <w:lang w:val="sr-Cyrl-CS"/>
        </w:rPr>
        <w:t>Ч</w:t>
      </w:r>
      <w:r w:rsidRPr="00454700">
        <w:rPr>
          <w:b/>
          <w:lang w:val="sr-Cyrl-CS"/>
        </w:rPr>
        <w:t>ИН НА КОЈИ ПОНУДА МОРА ДА БУДЕ СА</w:t>
      </w:r>
      <w:r w:rsidR="00456422">
        <w:rPr>
          <w:b/>
          <w:lang w:val="sr-Cyrl-CS"/>
        </w:rPr>
        <w:t>Ч</w:t>
      </w:r>
      <w:r w:rsidRPr="00454700">
        <w:rPr>
          <w:b/>
          <w:lang w:val="sr-Cyrl-CS"/>
        </w:rPr>
        <w:t>ИЊЕНА</w:t>
      </w:r>
    </w:p>
    <w:p w:rsidR="00454700" w:rsidRPr="00454700" w:rsidRDefault="00454700" w:rsidP="00454700">
      <w:pPr>
        <w:ind w:left="720"/>
        <w:jc w:val="both"/>
        <w:rPr>
          <w:b/>
          <w:lang w:val="sr-Cyrl-CS"/>
        </w:rPr>
      </w:pPr>
    </w:p>
    <w:p w:rsidR="00454700" w:rsidRPr="00454700" w:rsidRDefault="00454700" w:rsidP="00454700">
      <w:pPr>
        <w:ind w:left="720"/>
        <w:jc w:val="both"/>
        <w:rPr>
          <w:lang w:val="sr-Cyrl-CS"/>
        </w:rPr>
      </w:pPr>
      <w:r w:rsidRPr="00454700">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54700" w:rsidRPr="00454700" w:rsidRDefault="00353F30" w:rsidP="00454700">
      <w:pPr>
        <w:ind w:left="720"/>
        <w:jc w:val="both"/>
        <w:rPr>
          <w:lang w:val="sr-Cyrl-CS"/>
        </w:rPr>
      </w:pPr>
      <w:r>
        <w:rPr>
          <w:lang w:val="sr-Cyrl-CS"/>
        </w:rPr>
        <w:t>На полеђ</w:t>
      </w:r>
      <w:r w:rsidR="00454700" w:rsidRPr="00454700">
        <w:rPr>
          <w:lang w:val="sr-Cyrl-CS"/>
        </w:rPr>
        <w:t>ини коверте или на кутији навести назив и адресу понуђача.</w:t>
      </w:r>
    </w:p>
    <w:p w:rsidR="00454700" w:rsidRPr="00454700" w:rsidRDefault="00454700" w:rsidP="00454700">
      <w:pPr>
        <w:ind w:left="720"/>
        <w:jc w:val="both"/>
        <w:rPr>
          <w:lang w:val="sr-Cyrl-CS"/>
        </w:rPr>
      </w:pPr>
      <w:r w:rsidRPr="00454700">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4700" w:rsidRPr="00876279" w:rsidRDefault="00454700" w:rsidP="00454700">
      <w:pPr>
        <w:ind w:left="720"/>
        <w:jc w:val="both"/>
        <w:rPr>
          <w:lang w:val="sr-Cyrl-CS"/>
        </w:rPr>
      </w:pPr>
      <w:r w:rsidRPr="00454700">
        <w:rPr>
          <w:lang w:val="sr-Cyrl-CS"/>
        </w:rPr>
        <w:t>Понуду доставити на адресу: ЈКП “</w:t>
      </w:r>
      <w:r w:rsidR="002F06DE">
        <w:rPr>
          <w:lang w:val="sr-Cyrl-CS"/>
        </w:rPr>
        <w:t>Стан</w:t>
      </w:r>
      <w:r w:rsidRPr="00454700">
        <w:rPr>
          <w:lang w:val="sr-Cyrl-CS"/>
        </w:rPr>
        <w:t xml:space="preserve">”, </w:t>
      </w:r>
      <w:r w:rsidR="002F06DE">
        <w:rPr>
          <w:lang w:val="sr-Cyrl-CS"/>
        </w:rPr>
        <w:t>Ласла Гала 22, Нови С</w:t>
      </w:r>
      <w:r w:rsidRPr="00454700">
        <w:rPr>
          <w:lang w:val="sr-Cyrl-CS"/>
        </w:rPr>
        <w:t xml:space="preserve">ад, са назнаком: </w:t>
      </w:r>
      <w:r w:rsidR="005B7C88">
        <w:rPr>
          <w:b/>
          <w:lang w:val="sr-Cyrl-CS"/>
        </w:rPr>
        <w:t xml:space="preserve">“Понуда за </w:t>
      </w:r>
      <w:r w:rsidR="005B7C88" w:rsidRPr="005B7C88">
        <w:rPr>
          <w:b/>
          <w:lang w:val="sr-Cyrl-CS"/>
        </w:rPr>
        <w:t xml:space="preserve">јавну </w:t>
      </w:r>
      <w:r w:rsidR="005B7C88" w:rsidRPr="00DC315F">
        <w:rPr>
          <w:b/>
          <w:lang w:val="sr-Cyrl-CS"/>
        </w:rPr>
        <w:t>набавку</w:t>
      </w:r>
      <w:r w:rsidRPr="00DC315F">
        <w:rPr>
          <w:b/>
          <w:lang w:val="sr-Cyrl-CS"/>
        </w:rPr>
        <w:t xml:space="preserve"> –</w:t>
      </w:r>
      <w:r w:rsidR="001927B9">
        <w:rPr>
          <w:b/>
        </w:rPr>
        <w:t>Грађевинске услуге</w:t>
      </w:r>
      <w:r w:rsidRPr="00DC315F">
        <w:rPr>
          <w:b/>
          <w:lang w:val="sr-Cyrl-CS"/>
        </w:rPr>
        <w:t>, ЈН</w:t>
      </w:r>
      <w:r w:rsidRPr="005B7C88">
        <w:rPr>
          <w:b/>
          <w:lang w:val="sr-Cyrl-CS"/>
        </w:rPr>
        <w:t xml:space="preserve"> број </w:t>
      </w:r>
      <w:r w:rsidR="001927B9" w:rsidRPr="00602AF5">
        <w:rPr>
          <w:b/>
          <w:lang w:val="sr-Cyrl-CS"/>
        </w:rPr>
        <w:t>4</w:t>
      </w:r>
      <w:r w:rsidR="002F06DE" w:rsidRPr="00602AF5">
        <w:rPr>
          <w:b/>
          <w:lang w:val="sr-Cyrl-CS"/>
        </w:rPr>
        <w:t>/2020</w:t>
      </w:r>
      <w:r w:rsidRPr="00391A50">
        <w:rPr>
          <w:b/>
          <w:lang w:val="sr-Cyrl-CS"/>
        </w:rPr>
        <w:t xml:space="preserve"> – НЕ ОТВАРАТИ”. </w:t>
      </w:r>
      <w:r w:rsidRPr="00391A50">
        <w:rPr>
          <w:lang w:val="sr-Cyrl-CS"/>
        </w:rPr>
        <w:t>Понуда се сматра благовременом уколико је</w:t>
      </w:r>
      <w:r>
        <w:rPr>
          <w:lang w:val="sr-Cyrl-CS"/>
        </w:rPr>
        <w:t xml:space="preserve"> примљена од </w:t>
      </w:r>
      <w:r w:rsidR="00420863">
        <w:rPr>
          <w:lang w:val="sr-Cyrl-CS"/>
        </w:rPr>
        <w:t xml:space="preserve">стране наручиоца до </w:t>
      </w:r>
      <w:r w:rsidR="00876279">
        <w:t>11.03.</w:t>
      </w:r>
      <w:r w:rsidRPr="00876279">
        <w:rPr>
          <w:lang w:val="sr-Cyrl-CS"/>
        </w:rPr>
        <w:t>20</w:t>
      </w:r>
      <w:r w:rsidR="002F06DE" w:rsidRPr="00876279">
        <w:rPr>
          <w:lang w:val="sr-Cyrl-CS"/>
        </w:rPr>
        <w:t>20</w:t>
      </w:r>
      <w:r w:rsidRPr="00876279">
        <w:rPr>
          <w:lang w:val="sr-Cyrl-CS"/>
        </w:rPr>
        <w:t xml:space="preserve">. године до </w:t>
      </w:r>
      <w:r w:rsidR="00876279">
        <w:t>12</w:t>
      </w:r>
      <w:r w:rsidR="00876279">
        <w:rPr>
          <w:lang w:val="sr-Cyrl-CS"/>
        </w:rPr>
        <w:t>:</w:t>
      </w:r>
      <w:r w:rsidR="00876279">
        <w:t xml:space="preserve">00 </w:t>
      </w:r>
      <w:r w:rsidRPr="00876279">
        <w:rPr>
          <w:lang w:val="sr-Cyrl-CS"/>
        </w:rPr>
        <w:t>часова.</w:t>
      </w:r>
    </w:p>
    <w:p w:rsidR="00454700" w:rsidRDefault="00454700" w:rsidP="00454700">
      <w:pPr>
        <w:ind w:left="720"/>
        <w:jc w:val="both"/>
        <w:rPr>
          <w:lang w:val="sr-Cyrl-CS"/>
        </w:rPr>
      </w:pPr>
    </w:p>
    <w:p w:rsidR="00454700" w:rsidRDefault="00454700" w:rsidP="00454700">
      <w:pPr>
        <w:ind w:left="720"/>
        <w:jc w:val="both"/>
        <w:rPr>
          <w:lang w:val="sr-Cyrl-CS"/>
        </w:rPr>
      </w:pPr>
      <w:r>
        <w:rPr>
          <w:lang w:val="sr-Cyrl-CS"/>
        </w:rPr>
        <w:t>Наручилац ће</w:t>
      </w:r>
      <w:r w:rsidR="00456422">
        <w:rPr>
          <w:lang w:val="sr-Cyrl-CS"/>
        </w:rPr>
        <w:t>,п</w:t>
      </w:r>
      <w:r>
        <w:rPr>
          <w:lang w:val="sr-Cyrl-CS"/>
        </w:rPr>
        <w:t>о пријему одређене понуде, на коверти, односно кутији у којој се понуда налази, обележити време прије</w:t>
      </w:r>
      <w:r w:rsidR="009A4BEC">
        <w:rPr>
          <w:lang w:val="sr-Cyrl-CS"/>
        </w:rPr>
        <w:t xml:space="preserve">ма и евидентирати број и датум </w:t>
      </w:r>
      <w:r>
        <w:rPr>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w:t>
      </w:r>
      <w:r w:rsidR="005E0258">
        <w:rPr>
          <w:lang w:val="sr-Cyrl-CS"/>
        </w:rPr>
        <w:t>сти датум и сат пријема понуде.</w:t>
      </w:r>
    </w:p>
    <w:p w:rsidR="005E0258" w:rsidRDefault="005E0258" w:rsidP="00454700">
      <w:pPr>
        <w:ind w:left="720"/>
        <w:jc w:val="both"/>
        <w:rPr>
          <w:lang w:val="sr-Cyrl-CS"/>
        </w:rPr>
      </w:pPr>
      <w:r>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0258" w:rsidRDefault="005E0258" w:rsidP="00454700">
      <w:pPr>
        <w:ind w:left="720"/>
        <w:jc w:val="both"/>
        <w:rPr>
          <w:lang w:val="sr-Cyrl-CS"/>
        </w:rPr>
      </w:pPr>
    </w:p>
    <w:p w:rsidR="005E0258" w:rsidRDefault="005E0258" w:rsidP="00454700">
      <w:pPr>
        <w:ind w:left="720"/>
        <w:jc w:val="both"/>
        <w:rPr>
          <w:lang w:val="sr-Cyrl-CS"/>
        </w:rPr>
      </w:pPr>
      <w:r>
        <w:rPr>
          <w:lang w:val="sr-Cyrl-CS"/>
        </w:rPr>
        <w:t>Понуда, поред докумената, којим се доказује испуњеност обавезних и додатних услова, мора садржати:</w:t>
      </w:r>
    </w:p>
    <w:p w:rsidR="005E0258" w:rsidRDefault="005E0258" w:rsidP="008A752B">
      <w:pPr>
        <w:numPr>
          <w:ilvl w:val="0"/>
          <w:numId w:val="7"/>
        </w:numPr>
        <w:jc w:val="both"/>
        <w:rPr>
          <w:lang w:val="sr-Cyrl-CS"/>
        </w:rPr>
      </w:pPr>
      <w:r>
        <w:rPr>
          <w:lang w:val="sr-Cyrl-CS"/>
        </w:rPr>
        <w:t>Образац понуде,</w:t>
      </w:r>
    </w:p>
    <w:p w:rsidR="005E0258" w:rsidRDefault="00173C9C" w:rsidP="008A752B">
      <w:pPr>
        <w:numPr>
          <w:ilvl w:val="0"/>
          <w:numId w:val="7"/>
        </w:numPr>
        <w:jc w:val="both"/>
        <w:rPr>
          <w:lang w:val="sr-Cyrl-CS"/>
        </w:rPr>
      </w:pPr>
      <w:r>
        <w:rPr>
          <w:lang w:val="sr-Cyrl-CS"/>
        </w:rPr>
        <w:t>В</w:t>
      </w:r>
      <w:r>
        <w:t xml:space="preserve">рста, техничке карактеристике, квалитет, количина и опис </w:t>
      </w:r>
      <w:r w:rsidR="001927B9">
        <w:t>услуга</w:t>
      </w:r>
      <w:r>
        <w:t>, начин спровођења контроле и обезбеђења гаранције квалитета, рок</w:t>
      </w:r>
      <w:r w:rsidR="001927B9">
        <w:t xml:space="preserve"> извршења,</w:t>
      </w:r>
      <w:r>
        <w:t xml:space="preserve"> место и</w:t>
      </w:r>
      <w:r w:rsidR="001927B9">
        <w:t>звршења</w:t>
      </w:r>
      <w:r w:rsidR="005E0258">
        <w:rPr>
          <w:lang w:val="sr-Cyrl-CS"/>
        </w:rPr>
        <w:t>,</w:t>
      </w:r>
    </w:p>
    <w:p w:rsidR="005E0258" w:rsidRPr="00E03600" w:rsidRDefault="005E0258" w:rsidP="008A752B">
      <w:pPr>
        <w:numPr>
          <w:ilvl w:val="0"/>
          <w:numId w:val="7"/>
        </w:numPr>
        <w:jc w:val="both"/>
        <w:rPr>
          <w:lang w:val="sr-Cyrl-CS"/>
        </w:rPr>
      </w:pPr>
      <w:r w:rsidRPr="00E03600">
        <w:rPr>
          <w:lang w:val="sr-Cyrl-CS"/>
        </w:rPr>
        <w:t xml:space="preserve">Модел </w:t>
      </w:r>
      <w:r w:rsidR="00E84067" w:rsidRPr="00E03600">
        <w:rPr>
          <w:lang w:val="sr-Cyrl-CS"/>
        </w:rPr>
        <w:t>оквирног споразума</w:t>
      </w:r>
      <w:r w:rsidRPr="00E03600">
        <w:rPr>
          <w:lang w:val="sr-Cyrl-CS"/>
        </w:rPr>
        <w:t>,</w:t>
      </w:r>
    </w:p>
    <w:p w:rsidR="005E0258" w:rsidRDefault="005E0258" w:rsidP="008A752B">
      <w:pPr>
        <w:numPr>
          <w:ilvl w:val="0"/>
          <w:numId w:val="7"/>
        </w:numPr>
        <w:jc w:val="both"/>
        <w:rPr>
          <w:lang w:val="sr-Cyrl-CS"/>
        </w:rPr>
      </w:pPr>
      <w:r>
        <w:rPr>
          <w:lang w:val="sr-Cyrl-CS"/>
        </w:rPr>
        <w:t>Образац структуре цена,</w:t>
      </w:r>
    </w:p>
    <w:p w:rsidR="005E0258" w:rsidRDefault="005E0258" w:rsidP="008A752B">
      <w:pPr>
        <w:numPr>
          <w:ilvl w:val="0"/>
          <w:numId w:val="7"/>
        </w:numPr>
        <w:jc w:val="both"/>
        <w:rPr>
          <w:lang w:val="sr-Cyrl-CS"/>
        </w:rPr>
      </w:pPr>
      <w:r>
        <w:rPr>
          <w:lang w:val="sr-Cyrl-CS"/>
        </w:rPr>
        <w:t xml:space="preserve">Образац трошкова припреме </w:t>
      </w:r>
      <w:r w:rsidR="009057D1">
        <w:rPr>
          <w:lang w:val="sr-Cyrl-CS"/>
        </w:rPr>
        <w:t>понуде (достављање овог обрасца није обавезно)</w:t>
      </w:r>
      <w:r>
        <w:rPr>
          <w:lang w:val="sr-Cyrl-CS"/>
        </w:rPr>
        <w:t>,</w:t>
      </w:r>
    </w:p>
    <w:p w:rsidR="005E0258" w:rsidRDefault="005E0258" w:rsidP="008A752B">
      <w:pPr>
        <w:numPr>
          <w:ilvl w:val="0"/>
          <w:numId w:val="7"/>
        </w:numPr>
        <w:jc w:val="both"/>
        <w:rPr>
          <w:lang w:val="sr-Cyrl-CS"/>
        </w:rPr>
      </w:pPr>
      <w:r>
        <w:rPr>
          <w:lang w:val="sr-Cyrl-CS"/>
        </w:rPr>
        <w:t>Образац изјаве о назависној понуди,</w:t>
      </w:r>
    </w:p>
    <w:p w:rsidR="008124C5" w:rsidRPr="00DC315F" w:rsidRDefault="005E0258" w:rsidP="008A752B">
      <w:pPr>
        <w:numPr>
          <w:ilvl w:val="0"/>
          <w:numId w:val="7"/>
        </w:numPr>
        <w:jc w:val="both"/>
        <w:rPr>
          <w:lang w:val="sr-Cyrl-CS"/>
        </w:rPr>
      </w:pPr>
      <w:r>
        <w:rPr>
          <w:lang w:val="sr-Cyrl-CS"/>
        </w:rPr>
        <w:t>Образац изјаве о поштовању обавеза из члана 75. став 2. Закона</w:t>
      </w:r>
      <w:r w:rsidR="00843BF7">
        <w:t>,</w:t>
      </w:r>
    </w:p>
    <w:p w:rsidR="000A51AF" w:rsidRDefault="002969C3" w:rsidP="008A752B">
      <w:pPr>
        <w:numPr>
          <w:ilvl w:val="0"/>
          <w:numId w:val="7"/>
        </w:numPr>
        <w:jc w:val="both"/>
        <w:rPr>
          <w:lang w:val="sr-Cyrl-CS"/>
        </w:rPr>
      </w:pPr>
      <w:r>
        <w:t>Меница</w:t>
      </w:r>
      <w:r w:rsidR="008102E7">
        <w:t xml:space="preserve"> за озбиљност понуде.</w:t>
      </w:r>
    </w:p>
    <w:p w:rsidR="00454700" w:rsidRDefault="00454700" w:rsidP="00454700">
      <w:pPr>
        <w:ind w:left="720"/>
        <w:jc w:val="both"/>
        <w:rPr>
          <w:b/>
        </w:rPr>
      </w:pPr>
    </w:p>
    <w:p w:rsidR="005E0258" w:rsidRDefault="005E0258" w:rsidP="000B43AE">
      <w:pPr>
        <w:ind w:left="720"/>
        <w:jc w:val="both"/>
        <w:rPr>
          <w:lang w:val="sr-Cyrl-CS"/>
        </w:rPr>
      </w:pPr>
      <w:r>
        <w:rPr>
          <w:lang w:val="sr-Cyrl-CS"/>
        </w:rPr>
        <w:t>Наведени обрасци морају бити попуњени, не графитном оловком, потписани од стране овлашћеног лица понуђача, и оверени печатом.</w:t>
      </w:r>
    </w:p>
    <w:p w:rsidR="00BA6FBD" w:rsidRPr="00BA6FBD" w:rsidRDefault="00BA6FBD" w:rsidP="00BA6FBD">
      <w:pPr>
        <w:ind w:left="720"/>
        <w:jc w:val="both"/>
      </w:pPr>
      <w:r w:rsidRPr="00BA6FBD">
        <w:rPr>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BA6FBD" w:rsidRPr="00BA6FBD" w:rsidRDefault="00BA6FBD" w:rsidP="00BA6FBD">
      <w:pPr>
        <w:ind w:left="720"/>
        <w:jc w:val="both"/>
        <w:rPr>
          <w:lang w:val="sr-Cyrl-CS"/>
        </w:rPr>
      </w:pPr>
      <w:r w:rsidRPr="00BA6FBD">
        <w:rPr>
          <w:lang w:val="sr-Cyrl-CS"/>
        </w:rPr>
        <w:t xml:space="preserve">  –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75.став2.Закона о јавним набавкама)</w:t>
      </w:r>
    </w:p>
    <w:p w:rsidR="00BA6FBD" w:rsidRPr="00BA6FBD" w:rsidRDefault="00BA6FBD" w:rsidP="00BA6FBD">
      <w:pPr>
        <w:ind w:left="720"/>
        <w:jc w:val="both"/>
        <w:rPr>
          <w:lang w:val="sr-Cyrl-CS"/>
        </w:rPr>
      </w:pPr>
      <w:r w:rsidRPr="00BA6FBD">
        <w:rPr>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75.став2.Закона о јавним набавкама),достављају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5E0258" w:rsidRDefault="00BA6FBD" w:rsidP="00BA6FBD">
      <w:pPr>
        <w:ind w:left="720"/>
        <w:jc w:val="both"/>
        <w:rPr>
          <w:lang w:val="sr-Cyrl-CS"/>
        </w:rPr>
      </w:pPr>
      <w:r w:rsidRPr="00BA6FBD">
        <w:rPr>
          <w:lang w:val="sr-Cyrl-CS"/>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w:t>
      </w:r>
      <w:r w:rsidR="00365C83" w:rsidRPr="00BA6FBD">
        <w:rPr>
          <w:lang w:val="sr-Cyrl-CS"/>
        </w:rPr>
        <w:t>, навед</w:t>
      </w:r>
      <w:r>
        <w:t>е</w:t>
      </w:r>
      <w:r w:rsidR="00365C83" w:rsidRPr="00BA6FBD">
        <w:rPr>
          <w:lang w:val="sr-Cyrl-CS"/>
        </w:rPr>
        <w:t xml:space="preserve">но </w:t>
      </w:r>
      <w:r w:rsidR="00365C83">
        <w:rPr>
          <w:lang w:val="sr-Cyrl-CS"/>
        </w:rPr>
        <w:t>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E74192" w:rsidRDefault="00E74192" w:rsidP="005E0258">
      <w:pPr>
        <w:ind w:left="720"/>
        <w:jc w:val="both"/>
      </w:pPr>
    </w:p>
    <w:p w:rsidR="00E74192" w:rsidRPr="00E74192" w:rsidRDefault="00E74192" w:rsidP="008A752B">
      <w:pPr>
        <w:numPr>
          <w:ilvl w:val="0"/>
          <w:numId w:val="6"/>
        </w:numPr>
        <w:jc w:val="both"/>
        <w:rPr>
          <w:b/>
        </w:rPr>
      </w:pPr>
      <w:r>
        <w:rPr>
          <w:b/>
        </w:rPr>
        <w:t>ПАРТИЈЕ</w:t>
      </w:r>
    </w:p>
    <w:p w:rsidR="00E74192" w:rsidRPr="00D60A0E" w:rsidRDefault="00E74192" w:rsidP="00E74192">
      <w:pPr>
        <w:ind w:left="720"/>
        <w:jc w:val="both"/>
        <w:rPr>
          <w:b/>
          <w:sz w:val="16"/>
          <w:szCs w:val="16"/>
        </w:rPr>
      </w:pPr>
    </w:p>
    <w:p w:rsidR="00E74192" w:rsidRDefault="00AE5E0B" w:rsidP="00710812">
      <w:pPr>
        <w:ind w:left="720"/>
        <w:jc w:val="both"/>
        <w:rPr>
          <w:rFonts w:eastAsia="TimesNewRomanPSMT"/>
          <w:bCs/>
        </w:rPr>
      </w:pPr>
      <w:r>
        <w:rPr>
          <w:lang w:val="sr-Cyrl-CS"/>
        </w:rPr>
        <w:t>Предметна јавна набавка није обликована по партијама</w:t>
      </w:r>
      <w:r w:rsidR="00710812" w:rsidRPr="00710812">
        <w:rPr>
          <w:rFonts w:eastAsia="TimesNewRomanPSMT"/>
          <w:bCs/>
        </w:rPr>
        <w:t>.</w:t>
      </w:r>
    </w:p>
    <w:p w:rsidR="00710812" w:rsidRPr="00710812" w:rsidRDefault="00710812" w:rsidP="00710812">
      <w:pPr>
        <w:ind w:left="720"/>
        <w:jc w:val="both"/>
        <w:rPr>
          <w:lang w:val="sr-Cyrl-CS"/>
        </w:rPr>
      </w:pPr>
    </w:p>
    <w:p w:rsidR="00E74192" w:rsidRPr="00E74192" w:rsidRDefault="00E74192" w:rsidP="008A752B">
      <w:pPr>
        <w:numPr>
          <w:ilvl w:val="0"/>
          <w:numId w:val="6"/>
        </w:numPr>
        <w:jc w:val="both"/>
        <w:rPr>
          <w:b/>
        </w:rPr>
      </w:pPr>
      <w:r>
        <w:rPr>
          <w:b/>
          <w:lang w:val="sr-Cyrl-CS"/>
        </w:rPr>
        <w:t>ПОНУДА СА ВАРИЈАНТАМА</w:t>
      </w:r>
    </w:p>
    <w:p w:rsidR="00E74192" w:rsidRPr="00D60A0E" w:rsidRDefault="00E74192" w:rsidP="00E74192">
      <w:pPr>
        <w:jc w:val="both"/>
        <w:rPr>
          <w:b/>
          <w:sz w:val="16"/>
          <w:szCs w:val="16"/>
          <w:lang w:val="sr-Cyrl-CS"/>
        </w:rPr>
      </w:pPr>
    </w:p>
    <w:p w:rsidR="00E74192" w:rsidRDefault="00E74192" w:rsidP="00E74192">
      <w:pPr>
        <w:ind w:left="720"/>
        <w:jc w:val="both"/>
        <w:rPr>
          <w:lang w:val="sr-Cyrl-CS"/>
        </w:rPr>
      </w:pPr>
      <w:r>
        <w:rPr>
          <w:lang w:val="sr-Cyrl-CS"/>
        </w:rPr>
        <w:t>Подношење понуде са варијантама није дозвољено.</w:t>
      </w:r>
    </w:p>
    <w:p w:rsidR="00E74192" w:rsidRDefault="00E74192" w:rsidP="00E74192">
      <w:pPr>
        <w:ind w:left="720"/>
        <w:jc w:val="both"/>
        <w:rPr>
          <w:lang w:val="sr-Cyrl-CS"/>
        </w:rPr>
      </w:pPr>
    </w:p>
    <w:p w:rsidR="00E74192" w:rsidRPr="00E74192" w:rsidRDefault="00E74192" w:rsidP="008A752B">
      <w:pPr>
        <w:numPr>
          <w:ilvl w:val="0"/>
          <w:numId w:val="6"/>
        </w:numPr>
        <w:jc w:val="both"/>
        <w:rPr>
          <w:b/>
        </w:rPr>
      </w:pPr>
      <w:r w:rsidRPr="00E74192">
        <w:rPr>
          <w:b/>
          <w:lang w:val="sr-Cyrl-CS"/>
        </w:rPr>
        <w:t>НА</w:t>
      </w:r>
      <w:r w:rsidR="00456422">
        <w:rPr>
          <w:b/>
          <w:lang w:val="sr-Cyrl-CS"/>
        </w:rPr>
        <w:t>Ч</w:t>
      </w:r>
      <w:r w:rsidRPr="00E74192">
        <w:rPr>
          <w:b/>
          <w:lang w:val="sr-Cyrl-CS"/>
        </w:rPr>
        <w:t>ИН</w:t>
      </w:r>
      <w:r>
        <w:rPr>
          <w:b/>
          <w:lang w:val="sr-Cyrl-CS"/>
        </w:rPr>
        <w:t xml:space="preserve"> ИЗМЕНЕ, ДОПУНЕ И ОПОЗИВА ПОНУДЕ</w:t>
      </w:r>
    </w:p>
    <w:p w:rsidR="00E74192" w:rsidRPr="00D60A0E" w:rsidRDefault="00E74192" w:rsidP="00E74192">
      <w:pPr>
        <w:ind w:left="720"/>
        <w:jc w:val="both"/>
        <w:rPr>
          <w:b/>
          <w:sz w:val="16"/>
          <w:szCs w:val="16"/>
          <w:lang w:val="sr-Cyrl-CS"/>
        </w:rPr>
      </w:pPr>
    </w:p>
    <w:p w:rsidR="00E74192" w:rsidRDefault="00E74192" w:rsidP="00E74192">
      <w:pPr>
        <w:ind w:left="720"/>
        <w:jc w:val="both"/>
        <w:rPr>
          <w:lang w:val="sr-Cyrl-CS"/>
        </w:rPr>
      </w:pPr>
      <w:r>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E74192" w:rsidRPr="00217BE6" w:rsidRDefault="00E74192" w:rsidP="00E74192">
      <w:pPr>
        <w:ind w:left="720"/>
        <w:jc w:val="both"/>
        <w:rPr>
          <w:lang w:val="sr-Cyrl-CS"/>
        </w:rPr>
      </w:pPr>
      <w:r w:rsidRPr="00217BE6">
        <w:rPr>
          <w:lang w:val="sr-Cyrl-CS"/>
        </w:rPr>
        <w:t>Понуђач је дужан да јасно назначи који део понуде мења, односно која документа накнадно доставља.</w:t>
      </w:r>
    </w:p>
    <w:p w:rsidR="00E74192" w:rsidRPr="00217BE6" w:rsidRDefault="00E74192" w:rsidP="00E74192">
      <w:pPr>
        <w:ind w:left="720"/>
        <w:jc w:val="both"/>
        <w:rPr>
          <w:lang w:val="sr-Cyrl-CS"/>
        </w:rPr>
      </w:pPr>
      <w:r w:rsidRPr="00217BE6">
        <w:rPr>
          <w:lang w:val="sr-Cyrl-CS"/>
        </w:rPr>
        <w:t>Измену, допуну или опозив понуде треба доставити на адресу: ЈКП “</w:t>
      </w:r>
      <w:r w:rsidR="0088185C">
        <w:rPr>
          <w:lang w:val="sr-Cyrl-CS"/>
        </w:rPr>
        <w:t>Стан”, Ласла Гала 22</w:t>
      </w:r>
      <w:r w:rsidRPr="00217BE6">
        <w:rPr>
          <w:lang w:val="sr-Cyrl-CS"/>
        </w:rPr>
        <w:t xml:space="preserve">, Нови </w:t>
      </w:r>
      <w:r w:rsidR="0088185C">
        <w:rPr>
          <w:lang w:val="sr-Cyrl-CS"/>
        </w:rPr>
        <w:t>С</w:t>
      </w:r>
      <w:r w:rsidRPr="00217BE6">
        <w:rPr>
          <w:lang w:val="sr-Cyrl-CS"/>
        </w:rPr>
        <w:t>ад, са назнаком:</w:t>
      </w:r>
    </w:p>
    <w:p w:rsidR="00E74192" w:rsidRPr="00602AF5" w:rsidRDefault="00AE5E0B" w:rsidP="00AE5E0B">
      <w:pPr>
        <w:pStyle w:val="ListParagraph"/>
        <w:jc w:val="both"/>
        <w:rPr>
          <w:sz w:val="24"/>
          <w:szCs w:val="24"/>
          <w:lang w:val="sr-Cyrl-CS"/>
        </w:rPr>
      </w:pPr>
      <w:r w:rsidRPr="00DB1382">
        <w:rPr>
          <w:sz w:val="24"/>
          <w:szCs w:val="24"/>
          <w:lang w:val="sr-Cyrl-CS"/>
        </w:rPr>
        <w:t xml:space="preserve">-  </w:t>
      </w:r>
      <w:r w:rsidR="005B7C88" w:rsidRPr="00DB1382">
        <w:rPr>
          <w:sz w:val="24"/>
          <w:szCs w:val="24"/>
          <w:lang w:val="sr-Cyrl-CS"/>
        </w:rPr>
        <w:t>“Измена понуде за јавну набавку</w:t>
      </w:r>
      <w:r w:rsidR="00E74192" w:rsidRPr="00DB1382">
        <w:rPr>
          <w:sz w:val="24"/>
          <w:szCs w:val="24"/>
          <w:lang w:val="sr-Cyrl-CS"/>
        </w:rPr>
        <w:t xml:space="preserve"> –</w:t>
      </w:r>
      <w:r w:rsidR="001927B9">
        <w:rPr>
          <w:sz w:val="24"/>
          <w:szCs w:val="24"/>
        </w:rPr>
        <w:t>Грађевинске услуге</w:t>
      </w:r>
      <w:r w:rsidR="00E74192" w:rsidRPr="00DB1382">
        <w:rPr>
          <w:sz w:val="24"/>
          <w:szCs w:val="24"/>
          <w:lang w:val="sr-Cyrl-CS"/>
        </w:rPr>
        <w:t xml:space="preserve">, ЈН број </w:t>
      </w:r>
      <w:r w:rsidR="001927B9" w:rsidRPr="00602AF5">
        <w:rPr>
          <w:sz w:val="24"/>
          <w:szCs w:val="24"/>
        </w:rPr>
        <w:t>4</w:t>
      </w:r>
      <w:r w:rsidR="0088185C" w:rsidRPr="00602AF5">
        <w:rPr>
          <w:sz w:val="24"/>
          <w:szCs w:val="24"/>
        </w:rPr>
        <w:t>/2020</w:t>
      </w:r>
      <w:r w:rsidR="00E74192" w:rsidRPr="00602AF5">
        <w:rPr>
          <w:sz w:val="24"/>
          <w:szCs w:val="24"/>
          <w:lang w:val="sr-Cyrl-CS"/>
        </w:rPr>
        <w:t xml:space="preserve"> – НЕ ОТВАРАТИ”, или</w:t>
      </w:r>
    </w:p>
    <w:p w:rsidR="00632C9F" w:rsidRPr="00602AF5" w:rsidRDefault="00AE5E0B" w:rsidP="00632C9F">
      <w:pPr>
        <w:ind w:left="720"/>
        <w:jc w:val="both"/>
        <w:rPr>
          <w:b/>
          <w:lang w:val="sr-Cyrl-CS"/>
        </w:rPr>
      </w:pPr>
      <w:r w:rsidRPr="00602AF5">
        <w:rPr>
          <w:b/>
          <w:lang w:val="sr-Cyrl-CS"/>
        </w:rPr>
        <w:t xml:space="preserve">- </w:t>
      </w:r>
      <w:r w:rsidR="00E74192" w:rsidRPr="00602AF5">
        <w:rPr>
          <w:b/>
          <w:lang w:val="sr-Cyrl-CS"/>
        </w:rPr>
        <w:t>“Допун</w:t>
      </w:r>
      <w:r w:rsidR="00723791" w:rsidRPr="00602AF5">
        <w:rPr>
          <w:b/>
          <w:lang w:val="sr-Cyrl-CS"/>
        </w:rPr>
        <w:t xml:space="preserve">а понуде за јавну набавку </w:t>
      </w:r>
      <w:r w:rsidR="00E74192" w:rsidRPr="00602AF5">
        <w:rPr>
          <w:b/>
          <w:lang w:val="sr-Cyrl-CS"/>
        </w:rPr>
        <w:t>–</w:t>
      </w:r>
      <w:r w:rsidR="001927B9" w:rsidRPr="00602AF5">
        <w:rPr>
          <w:b/>
        </w:rPr>
        <w:t>Грађевинске услуге</w:t>
      </w:r>
      <w:r w:rsidR="0088185C" w:rsidRPr="00602AF5">
        <w:rPr>
          <w:b/>
          <w:lang w:val="sr-Cyrl-CS"/>
        </w:rPr>
        <w:t xml:space="preserve">, ЈН број </w:t>
      </w:r>
      <w:r w:rsidR="001927B9" w:rsidRPr="00602AF5">
        <w:rPr>
          <w:b/>
        </w:rPr>
        <w:t>4</w:t>
      </w:r>
      <w:r w:rsidR="0088185C" w:rsidRPr="00602AF5">
        <w:rPr>
          <w:b/>
        </w:rPr>
        <w:t>/2020</w:t>
      </w:r>
      <w:r w:rsidR="00632C9F" w:rsidRPr="00602AF5">
        <w:rPr>
          <w:b/>
          <w:lang w:val="sr-Cyrl-CS"/>
        </w:rPr>
        <w:t>– НЕ ОТВАРАТИ”, или</w:t>
      </w:r>
    </w:p>
    <w:p w:rsidR="00632C9F" w:rsidRPr="00602AF5" w:rsidRDefault="00AE5E0B" w:rsidP="00632C9F">
      <w:pPr>
        <w:ind w:left="720"/>
        <w:jc w:val="both"/>
        <w:rPr>
          <w:b/>
          <w:lang w:val="sr-Cyrl-CS"/>
        </w:rPr>
      </w:pPr>
      <w:r w:rsidRPr="00602AF5">
        <w:rPr>
          <w:b/>
          <w:lang w:val="sr-Cyrl-CS"/>
        </w:rPr>
        <w:t xml:space="preserve">- </w:t>
      </w:r>
      <w:r w:rsidR="00E74192" w:rsidRPr="00602AF5">
        <w:rPr>
          <w:b/>
          <w:lang w:val="sr-Cyrl-CS"/>
        </w:rPr>
        <w:t>“Опози</w:t>
      </w:r>
      <w:r w:rsidR="00723791" w:rsidRPr="00602AF5">
        <w:rPr>
          <w:b/>
          <w:lang w:val="sr-Cyrl-CS"/>
        </w:rPr>
        <w:t>в понуде за јавну наба</w:t>
      </w:r>
      <w:r w:rsidR="005B7C88" w:rsidRPr="00602AF5">
        <w:rPr>
          <w:b/>
          <w:lang w:val="sr-Cyrl-CS"/>
        </w:rPr>
        <w:t>вку</w:t>
      </w:r>
      <w:r w:rsidR="00E74192" w:rsidRPr="00602AF5">
        <w:rPr>
          <w:b/>
          <w:lang w:val="sr-Cyrl-CS"/>
        </w:rPr>
        <w:t xml:space="preserve"> – </w:t>
      </w:r>
      <w:r w:rsidR="001927B9" w:rsidRPr="00602AF5">
        <w:rPr>
          <w:b/>
        </w:rPr>
        <w:t>Грађевинске услуге</w:t>
      </w:r>
      <w:r w:rsidR="0088185C" w:rsidRPr="00602AF5">
        <w:rPr>
          <w:b/>
          <w:lang w:val="sr-Cyrl-CS"/>
        </w:rPr>
        <w:t xml:space="preserve">, ЈН број </w:t>
      </w:r>
      <w:r w:rsidR="001927B9" w:rsidRPr="00602AF5">
        <w:rPr>
          <w:b/>
        </w:rPr>
        <w:t>4</w:t>
      </w:r>
      <w:r w:rsidR="0088185C" w:rsidRPr="00602AF5">
        <w:rPr>
          <w:b/>
        </w:rPr>
        <w:t>/2020</w:t>
      </w:r>
      <w:r w:rsidR="00632C9F" w:rsidRPr="00602AF5">
        <w:rPr>
          <w:b/>
          <w:lang w:val="sr-Cyrl-CS"/>
        </w:rPr>
        <w:t>– НЕ ОТВАРАТИ”, или</w:t>
      </w:r>
    </w:p>
    <w:p w:rsidR="00632C9F" w:rsidRPr="00DB1382" w:rsidRDefault="00AE5E0B" w:rsidP="00632C9F">
      <w:pPr>
        <w:ind w:left="720"/>
        <w:jc w:val="both"/>
        <w:rPr>
          <w:b/>
          <w:lang w:val="sr-Cyrl-CS"/>
        </w:rPr>
      </w:pPr>
      <w:r w:rsidRPr="00602AF5">
        <w:rPr>
          <w:b/>
          <w:lang w:val="sr-Cyrl-CS"/>
        </w:rPr>
        <w:t xml:space="preserve">- </w:t>
      </w:r>
      <w:r w:rsidR="00E74192" w:rsidRPr="00602AF5">
        <w:rPr>
          <w:b/>
          <w:lang w:val="sr-Cyrl-CS"/>
        </w:rPr>
        <w:t>“Измена и</w:t>
      </w:r>
      <w:r w:rsidR="00B14AAF" w:rsidRPr="00602AF5">
        <w:rPr>
          <w:b/>
          <w:lang w:val="sr-Cyrl-CS"/>
        </w:rPr>
        <w:t xml:space="preserve"> допуна понуде за јавну набавку</w:t>
      </w:r>
      <w:r w:rsidR="00E74192" w:rsidRPr="00602AF5">
        <w:rPr>
          <w:b/>
          <w:lang w:val="sr-Cyrl-CS"/>
        </w:rPr>
        <w:t xml:space="preserve"> – </w:t>
      </w:r>
      <w:r w:rsidR="001927B9" w:rsidRPr="00602AF5">
        <w:rPr>
          <w:b/>
        </w:rPr>
        <w:t>Грађевинске услуге</w:t>
      </w:r>
      <w:r w:rsidR="0088185C" w:rsidRPr="00602AF5">
        <w:rPr>
          <w:b/>
          <w:lang w:val="sr-Cyrl-CS"/>
        </w:rPr>
        <w:t xml:space="preserve">, ЈН број </w:t>
      </w:r>
      <w:r w:rsidR="001927B9" w:rsidRPr="00602AF5">
        <w:rPr>
          <w:b/>
        </w:rPr>
        <w:t>4</w:t>
      </w:r>
      <w:r w:rsidR="0088185C" w:rsidRPr="00602AF5">
        <w:rPr>
          <w:b/>
        </w:rPr>
        <w:t>/2020</w:t>
      </w:r>
      <w:r w:rsidR="00632C9F" w:rsidRPr="00DB1382">
        <w:rPr>
          <w:b/>
          <w:lang w:val="sr-Cyrl-CS"/>
        </w:rPr>
        <w:t>– НЕ ОТВАРАТИ”</w:t>
      </w:r>
      <w:r w:rsidRPr="00DB1382">
        <w:rPr>
          <w:b/>
          <w:lang w:val="sr-Cyrl-CS"/>
        </w:rPr>
        <w:t>.</w:t>
      </w:r>
    </w:p>
    <w:p w:rsidR="00E74192" w:rsidRDefault="00735A17" w:rsidP="00E74192">
      <w:pPr>
        <w:ind w:left="720"/>
        <w:jc w:val="both"/>
        <w:rPr>
          <w:lang w:val="sr-Cyrl-CS"/>
        </w:rPr>
      </w:pPr>
      <w:r w:rsidRPr="00217BE6">
        <w:rPr>
          <w:lang w:val="sr-Cyrl-CS"/>
        </w:rPr>
        <w:t>На полеђини коверте или на кутији навести назив и адресу понуђача. У случају да понуду подноси група понуђача</w:t>
      </w:r>
      <w:r>
        <w:rPr>
          <w:lang w:val="sr-Cyrl-CS"/>
        </w:rPr>
        <w:t>, на коверти је потребно назначити да се ради о групи понуђача и навести називе и адресу свих учесника у заједничкој понуди.</w:t>
      </w:r>
    </w:p>
    <w:p w:rsidR="00735A17" w:rsidRDefault="00735A17" w:rsidP="00E74192">
      <w:pPr>
        <w:ind w:left="720"/>
        <w:jc w:val="both"/>
        <w:rPr>
          <w:lang w:val="sr-Cyrl-CS"/>
        </w:rPr>
      </w:pPr>
      <w:r>
        <w:rPr>
          <w:lang w:val="sr-Cyrl-CS"/>
        </w:rPr>
        <w:t>По истеку рока за подношење понуда понуђач не може да повуче нити да мења своју понуду.</w:t>
      </w:r>
    </w:p>
    <w:p w:rsidR="00594633" w:rsidRDefault="00594633" w:rsidP="008809BE">
      <w:pPr>
        <w:jc w:val="both"/>
        <w:rPr>
          <w:lang w:val="sr-Cyrl-CS"/>
        </w:rPr>
      </w:pPr>
    </w:p>
    <w:p w:rsidR="00735A17" w:rsidRPr="00735A17" w:rsidRDefault="00735A17" w:rsidP="008A752B">
      <w:pPr>
        <w:numPr>
          <w:ilvl w:val="0"/>
          <w:numId w:val="6"/>
        </w:numPr>
        <w:jc w:val="both"/>
        <w:rPr>
          <w:lang w:val="sr-Cyrl-CS"/>
        </w:rPr>
      </w:pPr>
      <w:r>
        <w:rPr>
          <w:b/>
          <w:lang w:val="sr-Cyrl-CS"/>
        </w:rPr>
        <w:t>У</w:t>
      </w:r>
      <w:r w:rsidR="00D60A0E">
        <w:rPr>
          <w:b/>
          <w:lang w:val="sr-Cyrl-CS"/>
        </w:rPr>
        <w:t>Ч</w:t>
      </w:r>
      <w:r>
        <w:rPr>
          <w:b/>
          <w:lang w:val="sr-Cyrl-CS"/>
        </w:rPr>
        <w:t>ЕСТВОВАЊЕ У ЗАЈЕДНИ</w:t>
      </w:r>
      <w:r w:rsidR="00D60A0E">
        <w:rPr>
          <w:b/>
          <w:lang w:val="sr-Cyrl-CS"/>
        </w:rPr>
        <w:t>Ч</w:t>
      </w:r>
      <w:r>
        <w:rPr>
          <w:b/>
          <w:lang w:val="sr-Cyrl-CS"/>
        </w:rPr>
        <w:t>КОЈ ПОНУДИ ИЛИ КАО ПОДИЗВОЂА</w:t>
      </w:r>
      <w:r w:rsidR="00D60A0E">
        <w:rPr>
          <w:b/>
          <w:lang w:val="sr-Cyrl-CS"/>
        </w:rPr>
        <w:t>Ч</w:t>
      </w:r>
    </w:p>
    <w:p w:rsidR="00735A17" w:rsidRPr="00D60A0E" w:rsidRDefault="00735A17" w:rsidP="00735A17">
      <w:pPr>
        <w:ind w:left="720"/>
        <w:jc w:val="both"/>
        <w:rPr>
          <w:b/>
          <w:sz w:val="16"/>
          <w:szCs w:val="16"/>
          <w:lang w:val="sr-Cyrl-CS"/>
        </w:rPr>
      </w:pPr>
    </w:p>
    <w:p w:rsidR="00735A17" w:rsidRDefault="00735A17" w:rsidP="00735A17">
      <w:pPr>
        <w:ind w:left="720"/>
        <w:jc w:val="both"/>
        <w:rPr>
          <w:lang w:val="sr-Cyrl-CS"/>
        </w:rPr>
      </w:pPr>
      <w:r>
        <w:rPr>
          <w:lang w:val="sr-Cyrl-CS"/>
        </w:rPr>
        <w:t>Понуђач може да поднесе само једну понуду.</w:t>
      </w:r>
    </w:p>
    <w:p w:rsidR="00735A17" w:rsidRDefault="00735A17" w:rsidP="00735A17">
      <w:pPr>
        <w:ind w:left="720"/>
        <w:jc w:val="both"/>
        <w:rPr>
          <w:lang w:val="sr-Cyrl-CS"/>
        </w:rPr>
      </w:pPr>
      <w:r>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5A17" w:rsidRDefault="00735A17" w:rsidP="00D60A0E">
      <w:pPr>
        <w:ind w:left="720"/>
        <w:jc w:val="both"/>
        <w:rPr>
          <w:lang w:val="sr-Latn-CS"/>
        </w:rPr>
      </w:pPr>
      <w:r>
        <w:rPr>
          <w:lang w:val="sr-Cyrl-CS"/>
        </w:rPr>
        <w:t>У Обрасцу понуде (</w:t>
      </w:r>
      <w:r w:rsidR="007F4C56">
        <w:rPr>
          <w:lang w:val="sr-Cyrl-CS"/>
        </w:rPr>
        <w:t>Образац 2</w:t>
      </w:r>
      <w:r>
        <w:rPr>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924EB" w:rsidRDefault="00D924EB" w:rsidP="00D60A0E">
      <w:pPr>
        <w:jc w:val="both"/>
        <w:rPr>
          <w:b/>
        </w:rPr>
      </w:pPr>
    </w:p>
    <w:p w:rsidR="00044D65" w:rsidRDefault="00044D65" w:rsidP="00D60A0E">
      <w:pPr>
        <w:jc w:val="both"/>
        <w:rPr>
          <w:b/>
        </w:rPr>
      </w:pPr>
    </w:p>
    <w:p w:rsidR="0088185C" w:rsidRDefault="0088185C" w:rsidP="00D60A0E">
      <w:pPr>
        <w:jc w:val="both"/>
        <w:rPr>
          <w:b/>
        </w:rPr>
      </w:pPr>
    </w:p>
    <w:p w:rsidR="0088185C" w:rsidRDefault="0088185C" w:rsidP="00D60A0E">
      <w:pPr>
        <w:jc w:val="both"/>
        <w:rPr>
          <w:b/>
        </w:rPr>
      </w:pPr>
    </w:p>
    <w:p w:rsidR="0088185C" w:rsidRPr="0088185C" w:rsidRDefault="0088185C" w:rsidP="00D60A0E">
      <w:pPr>
        <w:jc w:val="both"/>
        <w:rPr>
          <w:b/>
        </w:rPr>
      </w:pPr>
    </w:p>
    <w:p w:rsidR="00735A17" w:rsidRPr="00735A17" w:rsidRDefault="00735A17" w:rsidP="008A752B">
      <w:pPr>
        <w:numPr>
          <w:ilvl w:val="0"/>
          <w:numId w:val="6"/>
        </w:numPr>
        <w:jc w:val="both"/>
        <w:rPr>
          <w:lang w:val="sr-Cyrl-CS"/>
        </w:rPr>
      </w:pPr>
      <w:r>
        <w:rPr>
          <w:b/>
          <w:lang w:val="sr-Cyrl-CS"/>
        </w:rPr>
        <w:t>ПОНУДА СА ПОДИЗВОЂА</w:t>
      </w:r>
      <w:r w:rsidR="00D60A0E">
        <w:rPr>
          <w:b/>
          <w:lang w:val="sr-Cyrl-CS"/>
        </w:rPr>
        <w:t>Ч</w:t>
      </w:r>
      <w:r>
        <w:rPr>
          <w:b/>
          <w:lang w:val="sr-Cyrl-CS"/>
        </w:rPr>
        <w:t>ЕМ</w:t>
      </w:r>
    </w:p>
    <w:p w:rsidR="00735A17" w:rsidRDefault="00735A17" w:rsidP="00735A17">
      <w:pPr>
        <w:ind w:left="720"/>
        <w:jc w:val="both"/>
        <w:rPr>
          <w:b/>
          <w:lang w:val="sr-Cyrl-CS"/>
        </w:rPr>
      </w:pPr>
    </w:p>
    <w:p w:rsidR="00735A17" w:rsidRDefault="00735A17" w:rsidP="00735A17">
      <w:pPr>
        <w:ind w:left="720"/>
        <w:jc w:val="both"/>
        <w:rPr>
          <w:lang w:val="sr-Cyrl-CS"/>
        </w:rPr>
      </w:pPr>
      <w:r>
        <w:rPr>
          <w:lang w:val="sr-Cyrl-CS"/>
        </w:rPr>
        <w:t>Уколико понуђач подноси понуду са подизвођачем, дужан је да у Обрасцу понуде (</w:t>
      </w:r>
      <w:r w:rsidR="007F4C56">
        <w:rPr>
          <w:lang w:val="sr-Cyrl-CS"/>
        </w:rPr>
        <w:t>Образац 2</w:t>
      </w:r>
      <w:r>
        <w:rPr>
          <w:lang w:val="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sidR="00D60A0E">
        <w:rPr>
          <w:lang w:val="sr-Cyrl-CS"/>
        </w:rPr>
        <w:t>ке који ће извршити преко подиз</w:t>
      </w:r>
      <w:r>
        <w:rPr>
          <w:lang w:val="sr-Cyrl-CS"/>
        </w:rPr>
        <w:t>в</w:t>
      </w:r>
      <w:r w:rsidR="00D60A0E">
        <w:rPr>
          <w:lang w:val="sr-Cyrl-CS"/>
        </w:rPr>
        <w:t>о</w:t>
      </w:r>
      <w:r>
        <w:rPr>
          <w:lang w:val="sr-Cyrl-CS"/>
        </w:rPr>
        <w:t>ђача.</w:t>
      </w:r>
    </w:p>
    <w:p w:rsidR="00735A17" w:rsidRDefault="00735A17" w:rsidP="00735A17">
      <w:pPr>
        <w:ind w:left="720"/>
        <w:jc w:val="both"/>
        <w:rPr>
          <w:lang w:val="sr-Cyrl-CS"/>
        </w:rPr>
      </w:pPr>
      <w:r>
        <w:rPr>
          <w:lang w:val="sr-Cyrl-CS"/>
        </w:rPr>
        <w:t>Понуђач у Обрасцу понуде наводи назив и седиште подиз</w:t>
      </w:r>
      <w:r w:rsidR="00115975">
        <w:rPr>
          <w:lang w:val="sr-Cyrl-CS"/>
        </w:rPr>
        <w:t>в</w:t>
      </w:r>
      <w:r>
        <w:rPr>
          <w:lang w:val="sr-Cyrl-CS"/>
        </w:rPr>
        <w:t>ођача, уколико ће делимично извршење набавке поверити подизвођачу.</w:t>
      </w:r>
    </w:p>
    <w:p w:rsidR="00735A17" w:rsidRPr="00E03600" w:rsidRDefault="00735A17" w:rsidP="00735A17">
      <w:pPr>
        <w:ind w:left="720"/>
        <w:jc w:val="both"/>
        <w:rPr>
          <w:lang w:val="sr-Cyrl-CS"/>
        </w:rPr>
      </w:pPr>
      <w:r w:rsidRPr="00E03600">
        <w:rPr>
          <w:lang w:val="sr-Cyrl-CS"/>
        </w:rPr>
        <w:t xml:space="preserve">Уколико </w:t>
      </w:r>
      <w:r w:rsidR="00115975" w:rsidRPr="00E03600">
        <w:rPr>
          <w:lang w:val="sr-Cyrl-CS"/>
        </w:rPr>
        <w:t xml:space="preserve">оквирни споразуми и појединачни </w:t>
      </w:r>
      <w:r w:rsidRPr="00E03600">
        <w:rPr>
          <w:lang w:val="sr-Cyrl-CS"/>
        </w:rPr>
        <w:t>уговор</w:t>
      </w:r>
      <w:r w:rsidR="00115975" w:rsidRPr="00E03600">
        <w:rPr>
          <w:lang w:val="sr-Cyrl-CS"/>
        </w:rPr>
        <w:t>и</w:t>
      </w:r>
      <w:r w:rsidRPr="00E03600">
        <w:rPr>
          <w:lang w:val="sr-Cyrl-CS"/>
        </w:rPr>
        <w:t xml:space="preserve"> о јавној набавци буд</w:t>
      </w:r>
      <w:r w:rsidR="00115975" w:rsidRPr="00E03600">
        <w:rPr>
          <w:lang w:val="sr-Cyrl-CS"/>
        </w:rPr>
        <w:t>у</w:t>
      </w:r>
      <w:r w:rsidRPr="00E03600">
        <w:rPr>
          <w:lang w:val="sr-Cyrl-CS"/>
        </w:rPr>
        <w:t xml:space="preserve"> закључен</w:t>
      </w:r>
      <w:r w:rsidR="00115975" w:rsidRPr="00E03600">
        <w:rPr>
          <w:lang w:val="sr-Cyrl-CS"/>
        </w:rPr>
        <w:t>и</w:t>
      </w:r>
      <w:r w:rsidRPr="00E03600">
        <w:rPr>
          <w:lang w:val="sr-Cyrl-CS"/>
        </w:rPr>
        <w:t xml:space="preserve"> између наручиоца и понуђача који подноси понуду са подизвођачем, тај подизвођач ће бити наведен и </w:t>
      </w:r>
      <w:r w:rsidR="00115975" w:rsidRPr="00E03600">
        <w:rPr>
          <w:lang w:val="sr-Cyrl-CS"/>
        </w:rPr>
        <w:t xml:space="preserve">у оквирном споразуму </w:t>
      </w:r>
      <w:r w:rsidR="005805F7">
        <w:rPr>
          <w:lang w:val="sr-Cyrl-CS"/>
        </w:rPr>
        <w:t xml:space="preserve">и </w:t>
      </w:r>
      <w:r w:rsidRPr="00E03600">
        <w:rPr>
          <w:lang w:val="sr-Cyrl-CS"/>
        </w:rPr>
        <w:t>у уговору о јавној набавци.</w:t>
      </w:r>
    </w:p>
    <w:p w:rsidR="00735A17" w:rsidRDefault="00735A17" w:rsidP="00735A17">
      <w:pPr>
        <w:ind w:left="720"/>
        <w:jc w:val="both"/>
        <w:rPr>
          <w:lang w:val="sr-Cyrl-CS"/>
        </w:rPr>
      </w:pPr>
      <w:r>
        <w:rPr>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35A17" w:rsidRDefault="00735A17" w:rsidP="00735A17">
      <w:pPr>
        <w:ind w:left="720"/>
        <w:jc w:val="both"/>
        <w:rPr>
          <w:lang w:val="sr-Cyrl-CS"/>
        </w:rPr>
      </w:pPr>
      <w:r>
        <w:rPr>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35A17" w:rsidRDefault="00735A17" w:rsidP="00735A17">
      <w:pPr>
        <w:ind w:left="72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тражених услова.</w:t>
      </w:r>
    </w:p>
    <w:p w:rsidR="00735A17" w:rsidRDefault="00DD1121" w:rsidP="00735A17">
      <w:pPr>
        <w:ind w:left="720"/>
        <w:jc w:val="both"/>
        <w:rPr>
          <w:lang w:val="sr-Cyrl-CS"/>
        </w:rPr>
      </w:pPr>
      <w:r>
        <w:rPr>
          <w:lang w:val="sr-Cyrl-CS"/>
        </w:rPr>
        <w:t>У предметној јавној набавци наручилац не предвиђа пренос доспелих потраживања директно подизвођачу.</w:t>
      </w:r>
    </w:p>
    <w:p w:rsidR="00DD1121" w:rsidRDefault="00DD1121" w:rsidP="00735A17">
      <w:pPr>
        <w:ind w:left="720"/>
        <w:jc w:val="both"/>
        <w:rPr>
          <w:lang w:val="sr-Cyrl-CS"/>
        </w:rPr>
      </w:pPr>
    </w:p>
    <w:p w:rsidR="00DD1121" w:rsidRPr="00DD1121" w:rsidRDefault="00DD1121" w:rsidP="008A752B">
      <w:pPr>
        <w:numPr>
          <w:ilvl w:val="0"/>
          <w:numId w:val="6"/>
        </w:numPr>
        <w:jc w:val="both"/>
        <w:rPr>
          <w:lang w:val="sr-Cyrl-CS"/>
        </w:rPr>
      </w:pPr>
      <w:r>
        <w:rPr>
          <w:b/>
          <w:lang w:val="sr-Cyrl-CS"/>
        </w:rPr>
        <w:t>ЗАЈЕДНИ</w:t>
      </w:r>
      <w:r w:rsidR="00D60A0E">
        <w:rPr>
          <w:b/>
          <w:lang w:val="sr-Cyrl-CS"/>
        </w:rPr>
        <w:t>Ч</w:t>
      </w:r>
      <w:r>
        <w:rPr>
          <w:b/>
          <w:lang w:val="sr-Cyrl-CS"/>
        </w:rPr>
        <w:t>КА ПОНУДА</w:t>
      </w:r>
    </w:p>
    <w:p w:rsidR="00DD1121" w:rsidRDefault="00DD1121" w:rsidP="00DD1121">
      <w:pPr>
        <w:jc w:val="both"/>
        <w:rPr>
          <w:b/>
          <w:lang w:val="sr-Cyrl-CS"/>
        </w:rPr>
      </w:pPr>
    </w:p>
    <w:p w:rsidR="00CA5F91" w:rsidRPr="00000DC6" w:rsidRDefault="00CA5F91" w:rsidP="00CA5F91">
      <w:pPr>
        <w:ind w:left="720"/>
        <w:jc w:val="both"/>
        <w:rPr>
          <w:lang w:val="sr-Cyrl-CS"/>
        </w:rPr>
      </w:pPr>
      <w:r w:rsidRPr="00000DC6">
        <w:rPr>
          <w:lang w:val="sr-Cyrl-CS"/>
        </w:rPr>
        <w:t>Понуду може поднети група понуђача.</w:t>
      </w:r>
    </w:p>
    <w:p w:rsidR="00CA5F91" w:rsidRPr="00000DC6" w:rsidRDefault="00CA5F91" w:rsidP="00CA5F91">
      <w:pPr>
        <w:ind w:left="720"/>
        <w:jc w:val="both"/>
        <w:rPr>
          <w:lang w:val="sr-Cyrl-CS"/>
        </w:rPr>
      </w:pPr>
      <w:r w:rsidRPr="00000DC6">
        <w:rPr>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CA5F91" w:rsidRPr="00000DC6" w:rsidRDefault="00CA5F91" w:rsidP="00CA5F91">
      <w:pPr>
        <w:numPr>
          <w:ilvl w:val="0"/>
          <w:numId w:val="8"/>
        </w:numPr>
        <w:spacing w:after="160" w:line="259" w:lineRule="auto"/>
        <w:jc w:val="both"/>
        <w:rPr>
          <w:lang w:val="sr-Cyrl-CS"/>
        </w:rPr>
      </w:pPr>
      <w:r w:rsidRPr="00000DC6">
        <w:t>податке о члану групе који ће бити носилац посла, односно који ће поднети понуду и који ће заступати групу понуђача пред наручиоцем и</w:t>
      </w:r>
      <w:r w:rsidRPr="00000DC6">
        <w:rPr>
          <w:lang w:val="sr-Cyrl-CS"/>
        </w:rPr>
        <w:t>,</w:t>
      </w:r>
    </w:p>
    <w:p w:rsidR="00CA5F91" w:rsidRPr="00000DC6" w:rsidRDefault="00CA5F91" w:rsidP="00CA5F91">
      <w:pPr>
        <w:numPr>
          <w:ilvl w:val="0"/>
          <w:numId w:val="8"/>
        </w:numPr>
        <w:spacing w:after="160" w:line="259" w:lineRule="auto"/>
        <w:jc w:val="both"/>
        <w:rPr>
          <w:lang w:val="sr-Cyrl-CS"/>
        </w:rPr>
      </w:pPr>
      <w:r w:rsidRPr="00000DC6">
        <w:t>опис послова сваког од понуђача из групе понуђача у извршењу уговора</w:t>
      </w:r>
      <w:r w:rsidRPr="00000DC6">
        <w:rPr>
          <w:lang w:val="sr-Cyrl-CS"/>
        </w:rPr>
        <w:t>.</w:t>
      </w:r>
    </w:p>
    <w:p w:rsidR="00CA5F91" w:rsidRPr="00000DC6" w:rsidRDefault="00CA5F91" w:rsidP="00CA5F91">
      <w:pPr>
        <w:ind w:left="720"/>
        <w:jc w:val="both"/>
        <w:rPr>
          <w:lang w:val="sr-Cyrl-CS"/>
        </w:rPr>
      </w:pPr>
      <w:r w:rsidRPr="00000DC6">
        <w:rPr>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CA5F91" w:rsidRPr="00000DC6" w:rsidRDefault="00CA5F91" w:rsidP="00CA5F91">
      <w:pPr>
        <w:ind w:left="720"/>
        <w:jc w:val="both"/>
        <w:rPr>
          <w:lang w:val="sr-Cyrl-CS"/>
        </w:rPr>
      </w:pPr>
      <w:r w:rsidRPr="00000DC6">
        <w:rPr>
          <w:lang w:val="sr-Cyrl-CS"/>
        </w:rPr>
        <w:t>Понуђачи из групе понуђача одговарају неограничено солидарно према наручиоцу.</w:t>
      </w:r>
    </w:p>
    <w:p w:rsidR="00CA5F91" w:rsidRPr="00000DC6" w:rsidRDefault="00CA5F91" w:rsidP="00CA5F91">
      <w:pPr>
        <w:ind w:left="720"/>
        <w:jc w:val="both"/>
        <w:rPr>
          <w:lang w:val="sr-Cyrl-CS"/>
        </w:rPr>
      </w:pPr>
      <w:r w:rsidRPr="00000DC6">
        <w:rPr>
          <w:lang w:val="sr-Cyrl-CS"/>
        </w:rPr>
        <w:t>Задруга може поднети понуду самостално, у своје име, а за рачун задругара или заједничку понуду у име задругара.</w:t>
      </w:r>
    </w:p>
    <w:p w:rsidR="00CA5F91" w:rsidRPr="00000DC6" w:rsidRDefault="00CA5F91" w:rsidP="00CA5F91">
      <w:pPr>
        <w:ind w:left="720"/>
        <w:jc w:val="both"/>
        <w:rPr>
          <w:lang w:val="sr-Cyrl-CS"/>
        </w:rPr>
      </w:pPr>
      <w:r w:rsidRPr="00000DC6">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B1382" w:rsidRDefault="00CA5F91" w:rsidP="00CA5F91">
      <w:pPr>
        <w:ind w:left="720"/>
        <w:jc w:val="both"/>
        <w:rPr>
          <w:lang w:val="sr-Cyrl-CS"/>
        </w:rPr>
      </w:pPr>
      <w:r w:rsidRPr="00000DC6">
        <w:rPr>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00DB1382">
        <w:rPr>
          <w:lang w:val="sr-Cyrl-CS"/>
        </w:rPr>
        <w:t>.</w:t>
      </w:r>
    </w:p>
    <w:p w:rsidR="003807C3" w:rsidRDefault="003807C3" w:rsidP="00DC1C71">
      <w:pPr>
        <w:ind w:left="720"/>
        <w:jc w:val="both"/>
      </w:pPr>
    </w:p>
    <w:p w:rsidR="00DC1C71" w:rsidRPr="00E03600" w:rsidRDefault="00DC1C71" w:rsidP="008A752B">
      <w:pPr>
        <w:numPr>
          <w:ilvl w:val="0"/>
          <w:numId w:val="6"/>
        </w:numPr>
        <w:jc w:val="both"/>
        <w:rPr>
          <w:b/>
          <w:lang w:val="sr-Cyrl-CS"/>
        </w:rPr>
      </w:pPr>
      <w:r w:rsidRPr="00E03600">
        <w:rPr>
          <w:b/>
          <w:lang w:val="sr-Cyrl-CS"/>
        </w:rPr>
        <w:t>НА</w:t>
      </w:r>
      <w:r w:rsidR="00156C1C" w:rsidRPr="00E03600">
        <w:rPr>
          <w:b/>
          <w:lang w:val="sr-Cyrl-CS"/>
        </w:rPr>
        <w:t>Ч</w:t>
      </w:r>
      <w:r w:rsidRPr="00E03600">
        <w:rPr>
          <w:b/>
          <w:lang w:val="sr-Cyrl-CS"/>
        </w:rPr>
        <w:t>И</w:t>
      </w:r>
      <w:r w:rsidR="0081131B" w:rsidRPr="00E03600">
        <w:rPr>
          <w:b/>
          <w:lang w:val="sr-Cyrl-CS"/>
        </w:rPr>
        <w:t>Н</w:t>
      </w:r>
      <w:r w:rsidRPr="00E03600">
        <w:rPr>
          <w:b/>
          <w:lang w:val="sr-Cyrl-CS"/>
        </w:rPr>
        <w:t xml:space="preserve"> И УСЛОВИ ПЛАЋАЊА, ГАРАНТНИ РОК, КАО И ДРУГЕ ОКОЛНОСИ ОД КОЈИХ ЗАВИСИ ПРИХВАТАЊЕ ПОНУДЕ</w:t>
      </w:r>
    </w:p>
    <w:p w:rsidR="00DC1C71" w:rsidRPr="00DB1382" w:rsidRDefault="00DC1C71" w:rsidP="00DC1C71">
      <w:pPr>
        <w:ind w:left="720"/>
        <w:jc w:val="both"/>
        <w:rPr>
          <w:b/>
          <w:lang w:val="sr-Cyrl-CS"/>
        </w:rPr>
      </w:pPr>
    </w:p>
    <w:p w:rsidR="00FD746B" w:rsidRPr="00DB1382" w:rsidRDefault="00FD746B" w:rsidP="00FD746B">
      <w:pPr>
        <w:numPr>
          <w:ilvl w:val="1"/>
          <w:numId w:val="6"/>
        </w:numPr>
        <w:jc w:val="both"/>
        <w:rPr>
          <w:u w:val="single"/>
          <w:lang w:val="sr-Cyrl-CS"/>
        </w:rPr>
      </w:pPr>
      <w:r w:rsidRPr="00DB1382">
        <w:rPr>
          <w:u w:val="single"/>
          <w:lang w:val="sr-Cyrl-CS"/>
        </w:rPr>
        <w:t>Захтеви у погледу начина, рока и услова плаћања</w:t>
      </w:r>
    </w:p>
    <w:p w:rsidR="0088185C" w:rsidRPr="0088185C" w:rsidRDefault="0088185C" w:rsidP="0088185C">
      <w:pPr>
        <w:pStyle w:val="PlainText"/>
        <w:ind w:left="720"/>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987EE0">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196196">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196196">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001927B9">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88185C" w:rsidRPr="0088185C" w:rsidRDefault="0088185C" w:rsidP="0088185C">
      <w:pPr>
        <w:pStyle w:val="ListParagraph"/>
        <w:jc w:val="both"/>
        <w:rPr>
          <w:b w:val="0"/>
          <w:sz w:val="24"/>
          <w:szCs w:val="24"/>
        </w:rPr>
      </w:pPr>
      <w:r w:rsidRPr="0088185C">
        <w:rPr>
          <w:b w:val="0"/>
          <w:sz w:val="24"/>
          <w:szCs w:val="24"/>
        </w:rPr>
        <w:t xml:space="preserve">Испоручилац ће фактуристи  </w:t>
      </w:r>
      <w:r w:rsidR="00B242C7">
        <w:rPr>
          <w:b w:val="0"/>
          <w:sz w:val="24"/>
          <w:szCs w:val="24"/>
        </w:rPr>
        <w:t>услуге</w:t>
      </w:r>
      <w:r w:rsidRPr="0088185C">
        <w:rPr>
          <w:b w:val="0"/>
          <w:sz w:val="24"/>
          <w:szCs w:val="24"/>
        </w:rPr>
        <w:t xml:space="preserve">  на  основу јединичних цена из усвојене понуде.</w:t>
      </w:r>
    </w:p>
    <w:p w:rsidR="00FD746B" w:rsidRPr="0088185C" w:rsidRDefault="00FD746B" w:rsidP="00FD746B">
      <w:pPr>
        <w:ind w:left="720"/>
        <w:jc w:val="both"/>
        <w:rPr>
          <w:lang w:val="sr-Cyrl-CS"/>
        </w:rPr>
      </w:pPr>
      <w:r w:rsidRPr="0088185C">
        <w:rPr>
          <w:lang w:val="sr-Cyrl-CS"/>
        </w:rPr>
        <w:lastRenderedPageBreak/>
        <w:t>Плаћање се врши уплатом на рачун понуђача.</w:t>
      </w:r>
    </w:p>
    <w:p w:rsidR="00FD746B" w:rsidRPr="00DB1382" w:rsidRDefault="00FD746B" w:rsidP="00FD746B">
      <w:pPr>
        <w:pStyle w:val="ListParagraph"/>
        <w:jc w:val="both"/>
        <w:rPr>
          <w:b w:val="0"/>
          <w:sz w:val="24"/>
          <w:szCs w:val="24"/>
          <w:lang w:val="sr-Cyrl-CS"/>
        </w:rPr>
      </w:pPr>
      <w:r w:rsidRPr="0088185C">
        <w:rPr>
          <w:b w:val="0"/>
          <w:sz w:val="24"/>
          <w:szCs w:val="24"/>
          <w:lang w:val="sr-Cyrl-CS"/>
        </w:rPr>
        <w:t>Понуда понуђача који буде захтевао уплату аванса, биће одбијена као неприхватљива.</w:t>
      </w:r>
    </w:p>
    <w:p w:rsidR="00FD746B" w:rsidRPr="00DB1382" w:rsidRDefault="00FD746B" w:rsidP="00FD746B">
      <w:pPr>
        <w:pStyle w:val="ListParagraph"/>
        <w:jc w:val="both"/>
        <w:rPr>
          <w:b w:val="0"/>
          <w:sz w:val="24"/>
          <w:szCs w:val="24"/>
          <w:lang w:val="sr-Cyrl-CS"/>
        </w:rPr>
      </w:pPr>
    </w:p>
    <w:p w:rsidR="00FD746B" w:rsidRPr="00065161" w:rsidRDefault="00FD746B" w:rsidP="00FD746B">
      <w:pPr>
        <w:numPr>
          <w:ilvl w:val="1"/>
          <w:numId w:val="6"/>
        </w:numPr>
        <w:jc w:val="both"/>
        <w:rPr>
          <w:u w:val="single"/>
          <w:lang w:val="sr-Cyrl-CS"/>
        </w:rPr>
      </w:pPr>
      <w:r w:rsidRPr="00065161">
        <w:rPr>
          <w:u w:val="single"/>
          <w:lang w:val="sr-Cyrl-CS"/>
        </w:rPr>
        <w:t xml:space="preserve">Захтеви </w:t>
      </w:r>
      <w:r w:rsidR="001927B9" w:rsidRPr="00065161">
        <w:rPr>
          <w:u w:val="single"/>
          <w:lang w:val="sr-Cyrl-CS"/>
        </w:rPr>
        <w:t xml:space="preserve">у погледу </w:t>
      </w:r>
      <w:r w:rsidR="0088185C" w:rsidRPr="00065161">
        <w:rPr>
          <w:u w:val="single"/>
          <w:lang w:val="sr-Cyrl-CS"/>
        </w:rPr>
        <w:t xml:space="preserve">рока </w:t>
      </w:r>
      <w:r w:rsidR="001927B9" w:rsidRPr="00065161">
        <w:rPr>
          <w:u w:val="single"/>
          <w:lang w:val="sr-Cyrl-CS"/>
        </w:rPr>
        <w:t>извршења услуга</w:t>
      </w:r>
    </w:p>
    <w:p w:rsidR="00065161" w:rsidRPr="00065161" w:rsidRDefault="00065161" w:rsidP="00065161">
      <w:pPr>
        <w:pStyle w:val="ListParagraph"/>
        <w:rPr>
          <w:sz w:val="24"/>
          <w:lang w:val="sr-Cyrl-CS"/>
        </w:rPr>
      </w:pPr>
      <w:r w:rsidRPr="00065161">
        <w:rPr>
          <w:sz w:val="24"/>
          <w:lang w:val="sr-Cyrl-CS"/>
        </w:rPr>
        <w:t xml:space="preserve">Рок за почетак извршења услуге: </w:t>
      </w:r>
      <w:r>
        <w:rPr>
          <w:sz w:val="24"/>
          <w:lang w:val="sr-Cyrl-CS"/>
        </w:rPr>
        <w:t>3 (три)</w:t>
      </w:r>
      <w:r w:rsidRPr="00065161">
        <w:rPr>
          <w:sz w:val="24"/>
          <w:lang w:val="sr-Cyrl-CS"/>
        </w:rPr>
        <w:t xml:space="preserve"> сата од пријема позива (телефон,</w:t>
      </w:r>
      <w:r w:rsidR="001574EE">
        <w:rPr>
          <w:sz w:val="24"/>
        </w:rPr>
        <w:t xml:space="preserve"> </w:t>
      </w:r>
      <w:r w:rsidRPr="00065161">
        <w:rPr>
          <w:sz w:val="24"/>
          <w:lang w:val="sr-Cyrl-CS"/>
        </w:rPr>
        <w:t>имејл,</w:t>
      </w:r>
      <w:r w:rsidR="001574EE">
        <w:rPr>
          <w:sz w:val="24"/>
        </w:rPr>
        <w:t xml:space="preserve"> </w:t>
      </w:r>
      <w:r w:rsidRPr="00065161">
        <w:rPr>
          <w:sz w:val="24"/>
          <w:lang w:val="sr-Cyrl-CS"/>
        </w:rPr>
        <w:t>факс)</w:t>
      </w:r>
      <w:r w:rsidR="001574EE">
        <w:rPr>
          <w:sz w:val="24"/>
        </w:rPr>
        <w:t xml:space="preserve"> </w:t>
      </w:r>
      <w:r w:rsidRPr="00065161">
        <w:rPr>
          <w:sz w:val="24"/>
          <w:lang w:val="sr-Cyrl-CS"/>
        </w:rPr>
        <w:t>излазак на терен(хитно)</w:t>
      </w:r>
      <w:r>
        <w:rPr>
          <w:sz w:val="24"/>
          <w:lang w:val="sr-Cyrl-CS"/>
        </w:rPr>
        <w:t>.</w:t>
      </w:r>
    </w:p>
    <w:p w:rsidR="00FD746B" w:rsidRPr="00DB1382" w:rsidRDefault="00FD746B" w:rsidP="00FD746B">
      <w:pPr>
        <w:pStyle w:val="ListParagraph"/>
        <w:jc w:val="both"/>
        <w:rPr>
          <w:b w:val="0"/>
          <w:sz w:val="24"/>
          <w:szCs w:val="24"/>
          <w:lang w:val="sr-Cyrl-CS"/>
        </w:rPr>
      </w:pPr>
    </w:p>
    <w:p w:rsidR="00FD746B" w:rsidRDefault="00FD746B" w:rsidP="00FD746B">
      <w:pPr>
        <w:numPr>
          <w:ilvl w:val="1"/>
          <w:numId w:val="6"/>
        </w:numPr>
        <w:jc w:val="both"/>
        <w:rPr>
          <w:u w:val="single"/>
          <w:lang w:val="sr-Cyrl-CS"/>
        </w:rPr>
      </w:pPr>
      <w:r w:rsidRPr="00DB1382">
        <w:rPr>
          <w:u w:val="single"/>
          <w:lang w:val="sr-Cyrl-CS"/>
        </w:rPr>
        <w:t xml:space="preserve">Захтеви у погледу </w:t>
      </w:r>
      <w:r w:rsidR="00DE11EE">
        <w:rPr>
          <w:u w:val="single"/>
          <w:lang w:val="sr-Cyrl-CS"/>
        </w:rPr>
        <w:t>гарантног рока</w:t>
      </w:r>
    </w:p>
    <w:p w:rsidR="00DE11EE" w:rsidRPr="00DE11EE" w:rsidRDefault="00DE11EE" w:rsidP="00DE11EE">
      <w:pPr>
        <w:pStyle w:val="ListParagraph"/>
        <w:jc w:val="both"/>
        <w:rPr>
          <w:b w:val="0"/>
          <w:sz w:val="24"/>
          <w:szCs w:val="24"/>
        </w:rPr>
      </w:pPr>
      <w:r>
        <w:rPr>
          <w:b w:val="0"/>
          <w:sz w:val="24"/>
          <w:szCs w:val="24"/>
          <w:lang w:val="sr-Cyrl-CS"/>
        </w:rPr>
        <w:t>Гарантни рок за</w:t>
      </w:r>
      <w:r w:rsidRPr="00A0254C">
        <w:rPr>
          <w:b w:val="0"/>
          <w:sz w:val="24"/>
          <w:szCs w:val="24"/>
          <w:lang w:val="sr-Cyrl-CS"/>
        </w:rPr>
        <w:t xml:space="preserve"> извршене услуге: ____</w:t>
      </w:r>
      <w:r w:rsidR="002E3F66">
        <w:rPr>
          <w:b w:val="0"/>
          <w:sz w:val="24"/>
          <w:szCs w:val="24"/>
          <w:lang w:val="sr-Cyrl-CS"/>
        </w:rPr>
        <w:t xml:space="preserve">____ </w:t>
      </w:r>
      <w:r w:rsidRPr="00A0254C">
        <w:rPr>
          <w:b w:val="0"/>
          <w:sz w:val="24"/>
          <w:szCs w:val="24"/>
          <w:lang w:val="sr-Cyrl-CS"/>
        </w:rPr>
        <w:t>месеци</w:t>
      </w:r>
      <w:r>
        <w:rPr>
          <w:b w:val="0"/>
          <w:sz w:val="24"/>
          <w:szCs w:val="24"/>
        </w:rPr>
        <w:t xml:space="preserve"> (минимум 12 месеци</w:t>
      </w:r>
      <w:r w:rsidRPr="00A0254C">
        <w:rPr>
          <w:b w:val="0"/>
          <w:sz w:val="24"/>
          <w:szCs w:val="24"/>
        </w:rPr>
        <w:t>) за све и</w:t>
      </w:r>
      <w:r>
        <w:rPr>
          <w:b w:val="0"/>
          <w:sz w:val="24"/>
          <w:szCs w:val="24"/>
        </w:rPr>
        <w:t>звршене услуге</w:t>
      </w:r>
      <w:r w:rsidRPr="00A0254C">
        <w:rPr>
          <w:b w:val="0"/>
          <w:sz w:val="24"/>
          <w:szCs w:val="24"/>
        </w:rPr>
        <w:t xml:space="preserve">, рачунајући од дана </w:t>
      </w:r>
      <w:r w:rsidRPr="00DE11EE">
        <w:rPr>
          <w:b w:val="0"/>
          <w:sz w:val="24"/>
          <w:szCs w:val="28"/>
          <w:lang w:val="ru-RU"/>
        </w:rPr>
        <w:t>завршетка пружања услуга</w:t>
      </w:r>
      <w:r>
        <w:rPr>
          <w:b w:val="0"/>
          <w:sz w:val="24"/>
          <w:szCs w:val="28"/>
          <w:lang w:val="ru-RU"/>
        </w:rPr>
        <w:t>.</w:t>
      </w:r>
    </w:p>
    <w:p w:rsidR="00DE11EE" w:rsidRDefault="00DE11EE" w:rsidP="00DE11EE">
      <w:pPr>
        <w:ind w:left="720"/>
        <w:jc w:val="both"/>
        <w:rPr>
          <w:u w:val="single"/>
          <w:lang w:val="sr-Cyrl-CS"/>
        </w:rPr>
      </w:pPr>
    </w:p>
    <w:p w:rsidR="00DE11EE" w:rsidRPr="00DE11EE" w:rsidRDefault="00DE11EE" w:rsidP="00DE11EE">
      <w:pPr>
        <w:numPr>
          <w:ilvl w:val="1"/>
          <w:numId w:val="6"/>
        </w:numPr>
        <w:jc w:val="both"/>
        <w:rPr>
          <w:u w:val="single"/>
          <w:lang w:val="sr-Cyrl-CS"/>
        </w:rPr>
      </w:pPr>
      <w:r w:rsidRPr="00DB1382">
        <w:rPr>
          <w:u w:val="single"/>
          <w:lang w:val="sr-Cyrl-CS"/>
        </w:rPr>
        <w:t>Захтеви у погледу рока важења понуде</w:t>
      </w:r>
    </w:p>
    <w:p w:rsidR="00FD746B" w:rsidRPr="00DB1382" w:rsidRDefault="00FD746B" w:rsidP="00FD746B">
      <w:pPr>
        <w:ind w:left="720"/>
        <w:jc w:val="both"/>
        <w:rPr>
          <w:lang w:val="sr-Cyrl-CS"/>
        </w:rPr>
      </w:pPr>
      <w:r w:rsidRPr="00DB1382">
        <w:rPr>
          <w:lang w:val="sr-Cyrl-CS"/>
        </w:rPr>
        <w:t>Рок важења</w:t>
      </w:r>
      <w:r w:rsidR="006064B3">
        <w:rPr>
          <w:lang w:val="sr-Cyrl-CS"/>
        </w:rPr>
        <w:t xml:space="preserve"> понуде </w:t>
      </w:r>
      <w:r w:rsidR="002E3F66">
        <w:rPr>
          <w:lang w:val="sr-Cyrl-CS"/>
        </w:rPr>
        <w:t>____________</w:t>
      </w:r>
      <w:r w:rsidR="006064B3">
        <w:rPr>
          <w:lang w:val="sr-Cyrl-CS"/>
        </w:rPr>
        <w:t>__ (минимум</w:t>
      </w:r>
      <w:r w:rsidR="00E20B69">
        <w:t xml:space="preserve"> </w:t>
      </w:r>
      <w:r w:rsidR="006064B3">
        <w:rPr>
          <w:lang w:val="sr-Cyrl-CS"/>
        </w:rPr>
        <w:t xml:space="preserve">30 </w:t>
      </w:r>
      <w:r w:rsidRPr="00DB1382">
        <w:rPr>
          <w:lang w:val="sr-Cyrl-CS"/>
        </w:rPr>
        <w:t>дана</w:t>
      </w:r>
      <w:r w:rsidR="006064B3">
        <w:rPr>
          <w:lang w:val="sr-Cyrl-CS"/>
        </w:rPr>
        <w:t>)</w:t>
      </w:r>
      <w:r w:rsidRPr="00DB1382">
        <w:rPr>
          <w:lang w:val="sr-Cyrl-CS"/>
        </w:rPr>
        <w:t xml:space="preserve"> од дана отварања понуда.</w:t>
      </w:r>
    </w:p>
    <w:p w:rsidR="00FD746B" w:rsidRPr="00DB1382" w:rsidRDefault="00FD746B" w:rsidP="00FD746B">
      <w:pPr>
        <w:ind w:left="720"/>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FD746B" w:rsidRPr="00DB1382" w:rsidRDefault="00FD746B" w:rsidP="00FD746B">
      <w:pPr>
        <w:ind w:left="720"/>
        <w:jc w:val="both"/>
        <w:rPr>
          <w:lang w:val="sr-Cyrl-CS"/>
        </w:rPr>
      </w:pPr>
      <w:r w:rsidRPr="00DB1382">
        <w:rPr>
          <w:lang w:val="sr-Cyrl-CS"/>
        </w:rPr>
        <w:t>Понуђач који прихвати захтев за продужење рока важења понуде не може мењати понуду.</w:t>
      </w:r>
    </w:p>
    <w:p w:rsidR="00FD746B" w:rsidRPr="00DB1382" w:rsidRDefault="00FD746B" w:rsidP="00FD746B">
      <w:pPr>
        <w:ind w:left="720"/>
        <w:jc w:val="both"/>
        <w:rPr>
          <w:lang w:val="sr-Cyrl-CS"/>
        </w:rPr>
      </w:pPr>
    </w:p>
    <w:p w:rsidR="00FD746B" w:rsidRPr="00DB1382" w:rsidRDefault="00FD746B" w:rsidP="00FD746B">
      <w:pPr>
        <w:numPr>
          <w:ilvl w:val="1"/>
          <w:numId w:val="6"/>
        </w:numPr>
        <w:jc w:val="both"/>
        <w:rPr>
          <w:u w:val="single"/>
          <w:lang w:val="sr-Cyrl-CS"/>
        </w:rPr>
      </w:pPr>
      <w:r w:rsidRPr="00DB1382">
        <w:rPr>
          <w:u w:val="single"/>
          <w:lang w:val="sr-Cyrl-CS"/>
        </w:rPr>
        <w:t>Други захтеви</w:t>
      </w:r>
    </w:p>
    <w:p w:rsidR="00FD746B" w:rsidRDefault="00065161" w:rsidP="00FD746B">
      <w:pPr>
        <w:pStyle w:val="ListParagraph"/>
        <w:jc w:val="both"/>
        <w:rPr>
          <w:sz w:val="24"/>
          <w:szCs w:val="24"/>
        </w:rPr>
      </w:pPr>
      <w:r>
        <w:rPr>
          <w:sz w:val="24"/>
          <w:szCs w:val="24"/>
        </w:rPr>
        <w:t>Понуђач у понуди доставља Изјаву, на сопственом меморандуму, под пуном материјалном и моралном одговорношћу, којом гарантује да ће се одазвати на позив Наручиоца у року од 3 (три) сата по пријему позива за извршење услуге.</w:t>
      </w:r>
    </w:p>
    <w:p w:rsidR="00843386" w:rsidRPr="00DB1382" w:rsidRDefault="00843386" w:rsidP="006C40DC">
      <w:pPr>
        <w:jc w:val="both"/>
        <w:rPr>
          <w:lang w:val="sr-Cyrl-CS"/>
        </w:rPr>
      </w:pPr>
    </w:p>
    <w:p w:rsidR="00843386" w:rsidRPr="00DB1382" w:rsidRDefault="00843386" w:rsidP="008A752B">
      <w:pPr>
        <w:numPr>
          <w:ilvl w:val="0"/>
          <w:numId w:val="6"/>
        </w:numPr>
        <w:jc w:val="both"/>
        <w:rPr>
          <w:lang w:val="sr-Cyrl-CS"/>
        </w:rPr>
      </w:pPr>
      <w:r w:rsidRPr="00DB1382">
        <w:rPr>
          <w:b/>
          <w:lang w:val="sr-Cyrl-CS"/>
        </w:rPr>
        <w:t>ВАЛУТА И НА</w:t>
      </w:r>
      <w:r w:rsidR="00156C1C" w:rsidRPr="00DB1382">
        <w:rPr>
          <w:b/>
          <w:lang w:val="sr-Cyrl-CS"/>
        </w:rPr>
        <w:t>Ч</w:t>
      </w:r>
      <w:r w:rsidRPr="00DB1382">
        <w:rPr>
          <w:b/>
          <w:lang w:val="sr-Cyrl-CS"/>
        </w:rPr>
        <w:t>ИН НА КОЈИ МОРА ДА БУДЕ НАВЕДЕНА И ИЗРАЖЕНА ЦЕНА У ПОНУДИ</w:t>
      </w:r>
    </w:p>
    <w:p w:rsidR="00843386" w:rsidRPr="00DB1382" w:rsidRDefault="00843386" w:rsidP="00843386">
      <w:pPr>
        <w:ind w:left="720"/>
        <w:jc w:val="both"/>
        <w:rPr>
          <w:b/>
          <w:lang w:val="sr-Cyrl-CS"/>
        </w:rPr>
      </w:pPr>
    </w:p>
    <w:p w:rsidR="00843386" w:rsidRPr="00DB1382" w:rsidRDefault="00843386" w:rsidP="00843386">
      <w:pPr>
        <w:ind w:left="720"/>
        <w:jc w:val="both"/>
        <w:rPr>
          <w:lang w:val="sr-Cyrl-CS"/>
        </w:rPr>
      </w:pPr>
      <w:r w:rsidRPr="00DB1382">
        <w:rPr>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43386" w:rsidRPr="00DB1382" w:rsidRDefault="00843386" w:rsidP="00843386">
      <w:pPr>
        <w:ind w:left="720"/>
        <w:jc w:val="both"/>
        <w:rPr>
          <w:lang w:val="sr-Cyrl-CS"/>
        </w:rPr>
      </w:pPr>
      <w:r w:rsidRPr="00DB1382">
        <w:rPr>
          <w:lang w:val="sr-Cyrl-CS"/>
        </w:rPr>
        <w:t>Цена је фиксна и не може се мењати.</w:t>
      </w:r>
    </w:p>
    <w:p w:rsidR="00843386" w:rsidRPr="00DB1382" w:rsidRDefault="00843386" w:rsidP="00843386">
      <w:pPr>
        <w:ind w:left="720"/>
        <w:jc w:val="both"/>
        <w:rPr>
          <w:lang w:val="sr-Cyrl-CS"/>
        </w:rPr>
      </w:pPr>
      <w:r w:rsidRPr="00DB1382">
        <w:rPr>
          <w:lang w:val="sr-Cyrl-CS"/>
        </w:rPr>
        <w:t>Ако је у понуди исказана неуобичајено ниска цена, наручилац ће поступити у складу са чланом 92. Закона.</w:t>
      </w:r>
    </w:p>
    <w:p w:rsidR="001B09E7" w:rsidRPr="00DB1382" w:rsidRDefault="001B09E7" w:rsidP="003807C3">
      <w:pPr>
        <w:jc w:val="both"/>
      </w:pPr>
    </w:p>
    <w:p w:rsidR="00843386" w:rsidRPr="00DB1382" w:rsidRDefault="00843386" w:rsidP="008A752B">
      <w:pPr>
        <w:numPr>
          <w:ilvl w:val="0"/>
          <w:numId w:val="6"/>
        </w:numPr>
        <w:jc w:val="both"/>
        <w:rPr>
          <w:b/>
          <w:lang w:val="sr-Cyrl-CS"/>
        </w:rPr>
      </w:pPr>
      <w:r w:rsidRPr="00DB1382">
        <w:rPr>
          <w:b/>
          <w:lang w:val="sr-Cyrl-CS"/>
        </w:rPr>
        <w:t>ПОДАЦИ О ВРСТИ, САДРЖИНИ, НА</w:t>
      </w:r>
      <w:r w:rsidR="00156C1C" w:rsidRPr="00DB1382">
        <w:rPr>
          <w:b/>
          <w:lang w:val="sr-Cyrl-CS"/>
        </w:rPr>
        <w:t>Ч</w:t>
      </w:r>
      <w:r w:rsidRPr="00DB1382">
        <w:rPr>
          <w:b/>
          <w:lang w:val="sr-Cyrl-CS"/>
        </w:rPr>
        <w:t>ИНУ ПОДНОШЕЊА, ВИСИНИ И РОКОВИМА ОБЕЗБЕЂЕЊА ИСПУЊЕЊА ОБАВЕЗА ПОНУЂА</w:t>
      </w:r>
      <w:r w:rsidR="00156C1C" w:rsidRPr="00DB1382">
        <w:rPr>
          <w:b/>
          <w:lang w:val="sr-Cyrl-CS"/>
        </w:rPr>
        <w:t>Ч</w:t>
      </w:r>
      <w:r w:rsidRPr="00DB1382">
        <w:rPr>
          <w:b/>
          <w:lang w:val="sr-Cyrl-CS"/>
        </w:rPr>
        <w:t>А</w:t>
      </w:r>
    </w:p>
    <w:p w:rsidR="00CA0FAF" w:rsidRPr="00065161" w:rsidRDefault="00CA0FAF" w:rsidP="00CA0FAF">
      <w:pPr>
        <w:ind w:firstLine="720"/>
        <w:jc w:val="both"/>
        <w:rPr>
          <w:b/>
          <w:u w:val="single"/>
        </w:rPr>
      </w:pPr>
      <w:r w:rsidRPr="00065161">
        <w:rPr>
          <w:b/>
          <w:u w:val="single"/>
          <w:lang w:val="sr-Cyrl-CS"/>
        </w:rPr>
        <w:t>11.1 За озбиљност понуде</w:t>
      </w:r>
    </w:p>
    <w:p w:rsidR="007D4491" w:rsidRPr="00065161" w:rsidRDefault="007D4491" w:rsidP="007D4491">
      <w:pPr>
        <w:ind w:left="720"/>
        <w:jc w:val="both"/>
        <w:rPr>
          <w:lang w:val="sr-Cyrl-CS"/>
        </w:rPr>
      </w:pPr>
      <w:r w:rsidRPr="00065161">
        <w:rPr>
          <w:lang w:val="sr-Cyrl-CS"/>
        </w:rPr>
        <w:t xml:space="preserve">Понуђач је дужан да у понуди достави </w:t>
      </w:r>
      <w:r w:rsidR="00AD7FE0" w:rsidRPr="00065161">
        <w:rPr>
          <w:b/>
          <w:lang w:val="sr-Cyrl-CS"/>
        </w:rPr>
        <w:t>1 (једну) бланко сопствену</w:t>
      </w:r>
      <w:r w:rsidRPr="00065161">
        <w:rPr>
          <w:b/>
          <w:lang w:val="sr-Cyrl-CS"/>
        </w:rPr>
        <w:t xml:space="preserve"> мениц</w:t>
      </w:r>
      <w:r w:rsidR="00AD7FE0" w:rsidRPr="00065161">
        <w:rPr>
          <w:b/>
          <w:lang w:val="sr-Cyrl-CS"/>
        </w:rPr>
        <w:t>у</w:t>
      </w:r>
      <w:r w:rsidR="00AD7FE0" w:rsidRPr="00065161">
        <w:rPr>
          <w:lang w:val="sr-Cyrl-CS"/>
        </w:rPr>
        <w:t>, која мора бити евидентирана</w:t>
      </w:r>
      <w:r w:rsidRPr="00065161">
        <w:rPr>
          <w:lang w:val="sr-Cyrl-CS"/>
        </w:rPr>
        <w:t xml:space="preserve"> у Регистру меница и овлашћења Народне банке Србије, </w:t>
      </w:r>
      <w:r w:rsidRPr="00065161">
        <w:rPr>
          <w:rFonts w:eastAsia="TimesNewRomanPSMT"/>
          <w:bCs/>
          <w:iCs/>
          <w:lang w:val="sr-Cyrl-CS"/>
        </w:rPr>
        <w:t>као и доказ о регистрацији меница</w:t>
      </w:r>
      <w:r w:rsidR="00AD7FE0" w:rsidRPr="00065161">
        <w:rPr>
          <w:lang w:val="sr-Cyrl-CS"/>
        </w:rPr>
        <w:t>. Меница мора</w:t>
      </w:r>
      <w:r w:rsidRPr="00065161">
        <w:rPr>
          <w:lang w:val="sr-Cyrl-CS"/>
        </w:rPr>
        <w:t xml:space="preserve"> бити</w:t>
      </w:r>
      <w:r w:rsidR="00AD7FE0" w:rsidRPr="00065161">
        <w:rPr>
          <w:lang w:val="sr-Cyrl-CS"/>
        </w:rPr>
        <w:t xml:space="preserve"> оверена печатом и потписана</w:t>
      </w:r>
      <w:r w:rsidRPr="00065161">
        <w:rPr>
          <w:lang w:val="sr-Cyrl-CS"/>
        </w:rPr>
        <w:t xml:space="preserve"> од стране лица овла</w:t>
      </w:r>
      <w:r w:rsidR="00AD7FE0" w:rsidRPr="00065161">
        <w:rPr>
          <w:lang w:val="sr-Cyrl-CS"/>
        </w:rPr>
        <w:t>шћеног за потписивање, а уз исту</w:t>
      </w:r>
      <w:r w:rsidRPr="00065161">
        <w:rPr>
          <w:lang w:val="sr-Cyrl-CS"/>
        </w:rPr>
        <w:t xml:space="preserve"> мора бити достављено попуњено и оверено менично овлашћење – писмо, </w:t>
      </w:r>
      <w:r w:rsidRPr="00065161">
        <w:rPr>
          <w:b/>
          <w:lang w:val="sr-Cyrl-CS"/>
        </w:rPr>
        <w:t>са</w:t>
      </w:r>
      <w:r w:rsidR="00151712" w:rsidRPr="00065161">
        <w:rPr>
          <w:b/>
          <w:lang w:val="sr-Cyrl-CS"/>
        </w:rPr>
        <w:t xml:space="preserve"> назначеним износом од 1.6</w:t>
      </w:r>
      <w:r w:rsidRPr="00065161">
        <w:rPr>
          <w:b/>
          <w:lang w:val="sr-Cyrl-CS"/>
        </w:rPr>
        <w:t>00.000,00 динара без ПДВ-а</w:t>
      </w:r>
      <w:r w:rsidR="00AD7FE0" w:rsidRPr="00065161">
        <w:rPr>
          <w:lang w:val="sr-Cyrl-CS"/>
        </w:rPr>
        <w:t>. Уз меницу</w:t>
      </w:r>
      <w:r w:rsidRPr="00065161">
        <w:rPr>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w:t>
      </w:r>
      <w:r w:rsidR="00AD7FE0" w:rsidRPr="00065161">
        <w:rPr>
          <w:lang w:val="sr-Cyrl-CS"/>
        </w:rPr>
        <w:t>шћењу – писму. Рок важења менице</w:t>
      </w:r>
      <w:r w:rsidRPr="00065161">
        <w:rPr>
          <w:lang w:val="sr-Cyrl-CS"/>
        </w:rPr>
        <w:t xml:space="preserve"> је </w:t>
      </w:r>
      <w:r w:rsidR="00453D3A" w:rsidRPr="00065161">
        <w:rPr>
          <w:lang w:val="sr-Cyrl-CS"/>
        </w:rPr>
        <w:t>минимум 30</w:t>
      </w:r>
      <w:r w:rsidRPr="00065161">
        <w:rPr>
          <w:lang w:val="sr-Cyrl-CS"/>
        </w:rPr>
        <w:t xml:space="preserve"> дана од дана отварања понуда.</w:t>
      </w:r>
    </w:p>
    <w:p w:rsidR="007D4491" w:rsidRPr="00065161" w:rsidRDefault="007D4491" w:rsidP="007D4491">
      <w:pPr>
        <w:ind w:left="720"/>
        <w:jc w:val="both"/>
        <w:rPr>
          <w:lang w:val="sr-Cyrl-CS"/>
        </w:rPr>
      </w:pPr>
      <w:r w:rsidRPr="00065161">
        <w:rPr>
          <w:lang w:val="sr-Cyrl-CS"/>
        </w:rPr>
        <w:t>Наручилац ће уновчити мениц</w:t>
      </w:r>
      <w:r w:rsidR="00AD7FE0" w:rsidRPr="00065161">
        <w:rPr>
          <w:lang w:val="sr-Cyrl-CS"/>
        </w:rPr>
        <w:t>у</w:t>
      </w:r>
      <w:r w:rsidRPr="00065161">
        <w:rPr>
          <w:lang w:val="sr-Cyrl-CS"/>
        </w:rPr>
        <w:t xml:space="preserve"> дат</w:t>
      </w:r>
      <w:r w:rsidR="00AD7FE0" w:rsidRPr="00065161">
        <w:rPr>
          <w:lang w:val="sr-Cyrl-CS"/>
        </w:rPr>
        <w:t>у</w:t>
      </w:r>
      <w:r w:rsidRPr="00065161">
        <w:rPr>
          <w:lang w:val="sr-Cyrl-CS"/>
        </w:rPr>
        <w:t xml:space="preserve"> уз понуду уколико: понуђач након истека рока за подношење понуда повуче, опозове или измени своју понуду; понуђач коме је додељен оквирни споразум благовремено не потпише оквирни споразум о јавној набавци; понуђач коме је додељен оквирни споразум не поднесе средство обезбеђења за добро извршење посла у складу са захтевима из конкурсне документације.</w:t>
      </w:r>
    </w:p>
    <w:p w:rsidR="007D4491" w:rsidRPr="00065161" w:rsidRDefault="007D4491" w:rsidP="007D4491">
      <w:pPr>
        <w:ind w:left="720"/>
        <w:jc w:val="both"/>
        <w:rPr>
          <w:lang w:val="sr-Cyrl-CS"/>
        </w:rPr>
      </w:pPr>
      <w:r w:rsidRPr="00065161">
        <w:rPr>
          <w:lang w:val="sr-Cyrl-CS"/>
        </w:rPr>
        <w:t>Наручилац ће вратити мениц</w:t>
      </w:r>
      <w:r w:rsidR="00AD7FE0" w:rsidRPr="00065161">
        <w:rPr>
          <w:lang w:val="sr-Cyrl-CS"/>
        </w:rPr>
        <w:t>у</w:t>
      </w:r>
      <w:r w:rsidRPr="00065161">
        <w:rPr>
          <w:lang w:val="sr-Cyrl-CS"/>
        </w:rPr>
        <w:t xml:space="preserve"> понуђачима са којима није закључен оквирни споразум, одмах по закључењу оквирног споразума са изабраним понуђачем.</w:t>
      </w:r>
    </w:p>
    <w:p w:rsidR="007D4491" w:rsidRPr="001640D5" w:rsidRDefault="007D4491" w:rsidP="007D4491">
      <w:pPr>
        <w:ind w:firstLine="720"/>
        <w:jc w:val="both"/>
        <w:rPr>
          <w:b/>
          <w:u w:val="single"/>
          <w:lang w:val="sr-Cyrl-CS"/>
        </w:rPr>
      </w:pPr>
      <w:r w:rsidRPr="00065161">
        <w:rPr>
          <w:lang w:val="sr-Cyrl-CS"/>
        </w:rPr>
        <w:t>Уколико понуђач не достави мениц</w:t>
      </w:r>
      <w:r w:rsidR="00AD7FE0" w:rsidRPr="00065161">
        <w:rPr>
          <w:lang w:val="sr-Cyrl-CS"/>
        </w:rPr>
        <w:t>у</w:t>
      </w:r>
      <w:r w:rsidRPr="00065161">
        <w:rPr>
          <w:lang w:val="sr-Cyrl-CS"/>
        </w:rPr>
        <w:t xml:space="preserve"> понуда ће бити одбијена као неприхватљива.</w:t>
      </w:r>
    </w:p>
    <w:p w:rsidR="00CA0FAF" w:rsidRPr="00DB1382" w:rsidRDefault="00CA0FAF" w:rsidP="00CA0FAF">
      <w:pPr>
        <w:ind w:firstLine="720"/>
        <w:jc w:val="both"/>
        <w:rPr>
          <w:u w:val="single"/>
          <w:lang w:val="sr-Cyrl-CS"/>
        </w:rPr>
      </w:pPr>
    </w:p>
    <w:p w:rsidR="00CA0FAF" w:rsidRPr="00DB1382" w:rsidRDefault="00CA0FAF" w:rsidP="00CA0FAF">
      <w:pPr>
        <w:ind w:firstLine="720"/>
        <w:jc w:val="both"/>
        <w:rPr>
          <w:lang w:val="sr-Cyrl-CS"/>
        </w:rPr>
      </w:pPr>
      <w:r w:rsidRPr="00DB1382">
        <w:rPr>
          <w:b/>
          <w:u w:val="single"/>
          <w:lang w:val="sr-Cyrl-CS"/>
        </w:rPr>
        <w:lastRenderedPageBreak/>
        <w:t>1</w:t>
      </w:r>
      <w:r w:rsidRPr="00DB1382">
        <w:rPr>
          <w:b/>
          <w:u w:val="single"/>
        </w:rPr>
        <w:t>1</w:t>
      </w:r>
      <w:r w:rsidRPr="00DB1382">
        <w:rPr>
          <w:b/>
          <w:u w:val="single"/>
          <w:lang w:val="sr-Cyrl-CS"/>
        </w:rPr>
        <w:t>.2 За добро извршење посла-оквирни споразум</w:t>
      </w:r>
    </w:p>
    <w:p w:rsidR="00844D0E" w:rsidRPr="00DB1382" w:rsidRDefault="00844D0E" w:rsidP="00844D0E">
      <w:pPr>
        <w:pStyle w:val="ListParagraph"/>
        <w:tabs>
          <w:tab w:val="left" w:pos="0"/>
        </w:tabs>
        <w:jc w:val="both"/>
        <w:rPr>
          <w:rFonts w:eastAsia="TimesNewRomanPSMT"/>
          <w:bCs/>
          <w:iCs/>
          <w:sz w:val="24"/>
          <w:szCs w:val="24"/>
          <w:lang w:val="ru-RU"/>
        </w:rPr>
      </w:pPr>
      <w:r w:rsidRPr="00DB1382">
        <w:rPr>
          <w:rFonts w:eastAsia="TimesNewRomanPSMT"/>
          <w:b w:val="0"/>
          <w:bCs/>
          <w:iCs/>
          <w:sz w:val="24"/>
          <w:szCs w:val="24"/>
          <w:lang w:val="sr-Cyrl-CS"/>
        </w:rPr>
        <w:t xml:space="preserve">Изабрани понуђач се обавезује да </w:t>
      </w:r>
      <w:r>
        <w:rPr>
          <w:rFonts w:eastAsia="TimesNewRomanPSMT"/>
          <w:b w:val="0"/>
          <w:bCs/>
          <w:iCs/>
          <w:sz w:val="24"/>
          <w:szCs w:val="24"/>
          <w:lang w:val="sr-Cyrl-CS"/>
        </w:rPr>
        <w:t>ћ</w:t>
      </w:r>
      <w:r>
        <w:rPr>
          <w:rFonts w:eastAsia="TimesNewRomanPSMT"/>
          <w:b w:val="0"/>
          <w:bCs/>
          <w:iCs/>
          <w:sz w:val="24"/>
          <w:szCs w:val="24"/>
        </w:rPr>
        <w:t>e</w:t>
      </w:r>
      <w:r>
        <w:rPr>
          <w:rFonts w:eastAsia="TimesNewRomanPSMT"/>
          <w:b w:val="0"/>
          <w:bCs/>
          <w:iCs/>
          <w:sz w:val="24"/>
          <w:szCs w:val="24"/>
          <w:lang w:val="sr-Cyrl-CS"/>
        </w:rPr>
        <w:t xml:space="preserve"> приликом закључења</w:t>
      </w:r>
      <w:r w:rsidRPr="00DB1382">
        <w:rPr>
          <w:rFonts w:eastAsia="TimesNewRomanPSMT"/>
          <w:b w:val="0"/>
          <w:bCs/>
          <w:iCs/>
          <w:sz w:val="24"/>
          <w:szCs w:val="24"/>
        </w:rPr>
        <w:t xml:space="preserve"> оквир</w:t>
      </w:r>
      <w:r>
        <w:rPr>
          <w:rFonts w:eastAsia="TimesNewRomanPSMT"/>
          <w:b w:val="0"/>
          <w:bCs/>
          <w:iCs/>
          <w:sz w:val="24"/>
          <w:szCs w:val="24"/>
        </w:rPr>
        <w:t>ног споразума, предати Наручиоцу 1 (једну</w:t>
      </w:r>
      <w:r w:rsidRPr="00DB1382">
        <w:rPr>
          <w:rFonts w:eastAsia="TimesNewRomanPSMT"/>
          <w:b w:val="0"/>
          <w:bCs/>
          <w:iCs/>
          <w:sz w:val="24"/>
          <w:szCs w:val="24"/>
        </w:rPr>
        <w:t xml:space="preserve">) </w:t>
      </w:r>
      <w:r>
        <w:rPr>
          <w:rFonts w:eastAsia="TimesNewRomanPSMT"/>
          <w:b w:val="0"/>
          <w:bCs/>
          <w:iCs/>
          <w:sz w:val="24"/>
          <w:szCs w:val="24"/>
          <w:lang w:val="sr-Cyrl-CS"/>
        </w:rPr>
        <w:t>бланко сопствену меницу</w:t>
      </w:r>
      <w:r w:rsidRPr="00DB1382">
        <w:rPr>
          <w:rFonts w:eastAsia="TimesNewRomanPSMT"/>
          <w:b w:val="0"/>
          <w:bCs/>
          <w:iCs/>
          <w:sz w:val="24"/>
          <w:szCs w:val="24"/>
          <w:lang w:val="sr-Cyrl-CS"/>
        </w:rPr>
        <w:t>, као обезбеђење за д</w:t>
      </w:r>
      <w:r>
        <w:rPr>
          <w:rFonts w:eastAsia="TimesNewRomanPSMT"/>
          <w:b w:val="0"/>
          <w:bCs/>
          <w:iCs/>
          <w:sz w:val="24"/>
          <w:szCs w:val="24"/>
          <w:lang w:val="sr-Cyrl-CS"/>
        </w:rPr>
        <w:t>обро извршење посла, која мора бити евидентирана</w:t>
      </w:r>
      <w:r w:rsidRPr="00DB1382">
        <w:rPr>
          <w:rFonts w:eastAsia="TimesNewRomanPSMT"/>
          <w:b w:val="0"/>
          <w:bCs/>
          <w:iCs/>
          <w:sz w:val="24"/>
          <w:szCs w:val="24"/>
          <w:lang w:val="sr-Cyrl-CS"/>
        </w:rPr>
        <w:t xml:space="preserve"> у Регистру меница и овлашћења Народне банке Србије. </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Меница мора бити оверена</w:t>
      </w:r>
      <w:r w:rsidRPr="00DB1382">
        <w:rPr>
          <w:rFonts w:eastAsia="TimesNewRomanPSMT"/>
          <w:b w:val="0"/>
          <w:bCs/>
          <w:iCs/>
          <w:sz w:val="24"/>
          <w:szCs w:val="24"/>
          <w:lang w:val="sr-Cyrl-CS"/>
        </w:rPr>
        <w:t xml:space="preserve"> печатом и потписан</w:t>
      </w:r>
      <w:r>
        <w:rPr>
          <w:rFonts w:eastAsia="TimesNewRomanPSMT"/>
          <w:b w:val="0"/>
          <w:bCs/>
          <w:iCs/>
          <w:sz w:val="24"/>
          <w:szCs w:val="24"/>
        </w:rPr>
        <w:t xml:space="preserve">а </w:t>
      </w:r>
      <w:r w:rsidRPr="00DB1382">
        <w:rPr>
          <w:rFonts w:eastAsia="TimesNewRomanPSMT"/>
          <w:b w:val="0"/>
          <w:bCs/>
          <w:iCs/>
          <w:sz w:val="24"/>
          <w:szCs w:val="24"/>
          <w:lang w:val="sr-Cyrl-CS"/>
        </w:rPr>
        <w:t>од стране лица овлашћеног за потписивање,</w:t>
      </w:r>
      <w:r>
        <w:rPr>
          <w:rFonts w:eastAsia="TimesNewRomanPSMT"/>
          <w:b w:val="0"/>
          <w:bCs/>
          <w:iCs/>
          <w:sz w:val="24"/>
          <w:szCs w:val="24"/>
          <w:lang w:val="sr-Cyrl-CS"/>
        </w:rPr>
        <w:t xml:space="preserve"> а уз исту</w:t>
      </w:r>
      <w:r w:rsidRPr="00DB1382">
        <w:rPr>
          <w:rFonts w:eastAsia="TimesNewRomanPSMT"/>
          <w:b w:val="0"/>
          <w:bCs/>
          <w:iCs/>
          <w:sz w:val="24"/>
          <w:szCs w:val="24"/>
          <w:lang w:val="sr-Cyrl-CS"/>
        </w:rPr>
        <w:t xml:space="preserve"> мора бити достављено попуњено и оверено менично овлашћење,са назначеним износом од 10% од укупне вредности оквирног споразума без ПДВ-а.</w:t>
      </w:r>
    </w:p>
    <w:p w:rsidR="00844D0E" w:rsidRPr="00DB1382" w:rsidRDefault="00844D0E" w:rsidP="00844D0E">
      <w:pPr>
        <w:pStyle w:val="ListParagraph"/>
        <w:tabs>
          <w:tab w:val="left" w:pos="0"/>
        </w:tabs>
        <w:jc w:val="both"/>
        <w:rPr>
          <w:rFonts w:eastAsia="TimesNewRomanPSMT"/>
          <w:b w:val="0"/>
          <w:bCs/>
          <w:iCs/>
          <w:sz w:val="24"/>
          <w:szCs w:val="24"/>
          <w:lang w:val="sr-Cyrl-CS"/>
        </w:rPr>
      </w:pPr>
      <w:r>
        <w:rPr>
          <w:rFonts w:eastAsia="TimesNewRomanPSMT"/>
          <w:b w:val="0"/>
          <w:bCs/>
          <w:iCs/>
          <w:sz w:val="24"/>
          <w:szCs w:val="24"/>
          <w:lang w:val="sr-Cyrl-CS"/>
        </w:rPr>
        <w:t>Уз меницу</w:t>
      </w:r>
      <w:r w:rsidRPr="00DB1382">
        <w:rPr>
          <w:rFonts w:eastAsia="TimesNewRomanPSMT"/>
          <w:b w:val="0"/>
          <w:bCs/>
          <w:iCs/>
          <w:sz w:val="24"/>
          <w:szCs w:val="24"/>
          <w:lang w:val="sr-Cyrl-CS"/>
        </w:rPr>
        <w:t xml:space="preserve"> мора бити достављена копија картона депонованих потписа који је издат од пословне банке коју Изабрани понуђач наводи у меничном овла</w:t>
      </w:r>
      <w:r>
        <w:rPr>
          <w:rFonts w:eastAsia="TimesNewRomanPSMT"/>
          <w:b w:val="0"/>
          <w:bCs/>
          <w:iCs/>
          <w:sz w:val="24"/>
          <w:szCs w:val="24"/>
          <w:lang w:val="sr-Cyrl-CS"/>
        </w:rPr>
        <w:t>шћењу – писму. Рок важења менице</w:t>
      </w:r>
      <w:r w:rsidRPr="00DB1382">
        <w:rPr>
          <w:rFonts w:eastAsia="TimesNewRomanPSMT"/>
          <w:b w:val="0"/>
          <w:bCs/>
          <w:iCs/>
          <w:sz w:val="24"/>
          <w:szCs w:val="24"/>
          <w:lang w:val="sr-Cyrl-CS"/>
        </w:rPr>
        <w:t xml:space="preserve"> је 13 месеци од обостраног потписивања оквирног споразума.</w:t>
      </w:r>
    </w:p>
    <w:p w:rsidR="00844D0E" w:rsidRPr="00DB1382" w:rsidRDefault="008574E1" w:rsidP="00844D0E">
      <w:pPr>
        <w:pStyle w:val="ListParagraph"/>
        <w:tabs>
          <w:tab w:val="left" w:pos="0"/>
        </w:tabs>
        <w:jc w:val="both"/>
        <w:rPr>
          <w:b w:val="0"/>
          <w:iCs/>
          <w:sz w:val="24"/>
          <w:szCs w:val="24"/>
          <w:lang w:val="sr-Cyrl-CS"/>
        </w:rPr>
      </w:pPr>
      <w:r>
        <w:rPr>
          <w:rFonts w:eastAsia="TimesNewRomanPSMT"/>
          <w:b w:val="0"/>
          <w:bCs/>
          <w:iCs/>
          <w:sz w:val="24"/>
          <w:szCs w:val="24"/>
        </w:rPr>
        <w:t>Наручилац ће уновчити дату</w:t>
      </w:r>
      <w:r w:rsidR="00844D0E">
        <w:rPr>
          <w:rFonts w:eastAsia="TimesNewRomanPSMT"/>
          <w:b w:val="0"/>
          <w:bCs/>
          <w:iCs/>
          <w:sz w:val="24"/>
          <w:szCs w:val="24"/>
          <w:lang w:val="sr-Cyrl-CS"/>
        </w:rPr>
        <w:t>меницу</w:t>
      </w:r>
      <w:r w:rsidR="00844D0E" w:rsidRPr="00DB1382">
        <w:rPr>
          <w:rFonts w:eastAsia="TimesNewRomanPSMT"/>
          <w:b w:val="0"/>
          <w:bCs/>
          <w:iCs/>
          <w:sz w:val="24"/>
          <w:szCs w:val="24"/>
        </w:rPr>
        <w:t xml:space="preserve"> уколико: </w:t>
      </w:r>
      <w:r w:rsidR="00844D0E">
        <w:rPr>
          <w:rFonts w:eastAsia="TimesNewRomanPSMT"/>
          <w:b w:val="0"/>
          <w:bCs/>
          <w:iCs/>
          <w:sz w:val="24"/>
          <w:szCs w:val="24"/>
          <w:lang w:val="sr-Cyrl-CS"/>
        </w:rPr>
        <w:t>изабрани П</w:t>
      </w:r>
      <w:r w:rsidR="00844D0E" w:rsidRPr="00DB1382">
        <w:rPr>
          <w:rFonts w:eastAsia="TimesNewRomanPSMT"/>
          <w:b w:val="0"/>
          <w:bCs/>
          <w:iCs/>
          <w:sz w:val="24"/>
          <w:szCs w:val="24"/>
          <w:lang w:val="sr-Cyrl-CS"/>
        </w:rPr>
        <w:t>онуђач</w:t>
      </w:r>
      <w:r w:rsidR="00844D0E" w:rsidRPr="00DB1382">
        <w:rPr>
          <w:b w:val="0"/>
          <w:iCs/>
          <w:sz w:val="24"/>
          <w:szCs w:val="24"/>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844D0E" w:rsidRPr="00DB1382">
        <w:rPr>
          <w:rFonts w:eastAsia="TimesNewRomanPSMT"/>
          <w:b w:val="0"/>
          <w:bCs/>
          <w:iCs/>
          <w:sz w:val="24"/>
          <w:szCs w:val="24"/>
          <w:lang w:val="sr-Cyrl-CS"/>
        </w:rPr>
        <w:t>Изабрани понуђач</w:t>
      </w:r>
      <w:r w:rsidR="00844D0E" w:rsidRPr="00DB1382">
        <w:rPr>
          <w:b w:val="0"/>
          <w:iCs/>
          <w:sz w:val="24"/>
          <w:szCs w:val="24"/>
        </w:rPr>
        <w:t xml:space="preserve"> закључе по основу оквирног споразума.</w:t>
      </w:r>
    </w:p>
    <w:p w:rsidR="00CA0FAF" w:rsidRPr="00DB1382" w:rsidRDefault="00CA0FAF" w:rsidP="00CA0FAF">
      <w:pPr>
        <w:tabs>
          <w:tab w:val="left" w:pos="0"/>
        </w:tabs>
        <w:jc w:val="both"/>
        <w:rPr>
          <w:iCs/>
          <w:lang w:val="sr-Cyrl-CS"/>
        </w:rPr>
      </w:pPr>
    </w:p>
    <w:p w:rsidR="00333B81" w:rsidRPr="00DB1382" w:rsidRDefault="00333B81" w:rsidP="00333B81">
      <w:pPr>
        <w:pStyle w:val="ListParagraph"/>
        <w:jc w:val="both"/>
        <w:rPr>
          <w:sz w:val="24"/>
          <w:szCs w:val="24"/>
        </w:rPr>
      </w:pPr>
      <w:r w:rsidRPr="00DB1382">
        <w:rPr>
          <w:sz w:val="24"/>
          <w:szCs w:val="24"/>
          <w:u w:val="single"/>
          <w:lang w:val="sr-Cyrl-CS"/>
        </w:rPr>
        <w:t>11.3 За добро извршење посла-појединачан уговор</w:t>
      </w:r>
      <w:r w:rsidRPr="00DB1382">
        <w:rPr>
          <w:sz w:val="24"/>
          <w:szCs w:val="24"/>
          <w:u w:val="single"/>
        </w:rPr>
        <w:t xml:space="preserve"> о јавној набавци</w:t>
      </w:r>
      <w:r w:rsidRPr="00DB1382">
        <w:rPr>
          <w:sz w:val="24"/>
          <w:szCs w:val="24"/>
          <w:u w:val="single"/>
          <w:lang w:val="sr-Cyrl-CS"/>
        </w:rPr>
        <w:t xml:space="preserve"> закључен на основу овог оквирног споразума</w:t>
      </w:r>
    </w:p>
    <w:p w:rsidR="00844D0E" w:rsidRPr="00CA29D7" w:rsidRDefault="00844D0E" w:rsidP="00844D0E">
      <w:pPr>
        <w:ind w:left="720"/>
        <w:jc w:val="both"/>
        <w:rPr>
          <w:rFonts w:eastAsia="TimesNewRomanPSMT"/>
          <w:bCs/>
          <w:iCs/>
        </w:rPr>
      </w:pPr>
      <w:r w:rsidRPr="00CA29D7">
        <w:rPr>
          <w:rFonts w:eastAsia="TimesNewRomanPSMT"/>
          <w:bCs/>
          <w:iCs/>
          <w:lang w:val="sr-Cyrl-CS"/>
        </w:rPr>
        <w:t>Изабрани понуђач</w:t>
      </w:r>
      <w:r w:rsidRPr="00CA29D7">
        <w:rPr>
          <w:rFonts w:eastAsia="TimesNewRomanPSMT"/>
          <w:bCs/>
          <w:iCs/>
        </w:rPr>
        <w:t xml:space="preserve"> се обавезује да </w:t>
      </w:r>
      <w:r>
        <w:rPr>
          <w:rFonts w:eastAsia="TimesNewRomanPSMT"/>
          <w:bCs/>
          <w:iCs/>
        </w:rPr>
        <w:t>ће приликом</w:t>
      </w:r>
      <w:r w:rsidRPr="00CA29D7">
        <w:rPr>
          <w:rFonts w:eastAsia="TimesNewRomanPSMT"/>
          <w:bCs/>
          <w:iCs/>
        </w:rPr>
        <w:t xml:space="preserve"> закључења појединачног уговора на основу оквирног споразума</w:t>
      </w:r>
      <w:r w:rsidRPr="00CA29D7">
        <w:rPr>
          <w:rFonts w:eastAsia="TimesNewRomanPSMT"/>
          <w:bCs/>
          <w:i/>
          <w:iCs/>
          <w:lang w:val="ru-RU"/>
        </w:rPr>
        <w:t>,</w:t>
      </w:r>
      <w:r>
        <w:rPr>
          <w:rFonts w:eastAsia="TimesNewRomanPSMT"/>
          <w:bCs/>
          <w:iCs/>
        </w:rPr>
        <w:t xml:space="preserve"> предати Наручиоцу 1 (једну</w:t>
      </w:r>
      <w:r w:rsidRPr="00CA29D7">
        <w:rPr>
          <w:rFonts w:eastAsia="TimesNewRomanPSMT"/>
          <w:bCs/>
          <w:iCs/>
        </w:rPr>
        <w:t xml:space="preserve">) </w:t>
      </w:r>
      <w:r>
        <w:rPr>
          <w:rFonts w:eastAsia="TimesNewRomanPSMT"/>
          <w:bCs/>
          <w:iCs/>
          <w:lang w:val="sr-Cyrl-CS"/>
        </w:rPr>
        <w:t xml:space="preserve">бланко сопствену меницу </w:t>
      </w:r>
      <w:r w:rsidRPr="00CA29D7">
        <w:rPr>
          <w:rFonts w:eastAsia="TimesNewRomanPSMT"/>
          <w:bCs/>
          <w:iCs/>
          <w:lang w:val="sr-Cyrl-CS"/>
        </w:rPr>
        <w:t xml:space="preserve">као обезбеђење </w:t>
      </w:r>
      <w:r w:rsidRPr="00CA29D7">
        <w:rPr>
          <w:rFonts w:eastAsia="TimesNewRomanPSMT"/>
          <w:bCs/>
          <w:iCs/>
        </w:rPr>
        <w:t>за добро извршење посла</w:t>
      </w:r>
      <w:r w:rsidRPr="00CA29D7">
        <w:rPr>
          <w:rFonts w:eastAsia="TimesNewRomanPSMT"/>
          <w:b/>
          <w:bCs/>
          <w:iCs/>
        </w:rPr>
        <w:t xml:space="preserve">, </w:t>
      </w:r>
      <w:r>
        <w:rPr>
          <w:rFonts w:eastAsia="TimesNewRomanPSMT"/>
          <w:bCs/>
          <w:iCs/>
          <w:lang w:val="sr-Cyrl-CS"/>
        </w:rPr>
        <w:t>која мора бити евидентирана</w:t>
      </w:r>
      <w:r w:rsidRPr="00CA29D7">
        <w:rPr>
          <w:rFonts w:eastAsia="TimesNewRomanPSMT"/>
          <w:bCs/>
          <w:iCs/>
          <w:lang w:val="sr-Cyrl-CS"/>
        </w:rPr>
        <w:t xml:space="preserve"> у Регистру меница и овлашћења Народне</w:t>
      </w:r>
      <w:r w:rsidR="00835DE5">
        <w:rPr>
          <w:rFonts w:eastAsia="TimesNewRomanPSMT"/>
          <w:bCs/>
          <w:iCs/>
        </w:rPr>
        <w:t xml:space="preserve"> </w:t>
      </w:r>
      <w:r>
        <w:rPr>
          <w:rFonts w:eastAsia="TimesNewRomanPSMT"/>
          <w:bCs/>
          <w:iCs/>
          <w:lang w:val="sr-Cyrl-CS"/>
        </w:rPr>
        <w:t>банке Србије</w:t>
      </w:r>
      <w:r w:rsidRPr="00CA29D7">
        <w:rPr>
          <w:rFonts w:eastAsia="TimesNewRomanPSMT"/>
          <w:bCs/>
          <w:iCs/>
        </w:rPr>
        <w:t xml:space="preserve">. </w:t>
      </w:r>
    </w:p>
    <w:p w:rsidR="00844D0E" w:rsidRPr="00CA29D7" w:rsidRDefault="00844D0E" w:rsidP="00844D0E">
      <w:pPr>
        <w:ind w:left="720"/>
        <w:jc w:val="both"/>
        <w:rPr>
          <w:rFonts w:eastAsia="TimesNewRomanPSMT"/>
          <w:bCs/>
          <w:iCs/>
        </w:rPr>
      </w:pPr>
      <w:r>
        <w:rPr>
          <w:rFonts w:eastAsia="TimesNewRomanPSMT"/>
          <w:bCs/>
          <w:iCs/>
          <w:lang w:val="sr-Cyrl-CS"/>
        </w:rPr>
        <w:t>Меница мора бити оверена</w:t>
      </w:r>
      <w:r w:rsidRPr="00CA29D7">
        <w:rPr>
          <w:rFonts w:eastAsia="TimesNewRomanPSMT"/>
          <w:bCs/>
          <w:iCs/>
          <w:lang w:val="sr-Cyrl-CS"/>
        </w:rPr>
        <w:t xml:space="preserve"> печатом и потписан</w:t>
      </w:r>
      <w:r>
        <w:rPr>
          <w:rFonts w:eastAsia="TimesNewRomanPSMT"/>
          <w:bCs/>
          <w:iCs/>
        </w:rPr>
        <w:t>а</w:t>
      </w:r>
      <w:r w:rsidRPr="00CA29D7">
        <w:rPr>
          <w:rFonts w:eastAsia="TimesNewRomanPSMT"/>
          <w:bCs/>
          <w:iCs/>
          <w:lang w:val="sr-Cyrl-CS"/>
        </w:rPr>
        <w:t xml:space="preserve"> од стране лица овлашћеног за потписивање,</w:t>
      </w:r>
      <w:r>
        <w:rPr>
          <w:rFonts w:eastAsia="TimesNewRomanPSMT"/>
          <w:bCs/>
          <w:iCs/>
          <w:lang w:val="sr-Cyrl-CS"/>
        </w:rPr>
        <w:t>а уз исту</w:t>
      </w:r>
      <w:r w:rsidRPr="00CA29D7">
        <w:rPr>
          <w:rFonts w:eastAsia="TimesNewRomanPSMT"/>
          <w:bCs/>
          <w:iCs/>
          <w:lang w:val="sr-Cyrl-CS"/>
        </w:rPr>
        <w:t xml:space="preserve"> мора бити достављено попуњено и оверено менично овлашћење,са назначеним износом од 10% од укупне вредности</w:t>
      </w:r>
      <w:r w:rsidR="00AE4276">
        <w:rPr>
          <w:rFonts w:eastAsia="TimesNewRomanPSMT"/>
          <w:bCs/>
          <w:iCs/>
          <w:lang w:val="sr-Cyrl-CS"/>
        </w:rPr>
        <w:t xml:space="preserve"> појединачног уговора без ПДВ-а</w:t>
      </w:r>
      <w:r w:rsidRPr="00CA29D7">
        <w:rPr>
          <w:rFonts w:eastAsia="TimesNewRomanPSMT"/>
          <w:bCs/>
          <w:iCs/>
          <w:lang w:val="sr-Cyrl-CS"/>
        </w:rPr>
        <w:t>,</w:t>
      </w:r>
      <w:r w:rsidRPr="00CA29D7">
        <w:rPr>
          <w:rFonts w:eastAsia="TimesNewRomanPSMT"/>
          <w:bCs/>
          <w:iCs/>
        </w:rPr>
        <w:t xml:space="preserve"> са роком важности који је 30 (тридесет) дана дужи од истека важења појединачног уговора.</w:t>
      </w:r>
    </w:p>
    <w:p w:rsidR="00844D0E" w:rsidRPr="00CA29D7" w:rsidRDefault="00844D0E" w:rsidP="00844D0E">
      <w:pPr>
        <w:pStyle w:val="ListParagraph"/>
        <w:tabs>
          <w:tab w:val="left" w:pos="0"/>
        </w:tabs>
        <w:ind w:left="0"/>
        <w:jc w:val="both"/>
        <w:rPr>
          <w:b w:val="0"/>
          <w:iCs/>
          <w:sz w:val="24"/>
          <w:szCs w:val="24"/>
        </w:rPr>
      </w:pPr>
      <w:r>
        <w:rPr>
          <w:b w:val="0"/>
          <w:iCs/>
          <w:sz w:val="24"/>
          <w:szCs w:val="24"/>
        </w:rPr>
        <w:tab/>
        <w:t>Наручилац ће уновчити дату меницу</w:t>
      </w:r>
      <w:r w:rsidRPr="00CA29D7">
        <w:rPr>
          <w:b w:val="0"/>
          <w:iCs/>
          <w:sz w:val="24"/>
          <w:szCs w:val="24"/>
        </w:rPr>
        <w:t xml:space="preserve"> у случају да </w:t>
      </w:r>
      <w:r w:rsidRPr="00CA29D7">
        <w:rPr>
          <w:rFonts w:eastAsia="TimesNewRomanPSMT"/>
          <w:b w:val="0"/>
          <w:bCs/>
          <w:iCs/>
          <w:sz w:val="24"/>
          <w:szCs w:val="24"/>
          <w:lang w:val="sr-Cyrl-CS"/>
        </w:rPr>
        <w:t>Изабрани понуђач</w:t>
      </w:r>
      <w:r w:rsidRPr="00CA29D7">
        <w:rPr>
          <w:b w:val="0"/>
          <w:iCs/>
          <w:sz w:val="24"/>
          <w:szCs w:val="24"/>
        </w:rPr>
        <w:t xml:space="preserve"> не извршава све своје</w:t>
      </w:r>
    </w:p>
    <w:p w:rsidR="00151712" w:rsidRDefault="00844D0E" w:rsidP="00844D0E">
      <w:pPr>
        <w:pStyle w:val="ListParagraph"/>
        <w:tabs>
          <w:tab w:val="left" w:pos="0"/>
        </w:tabs>
        <w:ind w:left="0"/>
        <w:jc w:val="both"/>
        <w:rPr>
          <w:b w:val="0"/>
          <w:iCs/>
          <w:sz w:val="24"/>
          <w:szCs w:val="24"/>
        </w:rPr>
      </w:pPr>
      <w:r>
        <w:rPr>
          <w:b w:val="0"/>
          <w:iCs/>
          <w:sz w:val="24"/>
          <w:szCs w:val="24"/>
        </w:rPr>
        <w:tab/>
      </w:r>
      <w:r w:rsidRPr="00CA29D7">
        <w:rPr>
          <w:b w:val="0"/>
          <w:iCs/>
          <w:sz w:val="24"/>
          <w:szCs w:val="24"/>
        </w:rPr>
        <w:t>обавезе у роковима и на начин предвиђен појединачним уговором.</w:t>
      </w:r>
    </w:p>
    <w:p w:rsidR="00844D0E" w:rsidRPr="00844D0E" w:rsidRDefault="00844D0E" w:rsidP="00844D0E">
      <w:pPr>
        <w:pStyle w:val="ListParagraph"/>
        <w:tabs>
          <w:tab w:val="left" w:pos="0"/>
        </w:tabs>
        <w:ind w:left="0"/>
        <w:jc w:val="both"/>
        <w:rPr>
          <w:b w:val="0"/>
          <w:iCs/>
          <w:sz w:val="24"/>
          <w:szCs w:val="24"/>
        </w:rPr>
      </w:pPr>
    </w:p>
    <w:p w:rsidR="00151712" w:rsidRDefault="00151712" w:rsidP="00151712">
      <w:pPr>
        <w:ind w:left="720"/>
        <w:jc w:val="both"/>
        <w:rPr>
          <w:b/>
          <w:u w:val="single"/>
          <w:lang w:val="sr-Cyrl-CS"/>
        </w:rPr>
      </w:pPr>
      <w:r w:rsidRPr="00955206">
        <w:rPr>
          <w:b/>
          <w:iCs/>
          <w:u w:val="single"/>
        </w:rPr>
        <w:t xml:space="preserve">11.4 </w:t>
      </w:r>
      <w:r w:rsidRPr="00955206">
        <w:rPr>
          <w:b/>
          <w:u w:val="single"/>
          <w:lang w:val="sr-Cyrl-CS"/>
        </w:rPr>
        <w:t>За</w:t>
      </w:r>
      <w:r w:rsidRPr="006B5688">
        <w:rPr>
          <w:b/>
          <w:u w:val="single"/>
          <w:lang w:val="sr-Cyrl-CS"/>
        </w:rPr>
        <w:t xml:space="preserve"> отклањање грешака у гарантном року</w:t>
      </w:r>
      <w:r w:rsidRPr="006B5688">
        <w:rPr>
          <w:b/>
          <w:u w:val="single"/>
        </w:rPr>
        <w:t>-</w:t>
      </w:r>
      <w:r w:rsidRPr="006B5688">
        <w:rPr>
          <w:b/>
          <w:u w:val="single"/>
          <w:lang w:val="sr-Cyrl-CS"/>
        </w:rPr>
        <w:t xml:space="preserve"> појединачан уговор</w:t>
      </w:r>
      <w:r w:rsidRPr="006B5688">
        <w:rPr>
          <w:b/>
          <w:u w:val="single"/>
        </w:rPr>
        <w:t xml:space="preserve"> о јавној набавци </w:t>
      </w:r>
      <w:r w:rsidRPr="006B5688">
        <w:rPr>
          <w:b/>
          <w:u w:val="single"/>
          <w:lang w:val="sr-Cyrl-CS"/>
        </w:rPr>
        <w:t xml:space="preserve"> закључен на основу овог оквирног споразума</w:t>
      </w:r>
    </w:p>
    <w:p w:rsidR="00151712" w:rsidRPr="006B5688" w:rsidRDefault="00151712" w:rsidP="00151712">
      <w:pPr>
        <w:ind w:left="720"/>
        <w:jc w:val="both"/>
        <w:rPr>
          <w:lang w:val="ru-RU"/>
        </w:rPr>
      </w:pPr>
      <w:r w:rsidRPr="006B5688">
        <w:rPr>
          <w:lang w:val="sr-Cyrl-CS"/>
        </w:rPr>
        <w:t xml:space="preserve">Изабрани понуђач се обавезује да у тренутку примопредаје </w:t>
      </w:r>
      <w:r w:rsidR="00065161">
        <w:rPr>
          <w:lang w:val="sr-Cyrl-CS"/>
        </w:rPr>
        <w:t>услуга</w:t>
      </w:r>
      <w:r w:rsidRPr="006B5688">
        <w:rPr>
          <w:b/>
          <w:lang w:val="ru-RU"/>
        </w:rPr>
        <w:t xml:space="preserve">, </w:t>
      </w:r>
      <w:r w:rsidRPr="006B5688">
        <w:rPr>
          <w:rFonts w:eastAsia="TimesNewRomanPSMT"/>
          <w:bCs/>
          <w:iCs/>
        </w:rPr>
        <w:t xml:space="preserve">преда Наручиоцу </w:t>
      </w:r>
      <w:r>
        <w:rPr>
          <w:rFonts w:eastAsia="TimesNewRomanPSMT"/>
          <w:bCs/>
          <w:iCs/>
          <w:lang w:val="sr-Cyrl-CS"/>
        </w:rPr>
        <w:t>1</w:t>
      </w:r>
      <w:r w:rsidRPr="006B5688">
        <w:rPr>
          <w:rFonts w:eastAsia="TimesNewRomanPSMT"/>
          <w:bCs/>
          <w:iCs/>
          <w:lang w:val="sr-Cyrl-CS"/>
        </w:rPr>
        <w:t xml:space="preserve"> (</w:t>
      </w:r>
      <w:r>
        <w:rPr>
          <w:rFonts w:eastAsia="TimesNewRomanPSMT"/>
          <w:bCs/>
          <w:iCs/>
          <w:lang w:val="sr-Cyrl-CS"/>
        </w:rPr>
        <w:t>једну</w:t>
      </w:r>
      <w:r w:rsidR="00065161">
        <w:rPr>
          <w:rFonts w:eastAsia="TimesNewRomanPSMT"/>
          <w:bCs/>
          <w:iCs/>
          <w:lang w:val="sr-Cyrl-CS"/>
        </w:rPr>
        <w:t>) бланко сопствену меницу</w:t>
      </w:r>
      <w:r w:rsidRPr="006B5688">
        <w:rPr>
          <w:rFonts w:eastAsia="TimesNewRomanPSMT"/>
          <w:bCs/>
          <w:iCs/>
          <w:lang w:val="sr-Cyrl-CS"/>
        </w:rPr>
        <w:t xml:space="preserve">, </w:t>
      </w:r>
      <w:r w:rsidRPr="006B5688">
        <w:rPr>
          <w:lang w:val="ru-RU"/>
        </w:rPr>
        <w:t>као обезбеђење за отклањање евентуалних недостатака угарантном року,</w:t>
      </w:r>
      <w:r w:rsidR="00065161">
        <w:rPr>
          <w:rFonts w:eastAsia="TimesNewRomanPSMT"/>
          <w:bCs/>
          <w:iCs/>
          <w:lang w:val="sr-Cyrl-CS"/>
        </w:rPr>
        <w:t>која мора бити евидентирана</w:t>
      </w:r>
      <w:r w:rsidRPr="006B5688">
        <w:rPr>
          <w:rFonts w:eastAsia="TimesNewRomanPSMT"/>
          <w:bCs/>
          <w:iCs/>
          <w:lang w:val="sr-Cyrl-CS"/>
        </w:rPr>
        <w:t xml:space="preserve"> у Регистру меница и овлашћења Народнебанке Србије</w:t>
      </w:r>
      <w:r w:rsidRPr="006B5688">
        <w:rPr>
          <w:lang w:val="ru-RU"/>
        </w:rPr>
        <w:t>.</w:t>
      </w:r>
    </w:p>
    <w:p w:rsidR="00151712" w:rsidRPr="006B5688" w:rsidRDefault="00151712" w:rsidP="00151712">
      <w:pPr>
        <w:ind w:left="720"/>
        <w:jc w:val="both"/>
        <w:rPr>
          <w:rFonts w:eastAsia="TimesNewRomanPSMT"/>
          <w:bCs/>
          <w:iCs/>
          <w:lang w:val="sr-Cyrl-CS"/>
        </w:rPr>
      </w:pPr>
      <w:r>
        <w:rPr>
          <w:rFonts w:eastAsia="TimesNewRomanPSMT"/>
          <w:bCs/>
          <w:iCs/>
          <w:lang w:val="sr-Cyrl-CS"/>
        </w:rPr>
        <w:t>Меница мора</w:t>
      </w:r>
      <w:r w:rsidR="007D3325">
        <w:rPr>
          <w:rFonts w:eastAsia="TimesNewRomanPSMT"/>
          <w:bCs/>
          <w:iCs/>
          <w:lang w:val="sr-Cyrl-CS"/>
        </w:rPr>
        <w:t xml:space="preserve"> бити оверена</w:t>
      </w:r>
      <w:r w:rsidRPr="006B5688">
        <w:rPr>
          <w:rFonts w:eastAsia="TimesNewRomanPSMT"/>
          <w:bCs/>
          <w:iCs/>
          <w:lang w:val="sr-Cyrl-CS"/>
        </w:rPr>
        <w:t xml:space="preserve"> печатом и потписан</w:t>
      </w:r>
      <w:r w:rsidRPr="006B5688">
        <w:rPr>
          <w:rFonts w:eastAsia="TimesNewRomanPSMT"/>
          <w:bCs/>
          <w:iCs/>
          <w:lang w:val="sr-Latn-CS"/>
        </w:rPr>
        <w:t xml:space="preserve">e </w:t>
      </w:r>
      <w:r w:rsidRPr="006B5688">
        <w:rPr>
          <w:rFonts w:eastAsia="TimesNewRomanPSMT"/>
          <w:bCs/>
          <w:iCs/>
          <w:lang w:val="sr-Cyrl-CS"/>
        </w:rPr>
        <w:t>од стране лица овла</w:t>
      </w:r>
      <w:r>
        <w:rPr>
          <w:rFonts w:eastAsia="TimesNewRomanPSMT"/>
          <w:bCs/>
          <w:iCs/>
          <w:lang w:val="sr-Cyrl-CS"/>
        </w:rPr>
        <w:t>шћеног за потписивање, а уз исту</w:t>
      </w:r>
      <w:r w:rsidRPr="006B5688">
        <w:rPr>
          <w:rFonts w:eastAsia="TimesNewRomanPSMT"/>
          <w:bCs/>
          <w:iCs/>
          <w:lang w:val="sr-Cyrl-CS"/>
        </w:rPr>
        <w:t xml:space="preserve">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6B5688">
        <w:rPr>
          <w:lang w:val="sr-Cyrl-CS"/>
        </w:rPr>
        <w:t>Изабрани понуђач</w:t>
      </w:r>
      <w:r w:rsidRPr="006B5688">
        <w:rPr>
          <w:rFonts w:eastAsia="TimesNewRomanPSMT"/>
          <w:bCs/>
          <w:iCs/>
          <w:lang w:val="sr-Cyrl-CS"/>
        </w:rPr>
        <w:t>.</w:t>
      </w:r>
    </w:p>
    <w:p w:rsidR="00151712" w:rsidRPr="006B5688" w:rsidRDefault="007D3325" w:rsidP="00151712">
      <w:pPr>
        <w:ind w:left="720"/>
        <w:jc w:val="both"/>
        <w:rPr>
          <w:rFonts w:eastAsia="TimesNewRomanPSMT"/>
          <w:bCs/>
          <w:iCs/>
          <w:lang w:val="sr-Cyrl-CS"/>
        </w:rPr>
      </w:pPr>
      <w:r>
        <w:rPr>
          <w:rFonts w:eastAsia="TimesNewRomanPSMT"/>
          <w:bCs/>
          <w:iCs/>
          <w:lang w:val="sr-Cyrl-CS"/>
        </w:rPr>
        <w:t>Уз меницу</w:t>
      </w:r>
      <w:r w:rsidR="00151712" w:rsidRPr="006B5688">
        <w:rPr>
          <w:rFonts w:eastAsia="TimesNewRomanPSMT"/>
          <w:bCs/>
          <w:iCs/>
          <w:lang w:val="sr-Cyrl-CS"/>
        </w:rPr>
        <w:t xml:space="preserve"> мора бити достављена копија картона депонованих потписа који је издат од пословне банке коју </w:t>
      </w:r>
      <w:r w:rsidR="00151712" w:rsidRPr="006B5688">
        <w:rPr>
          <w:lang w:val="sr-Cyrl-CS"/>
        </w:rPr>
        <w:t>Изабрани понуђач</w:t>
      </w:r>
      <w:r w:rsidR="00151712" w:rsidRPr="006B5688">
        <w:rPr>
          <w:rFonts w:eastAsia="TimesNewRomanPSMT"/>
          <w:bCs/>
          <w:iCs/>
          <w:lang w:val="sr-Cyrl-CS"/>
        </w:rPr>
        <w:t xml:space="preserve"> наводи у меничном овлашћењу – писму</w:t>
      </w:r>
      <w:r w:rsidR="00151712" w:rsidRPr="006B5688">
        <w:rPr>
          <w:lang w:val="ru-RU"/>
        </w:rPr>
        <w:t>.</w:t>
      </w:r>
    </w:p>
    <w:p w:rsidR="00151712" w:rsidRPr="006B5688" w:rsidRDefault="00151712" w:rsidP="00151712">
      <w:pPr>
        <w:ind w:left="720"/>
        <w:jc w:val="both"/>
        <w:rPr>
          <w:lang w:val="ru-RU"/>
        </w:rPr>
      </w:pPr>
      <w:r>
        <w:rPr>
          <w:lang w:val="ru-RU"/>
        </w:rPr>
        <w:t>Рок важења менице</w:t>
      </w:r>
      <w:r w:rsidRPr="006B5688">
        <w:rPr>
          <w:lang w:val="ru-RU"/>
        </w:rPr>
        <w:t xml:space="preserve"> тече од дана извршене примопредаје </w:t>
      </w:r>
      <w:r>
        <w:rPr>
          <w:lang w:val="ru-RU"/>
        </w:rPr>
        <w:t>услуга</w:t>
      </w:r>
      <w:r w:rsidRPr="006B5688">
        <w:rPr>
          <w:lang w:val="ru-RU"/>
        </w:rPr>
        <w:t>, и траје 5 (пет) дана дуже од истека гарантног рока</w:t>
      </w:r>
      <w:r w:rsidRPr="006B5688">
        <w:rPr>
          <w:lang w:val="sr-Latn-CS"/>
        </w:rPr>
        <w:t>.</w:t>
      </w:r>
    </w:p>
    <w:p w:rsidR="00151712" w:rsidRPr="00151712" w:rsidRDefault="00151712" w:rsidP="00151712">
      <w:pPr>
        <w:pStyle w:val="ListParagraph"/>
        <w:tabs>
          <w:tab w:val="left" w:pos="0"/>
        </w:tabs>
        <w:jc w:val="both"/>
        <w:rPr>
          <w:b w:val="0"/>
          <w:sz w:val="24"/>
          <w:szCs w:val="24"/>
          <w:lang w:val="ru-RU"/>
        </w:rPr>
      </w:pPr>
      <w:r>
        <w:rPr>
          <w:rFonts w:eastAsia="TimesNewRomanPSMT"/>
          <w:b w:val="0"/>
          <w:bCs/>
          <w:iCs/>
          <w:sz w:val="24"/>
          <w:szCs w:val="24"/>
        </w:rPr>
        <w:t xml:space="preserve">Наручилац ће уновчити дату </w:t>
      </w:r>
      <w:r>
        <w:rPr>
          <w:rFonts w:eastAsia="TimesNewRomanPSMT"/>
          <w:b w:val="0"/>
          <w:bCs/>
          <w:iCs/>
          <w:sz w:val="24"/>
          <w:szCs w:val="24"/>
          <w:lang w:val="sr-Cyrl-CS"/>
        </w:rPr>
        <w:t>меницу</w:t>
      </w:r>
      <w:r w:rsidRPr="006B5688">
        <w:rPr>
          <w:rFonts w:eastAsia="TimesNewRomanPSMT"/>
          <w:b w:val="0"/>
          <w:bCs/>
          <w:iCs/>
          <w:sz w:val="24"/>
          <w:szCs w:val="24"/>
        </w:rPr>
        <w:t xml:space="preserve"> уколико</w:t>
      </w:r>
      <w:r w:rsidRPr="006B5688">
        <w:rPr>
          <w:b w:val="0"/>
          <w:sz w:val="24"/>
          <w:szCs w:val="24"/>
          <w:lang w:val="sr-Cyrl-CS"/>
        </w:rPr>
        <w:t>Изабрани понуђач</w:t>
      </w:r>
      <w:r w:rsidRPr="006B5688">
        <w:rPr>
          <w:b w:val="0"/>
          <w:sz w:val="24"/>
          <w:szCs w:val="24"/>
          <w:lang w:val="ru-RU"/>
        </w:rPr>
        <w:t xml:space="preserve"> у току трајања гарантног рока не отклони недостатке</w:t>
      </w:r>
      <w:r>
        <w:rPr>
          <w:b w:val="0"/>
          <w:sz w:val="24"/>
          <w:szCs w:val="24"/>
          <w:lang w:val="ru-RU"/>
        </w:rPr>
        <w:t>.</w:t>
      </w:r>
    </w:p>
    <w:p w:rsidR="007E6AFA" w:rsidRDefault="007E6AFA" w:rsidP="00100B43">
      <w:pPr>
        <w:pStyle w:val="ListParagraph"/>
        <w:tabs>
          <w:tab w:val="left" w:pos="0"/>
        </w:tabs>
        <w:ind w:left="0"/>
        <w:jc w:val="both"/>
        <w:rPr>
          <w:b w:val="0"/>
          <w:iCs/>
          <w:sz w:val="24"/>
          <w:szCs w:val="24"/>
        </w:rPr>
      </w:pPr>
    </w:p>
    <w:p w:rsidR="007E6AFA" w:rsidRPr="007E6AFA" w:rsidRDefault="007E6AFA" w:rsidP="007E6AFA">
      <w:pPr>
        <w:ind w:left="720"/>
        <w:jc w:val="both"/>
        <w:rPr>
          <w:lang w:val="sr-Cyrl-CS"/>
        </w:rPr>
      </w:pPr>
      <w:r w:rsidRPr="007E6AFA">
        <w:rPr>
          <w:rFonts w:eastAsia="TimesNewRomanPSMT"/>
          <w:b/>
          <w:bCs/>
          <w:iCs/>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w:t>
      </w:r>
      <w:r w:rsidRPr="007E6AFA">
        <w:rPr>
          <w:rFonts w:eastAsia="TimesNewRomanPSMT"/>
          <w:b/>
          <w:bCs/>
          <w:iCs/>
        </w:rPr>
        <w:t>,</w:t>
      </w:r>
      <w:r w:rsidRPr="007E6AFA">
        <w:rPr>
          <w:rFonts w:eastAsia="TimesNewRomanPSMT"/>
          <w:b/>
          <w:bCs/>
          <w:iCs/>
          <w:lang w:val="sr-Cyrl-CS"/>
        </w:rPr>
        <w:t xml:space="preserve"> Наручилац може одлучити да по појединачном уговору не уговара средства обезбеђења</w:t>
      </w:r>
    </w:p>
    <w:p w:rsidR="00044D65" w:rsidRPr="00100B43" w:rsidRDefault="00044D65" w:rsidP="00E412C5">
      <w:pPr>
        <w:jc w:val="both"/>
      </w:pPr>
    </w:p>
    <w:p w:rsidR="005A2E7F" w:rsidRPr="00DB1382" w:rsidRDefault="005A2E7F" w:rsidP="008A752B">
      <w:pPr>
        <w:pStyle w:val="ListParagraph"/>
        <w:numPr>
          <w:ilvl w:val="0"/>
          <w:numId w:val="6"/>
        </w:numPr>
        <w:jc w:val="both"/>
        <w:rPr>
          <w:sz w:val="24"/>
          <w:szCs w:val="24"/>
          <w:lang w:val="sr-Cyrl-CS"/>
        </w:rPr>
      </w:pPr>
      <w:r w:rsidRPr="00DB1382">
        <w:rPr>
          <w:sz w:val="24"/>
          <w:szCs w:val="24"/>
          <w:lang w:val="sr-Cyrl-CS"/>
        </w:rPr>
        <w:lastRenderedPageBreak/>
        <w:t>ЗАШТИТА ПОВЕРЉИВОСТИ ПОДАТАКА КОЈЕ НАРУ</w:t>
      </w:r>
      <w:r w:rsidR="00735228" w:rsidRPr="00DB1382">
        <w:rPr>
          <w:sz w:val="24"/>
          <w:szCs w:val="24"/>
          <w:lang w:val="sr-Cyrl-CS"/>
        </w:rPr>
        <w:t>Ч</w:t>
      </w:r>
      <w:r w:rsidRPr="00DB1382">
        <w:rPr>
          <w:sz w:val="24"/>
          <w:szCs w:val="24"/>
          <w:lang w:val="sr-Cyrl-CS"/>
        </w:rPr>
        <w:t>ИЛАЦ СТАВЉА ПОНУЂА</w:t>
      </w:r>
      <w:r w:rsidR="00735228" w:rsidRPr="00DB1382">
        <w:rPr>
          <w:sz w:val="24"/>
          <w:szCs w:val="24"/>
          <w:lang w:val="sr-Cyrl-CS"/>
        </w:rPr>
        <w:t>Ч</w:t>
      </w:r>
      <w:r w:rsidRPr="00DB1382">
        <w:rPr>
          <w:sz w:val="24"/>
          <w:szCs w:val="24"/>
          <w:lang w:val="sr-Cyrl-CS"/>
        </w:rPr>
        <w:t>ИМА НА РАСПОЛАГАЊЕ, УКЉУ</w:t>
      </w:r>
      <w:r w:rsidR="00735228" w:rsidRPr="00DB1382">
        <w:rPr>
          <w:sz w:val="24"/>
          <w:szCs w:val="24"/>
          <w:lang w:val="sr-Cyrl-CS"/>
        </w:rPr>
        <w:t>Ч</w:t>
      </w:r>
      <w:r w:rsidRPr="00DB1382">
        <w:rPr>
          <w:sz w:val="24"/>
          <w:szCs w:val="24"/>
          <w:lang w:val="sr-Cyrl-CS"/>
        </w:rPr>
        <w:t>УЈУЋИ И ЊИХОВЕ ПОДИЗВОЂА</w:t>
      </w:r>
      <w:r w:rsidR="00735228" w:rsidRPr="00DB1382">
        <w:rPr>
          <w:sz w:val="24"/>
          <w:szCs w:val="24"/>
          <w:lang w:val="sr-Cyrl-CS"/>
        </w:rPr>
        <w:t>Ч</w:t>
      </w:r>
      <w:r w:rsidRPr="00DB1382">
        <w:rPr>
          <w:sz w:val="24"/>
          <w:szCs w:val="24"/>
          <w:lang w:val="sr-Cyrl-CS"/>
        </w:rPr>
        <w:t>Е</w:t>
      </w:r>
    </w:p>
    <w:p w:rsidR="005A2E7F" w:rsidRPr="00DB1382" w:rsidRDefault="005A2E7F" w:rsidP="006C40DC">
      <w:pPr>
        <w:jc w:val="both"/>
        <w:rPr>
          <w:b/>
          <w:lang w:val="sr-Cyrl-CS"/>
        </w:rPr>
      </w:pPr>
    </w:p>
    <w:p w:rsidR="00520101" w:rsidRPr="00DB1382" w:rsidRDefault="005A2E7F" w:rsidP="00833D4F">
      <w:pPr>
        <w:ind w:left="720"/>
        <w:jc w:val="both"/>
        <w:rPr>
          <w:lang w:val="sr-Cyrl-CS"/>
        </w:rPr>
      </w:pPr>
      <w:r w:rsidRPr="00DB1382">
        <w:rPr>
          <w:lang w:val="sr-Cyrl-CS"/>
        </w:rPr>
        <w:t>Предметна набавка не садржи поверљиве информације које наручилац ставља на располагање.</w:t>
      </w:r>
    </w:p>
    <w:p w:rsidR="00D250B6" w:rsidRPr="00DB1382" w:rsidRDefault="00D250B6" w:rsidP="000E7F50">
      <w:pPr>
        <w:jc w:val="both"/>
      </w:pPr>
    </w:p>
    <w:p w:rsidR="00381E59" w:rsidRPr="00DB1382" w:rsidRDefault="00381E59" w:rsidP="008A752B">
      <w:pPr>
        <w:numPr>
          <w:ilvl w:val="0"/>
          <w:numId w:val="6"/>
        </w:numPr>
        <w:jc w:val="both"/>
        <w:rPr>
          <w:b/>
          <w:lang w:val="sr-Cyrl-CS"/>
        </w:rPr>
      </w:pPr>
      <w:r w:rsidRPr="00DB1382">
        <w:rPr>
          <w:b/>
          <w:lang w:val="sr-Cyrl-CS"/>
        </w:rPr>
        <w:t>ИЗМЕНЕ ТОКОМ ТРАЈАЊА УГОВОРА ИЗ ЧЛАНА 115. СТАВ 1</w:t>
      </w:r>
    </w:p>
    <w:p w:rsidR="00381E59" w:rsidRPr="00DB1382" w:rsidRDefault="00381E59" w:rsidP="00381E59">
      <w:pPr>
        <w:ind w:left="720"/>
        <w:jc w:val="both"/>
        <w:rPr>
          <w:b/>
          <w:lang w:val="sr-Cyrl-CS"/>
        </w:rPr>
      </w:pPr>
    </w:p>
    <w:p w:rsidR="00381E59" w:rsidRPr="00DB1382" w:rsidRDefault="00381E59" w:rsidP="00381E59">
      <w:pPr>
        <w:ind w:left="720"/>
        <w:jc w:val="both"/>
      </w:pPr>
      <w:r w:rsidRPr="00DB1382">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381E59" w:rsidRPr="00381E59" w:rsidRDefault="00381E59" w:rsidP="00381E59">
      <w:pPr>
        <w:ind w:left="720"/>
        <w:jc w:val="both"/>
        <w:rPr>
          <w:b/>
          <w:lang w:val="sr-Cyrl-CS"/>
        </w:rPr>
      </w:pPr>
    </w:p>
    <w:p w:rsidR="005A2E7F" w:rsidRPr="000249A8" w:rsidRDefault="005A2E7F" w:rsidP="008A752B">
      <w:pPr>
        <w:numPr>
          <w:ilvl w:val="0"/>
          <w:numId w:val="6"/>
        </w:numPr>
        <w:jc w:val="both"/>
        <w:rPr>
          <w:b/>
          <w:lang w:val="sr-Cyrl-CS"/>
        </w:rPr>
      </w:pPr>
      <w:r w:rsidRPr="000249A8">
        <w:rPr>
          <w:b/>
          <w:lang w:val="sr-Cyrl-CS"/>
        </w:rPr>
        <w:t>ДОДАТНЕ ИНФОРМАЦИЈЕ ИЛИ ПОЈАШЊЕЊА У ВЕЗИ СА ПРИПРЕМАЊЕМ ПОНУДЕ</w:t>
      </w:r>
    </w:p>
    <w:p w:rsidR="005A2E7F" w:rsidRPr="000249A8" w:rsidRDefault="005A2E7F" w:rsidP="006C40DC">
      <w:pPr>
        <w:jc w:val="both"/>
        <w:rPr>
          <w:lang w:val="sr-Cyrl-CS"/>
        </w:rPr>
      </w:pPr>
    </w:p>
    <w:p w:rsidR="006213B1" w:rsidRPr="006213B1" w:rsidRDefault="005A2E7F" w:rsidP="006213B1">
      <w:pPr>
        <w:ind w:left="720"/>
        <w:jc w:val="both"/>
        <w:rPr>
          <w:lang w:val="sr-Cyrl-CS"/>
        </w:rPr>
      </w:pPr>
      <w:r w:rsidRPr="000249A8">
        <w:rPr>
          <w:lang w:val="sr-Cyrl-CS"/>
        </w:rPr>
        <w:t xml:space="preserve">Заинтересовано лице може, у писаном облику (путем поште на адресу наручиоца, </w:t>
      </w:r>
      <w:r w:rsidRPr="00DB1382">
        <w:rPr>
          <w:lang w:val="sr-Cyrl-CS"/>
        </w:rPr>
        <w:t>електронске поште на е-</w:t>
      </w:r>
      <w:r w:rsidR="0028097E" w:rsidRPr="00DB1382">
        <w:rPr>
          <w:lang w:val="sr-Latn-CS"/>
        </w:rPr>
        <w:t>маил</w:t>
      </w:r>
      <w:r w:rsidR="005A2491">
        <w:t xml:space="preserve"> </w:t>
      </w:r>
      <w:hyperlink r:id="rId12" w:history="1">
        <w:r w:rsidR="00CF67C1" w:rsidRPr="00CF67C1">
          <w:rPr>
            <w:rStyle w:val="Hyperlink"/>
            <w:b/>
            <w:lang w:val="en-GB"/>
          </w:rPr>
          <w:t>zrankovic</w:t>
        </w:r>
        <w:r w:rsidR="00CF67C1" w:rsidRPr="00CF67C1">
          <w:rPr>
            <w:rStyle w:val="Hyperlink"/>
            <w:b/>
            <w:lang w:val="sr-Latn-CS"/>
          </w:rPr>
          <w:t>@stanns.rs</w:t>
        </w:r>
      </w:hyperlink>
      <w:r w:rsidR="005A2491">
        <w:t xml:space="preserve"> </w:t>
      </w:r>
      <w:r w:rsidR="006213B1" w:rsidRPr="00DB1382">
        <w:rPr>
          <w:lang w:val="sr-Cyrl-CS"/>
        </w:rPr>
        <w:t>тражити од наручиоца додатне</w:t>
      </w:r>
      <w:r w:rsidR="006213B1">
        <w:rPr>
          <w:lang w:val="sr-Cyrl-CS"/>
        </w:rPr>
        <w:t xml:space="preserve"> информације или појашњења у вези са припремањем понуде, </w:t>
      </w:r>
      <w:r w:rsidR="006213B1" w:rsidRPr="006213B1">
        <w:t xml:space="preserve">при чему може да укаже Наручиоцу и на евентуалне недостатке и неправилности у конкурсној документацији, </w:t>
      </w:r>
      <w:r w:rsidR="006213B1" w:rsidRPr="006213B1">
        <w:rPr>
          <w:lang w:val="sr-Cyrl-CS"/>
        </w:rPr>
        <w:t>најкасније 5 дана пре истека рока за подношење понуде.</w:t>
      </w:r>
    </w:p>
    <w:p w:rsidR="005A2E7F" w:rsidRPr="006213B1" w:rsidRDefault="006213B1" w:rsidP="006213B1">
      <w:pPr>
        <w:ind w:left="720"/>
        <w:jc w:val="both"/>
        <w:rPr>
          <w:lang w:val="sr-Cyrl-CS"/>
        </w:rPr>
      </w:pPr>
      <w:r w:rsidRPr="006213B1">
        <w:rPr>
          <w:lang w:val="sr-Cyrl-CS"/>
        </w:rPr>
        <w:t xml:space="preserve">Наручилац </w:t>
      </w:r>
      <w:r w:rsidRPr="006213B1">
        <w:t>је дужан да</w:t>
      </w:r>
      <w:r w:rsidRPr="006213B1">
        <w:rPr>
          <w:lang w:val="sr-Cyrl-CS"/>
        </w:rPr>
        <w:t xml:space="preserve"> у року од 3 дана од дана пријема захтева</w:t>
      </w:r>
      <w:r w:rsidRPr="006213B1">
        <w:t>, објави одговор на Порталу јавних набавки и на својој интернет страници</w:t>
      </w:r>
      <w:r w:rsidR="005A2E7F" w:rsidRPr="006213B1">
        <w:rPr>
          <w:lang w:val="sr-Cyrl-CS"/>
        </w:rPr>
        <w:t>.</w:t>
      </w:r>
    </w:p>
    <w:p w:rsidR="005A2E7F" w:rsidRPr="00E03600" w:rsidRDefault="005A2E7F" w:rsidP="006C40DC">
      <w:pPr>
        <w:ind w:left="720"/>
        <w:jc w:val="both"/>
        <w:rPr>
          <w:lang w:val="sr-Cyrl-CS"/>
        </w:rPr>
      </w:pPr>
      <w:r w:rsidRPr="000249A8">
        <w:rPr>
          <w:lang w:val="sr-Cyrl-CS"/>
        </w:rPr>
        <w:t xml:space="preserve">Додатне информације или појашњења упућују се са напоменом “Захтев за додантим </w:t>
      </w:r>
      <w:r w:rsidRPr="00E03600">
        <w:rPr>
          <w:lang w:val="sr-Cyrl-CS"/>
        </w:rPr>
        <w:t xml:space="preserve">информацијама или појашњењима конкурсне документације, ЈН број </w:t>
      </w:r>
      <w:r w:rsidR="00151712" w:rsidRPr="00214AA2">
        <w:t>4</w:t>
      </w:r>
      <w:r w:rsidR="00CF67C1" w:rsidRPr="00214AA2">
        <w:t>/2020</w:t>
      </w:r>
      <w:r w:rsidRPr="00214AA2">
        <w:rPr>
          <w:lang w:val="sr-Cyrl-CS"/>
        </w:rPr>
        <w:t>”</w:t>
      </w:r>
      <w:r w:rsidR="007A28C8" w:rsidRPr="00214AA2">
        <w:rPr>
          <w:lang w:val="sr-Cyrl-CS"/>
        </w:rPr>
        <w:t>.</w:t>
      </w:r>
    </w:p>
    <w:p w:rsidR="007A28C8" w:rsidRPr="000249A8" w:rsidRDefault="007A28C8" w:rsidP="006C40DC">
      <w:pPr>
        <w:ind w:left="720"/>
        <w:jc w:val="both"/>
        <w:rPr>
          <w:lang w:val="sr-Cyrl-CS"/>
        </w:rPr>
      </w:pPr>
      <w:r w:rsidRPr="000249A8">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A28C8" w:rsidRPr="000249A8" w:rsidRDefault="007A28C8" w:rsidP="006C40DC">
      <w:pPr>
        <w:ind w:left="720"/>
        <w:jc w:val="both"/>
        <w:rPr>
          <w:lang w:val="sr-Cyrl-CS"/>
        </w:rPr>
      </w:pPr>
      <w:r w:rsidRPr="000249A8">
        <w:rPr>
          <w:lang w:val="sr-Cyrl-CS"/>
        </w:rPr>
        <w:t>По истеку рока предвиђеног за подношење понуда наручилац не може да мења нити да допуњује конкурсну документацију.</w:t>
      </w:r>
    </w:p>
    <w:p w:rsidR="007A28C8" w:rsidRPr="000249A8" w:rsidRDefault="007A28C8" w:rsidP="006C40DC">
      <w:pPr>
        <w:ind w:left="720"/>
        <w:jc w:val="both"/>
        <w:rPr>
          <w:lang w:val="sr-Cyrl-CS"/>
        </w:rPr>
      </w:pPr>
      <w:r w:rsidRPr="000249A8">
        <w:rPr>
          <w:lang w:val="sr-Cyrl-CS"/>
        </w:rPr>
        <w:t>Тражење додатних информација или појашњења у вези са припремањем понуде, телефоном није дозвољено.</w:t>
      </w:r>
    </w:p>
    <w:p w:rsidR="007A28C8" w:rsidRPr="000249A8" w:rsidRDefault="007A28C8" w:rsidP="006C40DC">
      <w:pPr>
        <w:ind w:left="720"/>
        <w:jc w:val="both"/>
        <w:rPr>
          <w:lang w:val="sr-Cyrl-CS"/>
        </w:rPr>
      </w:pPr>
      <w:r w:rsidRPr="000249A8">
        <w:rPr>
          <w:lang w:val="sr-Cyrl-CS"/>
        </w:rPr>
        <w:t>Комуникација у поступку јавне набавке врши се искључиво на начин одређен чланом 20. Закона.</w:t>
      </w:r>
    </w:p>
    <w:p w:rsidR="00333B81" w:rsidRPr="00B4763D" w:rsidRDefault="00333B81" w:rsidP="00F92373">
      <w:pPr>
        <w:jc w:val="both"/>
      </w:pPr>
    </w:p>
    <w:p w:rsidR="007A28C8" w:rsidRPr="000249A8" w:rsidRDefault="007A28C8" w:rsidP="008A752B">
      <w:pPr>
        <w:numPr>
          <w:ilvl w:val="0"/>
          <w:numId w:val="6"/>
        </w:numPr>
        <w:jc w:val="both"/>
        <w:rPr>
          <w:lang w:val="sr-Cyrl-CS"/>
        </w:rPr>
      </w:pPr>
      <w:r w:rsidRPr="000249A8">
        <w:rPr>
          <w:b/>
          <w:lang w:val="sr-Cyrl-CS"/>
        </w:rPr>
        <w:t>ДОДАТНА ОБЈАШЊЕЊА ОД ПОНУЂА</w:t>
      </w:r>
      <w:r w:rsidR="00735228">
        <w:rPr>
          <w:b/>
          <w:lang w:val="sr-Cyrl-CS"/>
        </w:rPr>
        <w:t>Ч</w:t>
      </w:r>
      <w:r w:rsidRPr="000249A8">
        <w:rPr>
          <w:b/>
          <w:lang w:val="sr-Cyrl-CS"/>
        </w:rPr>
        <w:t>А ПОСЛЕ ОТВАРАЊА ПОНУДА И КОНТРОЛА КОД ПОНУЂА</w:t>
      </w:r>
      <w:r w:rsidR="00735228">
        <w:rPr>
          <w:b/>
          <w:lang w:val="sr-Cyrl-CS"/>
        </w:rPr>
        <w:t>Ч</w:t>
      </w:r>
      <w:r w:rsidRPr="000249A8">
        <w:rPr>
          <w:b/>
          <w:lang w:val="sr-Cyrl-CS"/>
        </w:rPr>
        <w:t>А ОДНОСНО ЊЕГОВОГ ПОДИЗВОЂА</w:t>
      </w:r>
      <w:r w:rsidR="00735228">
        <w:rPr>
          <w:b/>
          <w:lang w:val="sr-Cyrl-CS"/>
        </w:rPr>
        <w:t>Ч</w:t>
      </w:r>
      <w:r w:rsidRPr="000249A8">
        <w:rPr>
          <w:b/>
          <w:lang w:val="sr-Cyrl-CS"/>
        </w:rPr>
        <w:t>А</w:t>
      </w:r>
    </w:p>
    <w:p w:rsidR="007A28C8" w:rsidRPr="000249A8" w:rsidRDefault="007A28C8" w:rsidP="006C40DC">
      <w:pPr>
        <w:jc w:val="both"/>
        <w:rPr>
          <w:b/>
          <w:lang w:val="sr-Cyrl-CS"/>
        </w:rPr>
      </w:pPr>
    </w:p>
    <w:p w:rsidR="007A28C8" w:rsidRPr="000249A8" w:rsidRDefault="007A28C8" w:rsidP="006C40DC">
      <w:pPr>
        <w:ind w:left="720"/>
        <w:jc w:val="both"/>
        <w:rPr>
          <w:lang w:val="sr-Cyrl-CS"/>
        </w:rPr>
      </w:pPr>
      <w:r w:rsidRPr="000249A8">
        <w:rPr>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A28C8" w:rsidRPr="000249A8" w:rsidRDefault="007A28C8" w:rsidP="006C40DC">
      <w:pPr>
        <w:ind w:left="720"/>
        <w:jc w:val="both"/>
        <w:rPr>
          <w:lang w:val="sr-Cyrl-CS"/>
        </w:rPr>
      </w:pPr>
      <w:r w:rsidRPr="000249A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A28C8" w:rsidRPr="000249A8" w:rsidRDefault="007A28C8" w:rsidP="006C40DC">
      <w:pPr>
        <w:ind w:left="720"/>
        <w:jc w:val="both"/>
        <w:rPr>
          <w:lang w:val="sr-Cyrl-CS"/>
        </w:rPr>
      </w:pPr>
      <w:r w:rsidRPr="000249A8">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A28C8" w:rsidRPr="000249A8" w:rsidRDefault="007A28C8" w:rsidP="006C40DC">
      <w:pPr>
        <w:ind w:left="720"/>
        <w:jc w:val="both"/>
        <w:rPr>
          <w:lang w:val="sr-Cyrl-CS"/>
        </w:rPr>
      </w:pPr>
      <w:r w:rsidRPr="000249A8">
        <w:rPr>
          <w:lang w:val="sr-Cyrl-CS"/>
        </w:rPr>
        <w:lastRenderedPageBreak/>
        <w:t>У случају разлике између јединичне и укупне цене, меродавна је јединична цена.</w:t>
      </w:r>
    </w:p>
    <w:p w:rsidR="00DD6C81" w:rsidRDefault="007A28C8" w:rsidP="00171E2C">
      <w:pPr>
        <w:ind w:left="720"/>
        <w:jc w:val="both"/>
        <w:rPr>
          <w:lang w:val="sr-Cyrl-CS"/>
        </w:rPr>
      </w:pPr>
      <w:r w:rsidRPr="000249A8">
        <w:rPr>
          <w:lang w:val="sr-Cyrl-CS"/>
        </w:rPr>
        <w:t>Ако се понуђач не сагласи са исправком рачунских грешака, наручилац ће његову понуду одбити као неприхватљиву.</w:t>
      </w:r>
    </w:p>
    <w:p w:rsidR="002C06E7" w:rsidRDefault="002C06E7" w:rsidP="0038278C">
      <w:pPr>
        <w:jc w:val="both"/>
        <w:rPr>
          <w:lang w:val="sr-Cyrl-CS"/>
        </w:rPr>
      </w:pPr>
    </w:p>
    <w:p w:rsidR="002C2785" w:rsidRPr="00B30DAB" w:rsidRDefault="002C2785" w:rsidP="008A752B">
      <w:pPr>
        <w:numPr>
          <w:ilvl w:val="0"/>
          <w:numId w:val="6"/>
        </w:numPr>
        <w:jc w:val="both"/>
        <w:rPr>
          <w:b/>
          <w:lang w:val="sr-Cyrl-CS"/>
        </w:rPr>
      </w:pPr>
      <w:r w:rsidRPr="00B30DAB">
        <w:rPr>
          <w:b/>
          <w:lang w:val="sr-Cyrl-CS"/>
        </w:rPr>
        <w:t xml:space="preserve">ВРСТЕ КРИТЕРИЈУМА ЗА </w:t>
      </w:r>
      <w:r w:rsidR="000249A8" w:rsidRPr="00B30DAB">
        <w:rPr>
          <w:b/>
          <w:lang w:val="sr-Cyrl-CS"/>
        </w:rPr>
        <w:t>ИЗБОР НАЈПОВОЉНИЈЕ ПОНУДЕ</w:t>
      </w:r>
      <w:r w:rsidRPr="00B30DAB">
        <w:rPr>
          <w:b/>
          <w:lang w:val="sr-Cyrl-CS"/>
        </w:rPr>
        <w:t>, ЕЛЕМЕНТИ КРИТЕРИЈУМА И МЕТОДОЛОГИЈА ЗА ДОДЕЛУ ПОНДЕРА ЗА СВАКИ ЕЛЕМЕНТ КРИТЕРИЈУМА</w:t>
      </w:r>
    </w:p>
    <w:p w:rsidR="002C2785" w:rsidRPr="00E03600" w:rsidRDefault="002C2785" w:rsidP="006C40DC">
      <w:pPr>
        <w:jc w:val="both"/>
        <w:rPr>
          <w:b/>
          <w:lang w:val="sr-Cyrl-CS"/>
        </w:rPr>
      </w:pPr>
    </w:p>
    <w:p w:rsidR="00E15F99" w:rsidRPr="00CF67C1" w:rsidRDefault="00E15F99" w:rsidP="00E15F99">
      <w:pPr>
        <w:pStyle w:val="ListParagraph"/>
        <w:tabs>
          <w:tab w:val="num" w:pos="1094"/>
        </w:tabs>
        <w:ind w:left="786"/>
        <w:jc w:val="both"/>
        <w:rPr>
          <w:sz w:val="24"/>
          <w:szCs w:val="24"/>
          <w:lang w:val="en-GB"/>
        </w:rPr>
      </w:pPr>
      <w:r w:rsidRPr="007326C8">
        <w:rPr>
          <w:b w:val="0"/>
          <w:sz w:val="24"/>
          <w:szCs w:val="24"/>
          <w:lang w:val="sr-Cyrl-CS"/>
        </w:rPr>
        <w:t>Критеријум за избор најповољније понуде је најнижа понуђена це</w:t>
      </w:r>
      <w:r w:rsidRPr="00CF67C1">
        <w:rPr>
          <w:b w:val="0"/>
          <w:sz w:val="24"/>
          <w:szCs w:val="24"/>
          <w:lang w:val="sr-Cyrl-CS"/>
        </w:rPr>
        <w:t>на</w:t>
      </w:r>
      <w:r w:rsidRPr="00CF67C1">
        <w:rPr>
          <w:sz w:val="24"/>
          <w:szCs w:val="24"/>
          <w:lang w:val="sr-Cyrl-CS"/>
        </w:rPr>
        <w:t xml:space="preserve"> (Рангира се укупна цена без ПДВ-а из обрасца </w:t>
      </w:r>
      <w:r w:rsidRPr="00CF67C1">
        <w:rPr>
          <w:sz w:val="24"/>
          <w:szCs w:val="24"/>
        </w:rPr>
        <w:t>2</w:t>
      </w:r>
      <w:r w:rsidRPr="00CF67C1">
        <w:rPr>
          <w:sz w:val="24"/>
          <w:szCs w:val="24"/>
          <w:lang w:val="sr-Cyrl-CS"/>
        </w:rPr>
        <w:t>, тачка 5</w:t>
      </w:r>
      <w:r w:rsidRPr="00CF67C1">
        <w:rPr>
          <w:sz w:val="24"/>
          <w:szCs w:val="24"/>
        </w:rPr>
        <w:t>.1</w:t>
      </w:r>
      <w:r w:rsidR="00CF67C1">
        <w:rPr>
          <w:sz w:val="24"/>
          <w:szCs w:val="24"/>
          <w:lang w:val="sr-Cyrl-CS"/>
        </w:rPr>
        <w:t>.</w:t>
      </w:r>
      <w:r w:rsidR="00CF67C1">
        <w:rPr>
          <w:sz w:val="24"/>
          <w:szCs w:val="24"/>
          <w:lang w:val="en-GB"/>
        </w:rPr>
        <w:t>)</w:t>
      </w:r>
    </w:p>
    <w:p w:rsidR="006A45C4" w:rsidRPr="006A45C4" w:rsidRDefault="006A45C4" w:rsidP="00EC1D16">
      <w:pPr>
        <w:ind w:left="720"/>
        <w:jc w:val="both"/>
        <w:rPr>
          <w:sz w:val="22"/>
          <w:szCs w:val="22"/>
        </w:rPr>
      </w:pPr>
    </w:p>
    <w:p w:rsidR="002C2785" w:rsidRPr="00394A59" w:rsidRDefault="002C2785" w:rsidP="008A752B">
      <w:pPr>
        <w:numPr>
          <w:ilvl w:val="0"/>
          <w:numId w:val="6"/>
        </w:numPr>
        <w:jc w:val="both"/>
        <w:rPr>
          <w:b/>
          <w:lang w:val="sr-Cyrl-CS"/>
        </w:rPr>
      </w:pPr>
      <w:r w:rsidRPr="00394A59">
        <w:rPr>
          <w:b/>
          <w:lang w:val="sr-Cyrl-CS"/>
        </w:rPr>
        <w:t>ЕЛЕМЕНТИ КРИТЕРИЈУМА НА ОСНОВУ КОЈИХ ЋЕ НАРУ</w:t>
      </w:r>
      <w:r w:rsidR="00A3652A" w:rsidRPr="00394A59">
        <w:rPr>
          <w:b/>
          <w:lang w:val="sr-Cyrl-CS"/>
        </w:rPr>
        <w:t>Ч</w:t>
      </w:r>
      <w:r w:rsidRPr="00394A59">
        <w:rPr>
          <w:b/>
          <w:lang w:val="sr-Cyrl-CS"/>
        </w:rPr>
        <w:t xml:space="preserve">ИЛАЦ </w:t>
      </w:r>
      <w:r w:rsidR="009A0DCC" w:rsidRPr="00394A59">
        <w:rPr>
          <w:b/>
          <w:lang w:val="sr-Cyrl-CS"/>
        </w:rPr>
        <w:t>ИЗВРШИТИ ДОДЕЛУ ОКВИРНОГ СПОРАЗУМА</w:t>
      </w:r>
      <w:r w:rsidRPr="00394A59">
        <w:rPr>
          <w:b/>
          <w:lang w:val="sr-Cyrl-CS"/>
        </w:rPr>
        <w:t xml:space="preserve">У СИТУАЦИЈИ </w:t>
      </w:r>
      <w:r w:rsidR="00A3652A" w:rsidRPr="00394A59">
        <w:rPr>
          <w:b/>
          <w:lang w:val="sr-Cyrl-CS"/>
        </w:rPr>
        <w:t>КАДА ПОСТОЈЕ ДВЕ ИЛИ ВИШЕ ПОНУДА</w:t>
      </w:r>
      <w:r w:rsidR="007C6458">
        <w:rPr>
          <w:b/>
          <w:lang w:val="sr-Cyrl-CS"/>
        </w:rPr>
        <w:t xml:space="preserve"> СА ЈЕДНАКИМ БРОЈЕМ</w:t>
      </w:r>
      <w:r w:rsidR="007C6458">
        <w:rPr>
          <w:b/>
        </w:rPr>
        <w:t xml:space="preserve"> </w:t>
      </w:r>
      <w:r w:rsidRPr="00394A59">
        <w:rPr>
          <w:b/>
          <w:lang w:val="sr-Cyrl-CS"/>
        </w:rPr>
        <w:t>ПОНДЕРА</w:t>
      </w:r>
      <w:r w:rsidR="005A2491">
        <w:rPr>
          <w:b/>
          <w:lang w:val="sr-Cyrl-CS"/>
        </w:rPr>
        <w:t xml:space="preserve"> </w:t>
      </w:r>
      <w:r w:rsidR="00CF67C1">
        <w:rPr>
          <w:b/>
        </w:rPr>
        <w:t>ИЛИ ИСТОМ ПОНУЂЕНОМ ЦЕНОМ</w:t>
      </w:r>
    </w:p>
    <w:p w:rsidR="002C2785" w:rsidRPr="00E03600" w:rsidRDefault="002C2785" w:rsidP="006C40DC">
      <w:pPr>
        <w:jc w:val="both"/>
        <w:rPr>
          <w:b/>
          <w:lang w:val="sr-Cyrl-CS"/>
        </w:rPr>
      </w:pPr>
    </w:p>
    <w:p w:rsidR="00C90286" w:rsidRDefault="00C75D00" w:rsidP="00E15F99">
      <w:pPr>
        <w:ind w:left="720"/>
        <w:jc w:val="both"/>
        <w:rPr>
          <w:lang w:val="sr-Cyrl-CS"/>
        </w:rPr>
      </w:pPr>
      <w:r w:rsidRPr="00E03600">
        <w:rPr>
          <w:lang w:val="sr-Cyrl-CS"/>
        </w:rPr>
        <w:t xml:space="preserve">У случају да постоје две или више понуда са </w:t>
      </w:r>
      <w:r>
        <w:rPr>
          <w:lang w:val="sr-Cyrl-CS"/>
        </w:rPr>
        <w:t>истим бројем пондера</w:t>
      </w:r>
      <w:r w:rsidR="005A2491">
        <w:rPr>
          <w:lang w:val="sr-Cyrl-CS"/>
        </w:rPr>
        <w:t xml:space="preserve"> или истом понуђеном ценом</w:t>
      </w:r>
      <w:r w:rsidRPr="00E03600">
        <w:rPr>
          <w:lang w:val="sr-Cyrl-CS"/>
        </w:rPr>
        <w:t xml:space="preserve">, наручилац ће доделити оквирни споразум понуђачу </w:t>
      </w:r>
      <w:r w:rsidRPr="009651BB">
        <w:rPr>
          <w:lang w:val="sr-Cyrl-CS"/>
        </w:rPr>
        <w:t xml:space="preserve">који </w:t>
      </w:r>
      <w:r>
        <w:rPr>
          <w:lang w:val="sr-Cyrl-CS"/>
        </w:rPr>
        <w:t xml:space="preserve">понуди </w:t>
      </w:r>
      <w:r w:rsidR="00151712">
        <w:rPr>
          <w:lang w:val="sr-Cyrl-CS"/>
        </w:rPr>
        <w:t>дужи рок важења понуде</w:t>
      </w:r>
      <w:r w:rsidR="00DB1382">
        <w:rPr>
          <w:lang w:val="sr-Cyrl-CS"/>
        </w:rPr>
        <w:t>.</w:t>
      </w:r>
    </w:p>
    <w:p w:rsidR="00DB1382" w:rsidRPr="00C90286" w:rsidRDefault="00DB1382" w:rsidP="00E15F99">
      <w:pPr>
        <w:ind w:left="720"/>
        <w:jc w:val="both"/>
      </w:pPr>
    </w:p>
    <w:p w:rsidR="009651BB" w:rsidRPr="00E03600" w:rsidRDefault="009651BB" w:rsidP="008A752B">
      <w:pPr>
        <w:numPr>
          <w:ilvl w:val="0"/>
          <w:numId w:val="6"/>
        </w:numPr>
        <w:jc w:val="both"/>
        <w:rPr>
          <w:b/>
          <w:lang w:val="sr-Cyrl-CS"/>
        </w:rPr>
      </w:pPr>
      <w:r w:rsidRPr="00E03600">
        <w:rPr>
          <w:b/>
          <w:lang w:val="sr-Cyrl-CS"/>
        </w:rPr>
        <w:t>КОРИШЂЕЊЕ ПАТЕНТА И ОДГОВОРНОС</w:t>
      </w:r>
      <w:r w:rsidR="002C2785" w:rsidRPr="00E03600">
        <w:rPr>
          <w:b/>
          <w:lang w:val="sr-Cyrl-CS"/>
        </w:rPr>
        <w:t>Т</w:t>
      </w:r>
      <w:r w:rsidRPr="00E03600">
        <w:rPr>
          <w:b/>
          <w:lang w:val="sr-Cyrl-CS"/>
        </w:rPr>
        <w:t xml:space="preserve"> ЗА ПОВРЕДУ ЗАШТИЋЕНИХ ПРАВА ИНТЕЛЕКТУАЛНЕ СВОЈИНЕ ТРЕЋИХ ЛИЦА</w:t>
      </w:r>
    </w:p>
    <w:p w:rsidR="009651BB" w:rsidRPr="00E03600" w:rsidRDefault="009651BB" w:rsidP="006C40DC">
      <w:pPr>
        <w:jc w:val="both"/>
        <w:rPr>
          <w:b/>
          <w:lang w:val="sr-Cyrl-CS"/>
        </w:rPr>
      </w:pPr>
    </w:p>
    <w:p w:rsidR="00D90DB7" w:rsidRPr="00D90DB7" w:rsidRDefault="009651BB" w:rsidP="00D90DB7">
      <w:pPr>
        <w:ind w:left="720"/>
        <w:jc w:val="both"/>
      </w:pPr>
      <w:r w:rsidRPr="00E03600">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FE5D6C" w:rsidRPr="00615375" w:rsidRDefault="00FE5D6C" w:rsidP="007205C6">
      <w:pPr>
        <w:jc w:val="both"/>
      </w:pPr>
    </w:p>
    <w:p w:rsidR="009651BB" w:rsidRPr="00E03600" w:rsidRDefault="009651BB" w:rsidP="008A752B">
      <w:pPr>
        <w:numPr>
          <w:ilvl w:val="0"/>
          <w:numId w:val="6"/>
        </w:numPr>
        <w:jc w:val="both"/>
        <w:rPr>
          <w:b/>
          <w:lang w:val="sr-Cyrl-CS"/>
        </w:rPr>
      </w:pPr>
      <w:r w:rsidRPr="00E03600">
        <w:rPr>
          <w:b/>
          <w:lang w:val="sr-Cyrl-CS"/>
        </w:rPr>
        <w:t>РОК</w:t>
      </w:r>
      <w:r w:rsidR="0083509D">
        <w:rPr>
          <w:b/>
          <w:lang w:val="sr-Cyrl-CS"/>
        </w:rPr>
        <w:t xml:space="preserve">ОВИ И НАЧИН </w:t>
      </w:r>
      <w:r w:rsidRPr="00E03600">
        <w:rPr>
          <w:b/>
          <w:lang w:val="sr-Cyrl-CS"/>
        </w:rPr>
        <w:t>ПОДНОШЕЊ</w:t>
      </w:r>
      <w:r w:rsidR="0083509D">
        <w:rPr>
          <w:b/>
          <w:lang w:val="sr-Cyrl-CS"/>
        </w:rPr>
        <w:t>А</w:t>
      </w:r>
      <w:r w:rsidRPr="00E03600">
        <w:rPr>
          <w:b/>
          <w:lang w:val="sr-Cyrl-CS"/>
        </w:rPr>
        <w:t xml:space="preserve"> ЗАХТЕВА ЗА ЗАШТИТУ ПРАВА </w:t>
      </w:r>
      <w:r w:rsidR="0083509D">
        <w:rPr>
          <w:b/>
          <w:lang w:val="sr-Cyrl-CS"/>
        </w:rPr>
        <w:t>СА УПУТСТВОМ О УПЛАТИ ТАКСЕ ИЗ ЧЛАНА 156. ЗАКОНА</w:t>
      </w:r>
    </w:p>
    <w:p w:rsidR="009651BB" w:rsidRPr="00E03600" w:rsidRDefault="009651BB" w:rsidP="006C40DC">
      <w:pPr>
        <w:jc w:val="both"/>
        <w:rPr>
          <w:b/>
          <w:lang w:val="sr-Cyrl-CS"/>
        </w:rPr>
      </w:pPr>
    </w:p>
    <w:p w:rsidR="006213B1" w:rsidRPr="006213B1" w:rsidRDefault="006213B1" w:rsidP="006213B1">
      <w:pPr>
        <w:ind w:left="720"/>
        <w:jc w:val="both"/>
        <w:rPr>
          <w:lang w:val="sr-Cyrl-CS"/>
        </w:rPr>
      </w:pPr>
      <w:r w:rsidRPr="006213B1">
        <w:rPr>
          <w:lang w:val="sr-Cyrl-CS"/>
        </w:rPr>
        <w:t xml:space="preserve">Захтев за заштиту права може да поднесе понуђач, </w:t>
      </w:r>
      <w:r w:rsidRPr="006213B1">
        <w:t>односно заинтересовано лице, које има интерес за доделу уговора у поступку јавне набавке и које је претрпело или би могло да претрпи штету због поступања наручиоца противно одредбама Закона</w:t>
      </w:r>
      <w:r w:rsidRPr="006213B1">
        <w:rPr>
          <w:lang w:val="sr-Cyrl-CS"/>
        </w:rPr>
        <w:t>.</w:t>
      </w:r>
    </w:p>
    <w:p w:rsidR="009651BB" w:rsidRPr="006213B1" w:rsidRDefault="006213B1" w:rsidP="006213B1">
      <w:pPr>
        <w:ind w:left="720"/>
        <w:jc w:val="both"/>
        <w:rPr>
          <w:lang w:val="sr-Cyrl-CS"/>
        </w:rPr>
      </w:pPr>
      <w:r w:rsidRPr="006213B1">
        <w:rPr>
          <w:lang w:val="sr-Cyrl-CS"/>
        </w:rPr>
        <w:t xml:space="preserve">Захтев за заштиту права подноси се </w:t>
      </w:r>
      <w:r w:rsidRPr="006213B1">
        <w:t>Наручиоцу, а копија се истовремено доставља Републичкој комисији</w:t>
      </w:r>
      <w:r w:rsidR="009651BB" w:rsidRPr="006213B1">
        <w:rPr>
          <w:lang w:val="sr-Cyrl-CS"/>
        </w:rPr>
        <w:t>.</w:t>
      </w:r>
    </w:p>
    <w:p w:rsidR="006213B1" w:rsidRPr="006213B1" w:rsidRDefault="009651BB" w:rsidP="006C40DC">
      <w:pPr>
        <w:ind w:left="720"/>
        <w:jc w:val="both"/>
      </w:pPr>
      <w:r w:rsidRPr="00E03600">
        <w:rPr>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w:t>
      </w:r>
      <w:r w:rsidRPr="006213B1">
        <w:rPr>
          <w:lang w:val="sr-Cyrl-CS"/>
        </w:rPr>
        <w:t xml:space="preserve">другачије одређено. </w:t>
      </w:r>
    </w:p>
    <w:p w:rsidR="006213B1" w:rsidRPr="006213B1" w:rsidRDefault="006213B1" w:rsidP="006213B1">
      <w:pPr>
        <w:ind w:left="720"/>
        <w:jc w:val="both"/>
      </w:pPr>
      <w:r w:rsidRPr="006213B1">
        <w:t>Захтев за заштиту права којим се оспорава врста поступка, садржина позива за подношење понуда или конкурсне документације сматраће се благовоременом ако је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6213B1" w:rsidRPr="006213B1" w:rsidRDefault="006213B1" w:rsidP="006213B1">
      <w:pPr>
        <w:ind w:left="720"/>
        <w:jc w:val="both"/>
      </w:pPr>
      <w:r w:rsidRPr="006213B1">
        <w:t>Захтев за заштиту права којим се оспоравају радње које Наручилац предузима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w:t>
      </w:r>
    </w:p>
    <w:p w:rsidR="006213B1" w:rsidRPr="006213B1" w:rsidRDefault="006213B1" w:rsidP="006213B1">
      <w:pPr>
        <w:ind w:left="720"/>
        <w:jc w:val="both"/>
      </w:pPr>
      <w:r w:rsidRPr="006213B1">
        <w:rPr>
          <w:lang w:val="sr-Cyrl-CS"/>
        </w:rPr>
        <w:t xml:space="preserve">После доношења одлуке о додели уговор из члана 108. Закона или одлуке о обустави поступка јавне набавке из члана 109. Закона, рок за подношење захтева за заштиту права је 10 дана од дана </w:t>
      </w:r>
      <w:r w:rsidRPr="006213B1">
        <w:t>објављивања одлуке на Порталу јавних набавки.</w:t>
      </w:r>
    </w:p>
    <w:p w:rsidR="006213B1" w:rsidRPr="006213B1" w:rsidRDefault="006213B1" w:rsidP="006213B1">
      <w:pPr>
        <w:ind w:left="720"/>
        <w:jc w:val="both"/>
      </w:pPr>
      <w:r w:rsidRPr="006213B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213B1">
        <w:rPr>
          <w:lang w:val="sr-Cyrl-CS"/>
        </w:rPr>
        <w:lastRenderedPageBreak/>
        <w:t xml:space="preserve">подношење пре истека рока за </w:t>
      </w:r>
      <w:r w:rsidRPr="006213B1">
        <w:t>подношење захтева из става 3. и 4. члана 149. Закона</w:t>
      </w:r>
      <w:r w:rsidRPr="006213B1">
        <w:rPr>
          <w:lang w:val="sr-Cyrl-CS"/>
        </w:rPr>
        <w:t>, а подносилац захтева га није поднео пре истека тог рока.</w:t>
      </w:r>
    </w:p>
    <w:p w:rsidR="006213B1" w:rsidRPr="006213B1" w:rsidRDefault="006213B1" w:rsidP="006213B1">
      <w:pPr>
        <w:ind w:left="720"/>
        <w:jc w:val="both"/>
        <w:rPr>
          <w:lang w:val="sr-Cyrl-CS"/>
        </w:rPr>
      </w:pPr>
      <w:r w:rsidRPr="006213B1">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213B1" w:rsidRPr="006213B1" w:rsidRDefault="006213B1" w:rsidP="006213B1">
      <w:pPr>
        <w:ind w:left="720"/>
        <w:jc w:val="both"/>
      </w:pPr>
      <w:r w:rsidRPr="006213B1">
        <w:rPr>
          <w:lang w:val="sr-Cyrl-CS"/>
        </w:rPr>
        <w:t xml:space="preserve">О поднетом захтеву за заштиту права наручилац </w:t>
      </w:r>
      <w:r w:rsidRPr="006213B1">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6213B1" w:rsidRPr="006213B1" w:rsidRDefault="006213B1" w:rsidP="006213B1">
      <w:pPr>
        <w:ind w:left="720"/>
        <w:jc w:val="both"/>
      </w:pPr>
      <w:r w:rsidRPr="006213B1">
        <w:t>Захтев за заштиту права не задржава даље активности наручиоца у поступку јавне набавке у складу са одредбама члана 150. Закона.</w:t>
      </w:r>
    </w:p>
    <w:p w:rsidR="006213B1" w:rsidRPr="006213B1" w:rsidRDefault="006213B1" w:rsidP="006213B1">
      <w:pPr>
        <w:ind w:left="720"/>
        <w:jc w:val="both"/>
        <w:rPr>
          <w:lang w:val="sr-Cyrl-CS"/>
        </w:rPr>
      </w:pPr>
      <w:r w:rsidRPr="006213B1">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6213B1" w:rsidRPr="006213B1" w:rsidRDefault="006213B1" w:rsidP="006213B1">
      <w:pPr>
        <w:ind w:left="720"/>
        <w:jc w:val="both"/>
        <w:rPr>
          <w:lang w:val="sr-Cyrl-CS"/>
        </w:rPr>
      </w:pPr>
      <w:r w:rsidRPr="006213B1">
        <w:rPr>
          <w:lang w:val="sr-Cyrl-CS"/>
        </w:rPr>
        <w:t xml:space="preserve">Подносилац захтева је дужан да на одређен рачун буџета Републике Србије уплати таксу из члана 156. Закона у износу од </w:t>
      </w:r>
      <w:r w:rsidRPr="006213B1">
        <w:t>12</w:t>
      </w:r>
      <w:r w:rsidRPr="006213B1">
        <w:rPr>
          <w:lang w:val="sr-Cyrl-CS"/>
        </w:rPr>
        <w:t>0.000,00 динара уколико оспорава одређену радњу наручиоца пре отварања понуда</w:t>
      </w:r>
      <w:r w:rsidRPr="006213B1">
        <w:t xml:space="preserve"> и ако процењена вредност није већа од 120.000.000,00 динара, 250.000,00 динара ако се захтев за заштиту права подноси пре отварања понуде и ако је процењена вредност већа од 120.000.000,00 динара.</w:t>
      </w:r>
    </w:p>
    <w:p w:rsidR="006213B1" w:rsidRPr="006213B1" w:rsidRDefault="006213B1" w:rsidP="006213B1">
      <w:pPr>
        <w:ind w:left="720"/>
        <w:jc w:val="both"/>
      </w:pPr>
      <w:r w:rsidRPr="006213B1">
        <w:rPr>
          <w:lang w:val="sr-Cyrl-CS"/>
        </w:rPr>
        <w:t xml:space="preserve">Уколико </w:t>
      </w:r>
      <w:r w:rsidRPr="006213B1">
        <w:t>се захтев за заштиту права подноси након отварања понуда и ако процењена вредност није већа од 120.000.000,00 динара такса износи 120.000,00 динара, као и ако је захтев поднет након отварања понуда и ако збир процењених вредности свих оспорених партија није већа од 120.000.000,00 динара, уколико је набавка обликована по партијама.</w:t>
      </w:r>
    </w:p>
    <w:p w:rsidR="00E9072D" w:rsidRPr="006213B1" w:rsidRDefault="006213B1" w:rsidP="006213B1">
      <w:pPr>
        <w:ind w:left="720"/>
        <w:jc w:val="both"/>
        <w:rPr>
          <w:lang w:val="sr-Cyrl-CS"/>
        </w:rPr>
      </w:pPr>
      <w:r w:rsidRPr="006213B1">
        <w:t>Т</w:t>
      </w:r>
      <w:r w:rsidRPr="006213B1">
        <w:rPr>
          <w:lang w:val="sr-Cyrl-CS"/>
        </w:rPr>
        <w:t xml:space="preserve">акса износи 0,1% </w:t>
      </w:r>
      <w:r w:rsidRPr="006213B1">
        <w:t>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 односно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120.000.000,00 динара</w:t>
      </w:r>
      <w:r w:rsidR="00047DC0" w:rsidRPr="006213B1">
        <w:rPr>
          <w:lang w:val="sr-Cyrl-CS"/>
        </w:rPr>
        <w:t>.</w:t>
      </w:r>
    </w:p>
    <w:p w:rsidR="00A61FA0" w:rsidRPr="00986CA4" w:rsidRDefault="00A61FA0" w:rsidP="00A61FA0">
      <w:pPr>
        <w:autoSpaceDE w:val="0"/>
        <w:autoSpaceDN w:val="0"/>
        <w:adjustRightInd w:val="0"/>
        <w:ind w:firstLine="720"/>
        <w:jc w:val="both"/>
        <w:rPr>
          <w:b/>
          <w:bCs/>
          <w:color w:val="000000"/>
        </w:rPr>
      </w:pPr>
      <w:r w:rsidRPr="00986CA4">
        <w:rPr>
          <w:b/>
          <w:bCs/>
          <w:color w:val="000000"/>
        </w:rPr>
        <w:t>Као доказ о уплати таксе, у смислу члана 151. став 1. тачка 6) ЗЈН, прихватиће се:</w:t>
      </w:r>
    </w:p>
    <w:p w:rsidR="00A61FA0" w:rsidRPr="00986CA4" w:rsidRDefault="00A61FA0" w:rsidP="00A61FA0">
      <w:pPr>
        <w:autoSpaceDE w:val="0"/>
        <w:autoSpaceDN w:val="0"/>
        <w:adjustRightInd w:val="0"/>
        <w:ind w:left="720"/>
        <w:jc w:val="both"/>
        <w:rPr>
          <w:b/>
          <w:bCs/>
          <w:color w:val="000000"/>
        </w:rPr>
      </w:pPr>
      <w:r w:rsidRPr="00986CA4">
        <w:rPr>
          <w:b/>
          <w:bCs/>
          <w:color w:val="000000"/>
        </w:rPr>
        <w:t>1. Потврда о извршеној уплати таксе из члана 156. ЗЈН која садржи следећеелементе:</w:t>
      </w:r>
    </w:p>
    <w:p w:rsidR="00A61FA0" w:rsidRPr="00986CA4" w:rsidRDefault="00A61FA0" w:rsidP="00A61FA0">
      <w:pPr>
        <w:autoSpaceDE w:val="0"/>
        <w:autoSpaceDN w:val="0"/>
        <w:adjustRightInd w:val="0"/>
        <w:jc w:val="both"/>
        <w:rPr>
          <w:color w:val="000000"/>
        </w:rPr>
      </w:pPr>
      <w:r w:rsidRPr="00986CA4">
        <w:rPr>
          <w:color w:val="000000"/>
        </w:rPr>
        <w:tab/>
        <w:t>(1) да буде издата од стране банке и да садржи печат банке;</w:t>
      </w:r>
    </w:p>
    <w:p w:rsidR="00A61FA0" w:rsidRDefault="00A61FA0" w:rsidP="00A61FA0">
      <w:pPr>
        <w:autoSpaceDE w:val="0"/>
        <w:autoSpaceDN w:val="0"/>
        <w:adjustRightInd w:val="0"/>
        <w:ind w:left="720"/>
        <w:jc w:val="both"/>
        <w:rPr>
          <w:b/>
          <w:bCs/>
          <w:i/>
          <w:iCs/>
          <w:color w:val="FF0000"/>
        </w:rPr>
      </w:pPr>
      <w:r w:rsidRPr="00986CA4">
        <w:rPr>
          <w:color w:val="000000"/>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w:t>
      </w:r>
    </w:p>
    <w:p w:rsidR="00A61FA0" w:rsidRPr="007908A3" w:rsidRDefault="00A61FA0" w:rsidP="00A61FA0">
      <w:pPr>
        <w:autoSpaceDE w:val="0"/>
        <w:autoSpaceDN w:val="0"/>
        <w:adjustRightInd w:val="0"/>
        <w:ind w:left="720"/>
        <w:jc w:val="both"/>
      </w:pPr>
      <w:r w:rsidRPr="007908A3">
        <w:rPr>
          <w:b/>
          <w:bCs/>
          <w:i/>
          <w:iCs/>
        </w:rPr>
        <w:t>* Републичка комисијаможе да изврши увид у одговарајући извод евиденционог рачуна</w:t>
      </w:r>
    </w:p>
    <w:p w:rsidR="00A61FA0" w:rsidRPr="007908A3" w:rsidRDefault="00A61FA0" w:rsidP="00A61FA0">
      <w:pPr>
        <w:autoSpaceDE w:val="0"/>
        <w:autoSpaceDN w:val="0"/>
        <w:adjustRightInd w:val="0"/>
        <w:ind w:left="720"/>
        <w:jc w:val="both"/>
        <w:rPr>
          <w:b/>
          <w:bCs/>
          <w:i/>
          <w:iCs/>
        </w:rPr>
      </w:pPr>
      <w:r w:rsidRPr="007908A3">
        <w:rPr>
          <w:b/>
          <w:bCs/>
          <w:i/>
          <w:iCs/>
        </w:rPr>
        <w:t>достављеног од стране Министарства финансија – Управе за трезор и на тај начин додатно провери чињеницу да ли је налог за пренос реализован.</w:t>
      </w:r>
    </w:p>
    <w:p w:rsidR="00A61FA0" w:rsidRPr="00986CA4" w:rsidRDefault="00A61FA0" w:rsidP="00A61FA0">
      <w:pPr>
        <w:autoSpaceDE w:val="0"/>
        <w:autoSpaceDN w:val="0"/>
        <w:adjustRightInd w:val="0"/>
        <w:jc w:val="both"/>
        <w:rPr>
          <w:color w:val="000000"/>
        </w:rPr>
      </w:pPr>
      <w:r w:rsidRPr="00986CA4">
        <w:rPr>
          <w:color w:val="000000"/>
        </w:rPr>
        <w:tab/>
        <w:t>(3) износ таксе из члана 156. ЗЈН чија се уплата врши;</w:t>
      </w:r>
    </w:p>
    <w:p w:rsidR="00A61FA0" w:rsidRPr="00986CA4" w:rsidRDefault="00A61FA0" w:rsidP="00A61FA0">
      <w:pPr>
        <w:autoSpaceDE w:val="0"/>
        <w:autoSpaceDN w:val="0"/>
        <w:adjustRightInd w:val="0"/>
        <w:jc w:val="both"/>
        <w:rPr>
          <w:color w:val="000000"/>
        </w:rPr>
      </w:pPr>
      <w:r w:rsidRPr="00986CA4">
        <w:rPr>
          <w:color w:val="000000"/>
        </w:rPr>
        <w:tab/>
        <w:t>(4) број рачуна: 840-30678845-06;</w:t>
      </w:r>
    </w:p>
    <w:p w:rsidR="00A61FA0" w:rsidRPr="00986CA4" w:rsidRDefault="00A61FA0" w:rsidP="00A61FA0">
      <w:pPr>
        <w:autoSpaceDE w:val="0"/>
        <w:autoSpaceDN w:val="0"/>
        <w:adjustRightInd w:val="0"/>
        <w:jc w:val="both"/>
        <w:rPr>
          <w:color w:val="000000"/>
        </w:rPr>
      </w:pPr>
      <w:r w:rsidRPr="00986CA4">
        <w:rPr>
          <w:color w:val="000000"/>
        </w:rPr>
        <w:tab/>
        <w:t>(5) шифру плаћања: 153 или 253;</w:t>
      </w:r>
    </w:p>
    <w:p w:rsidR="00A61FA0" w:rsidRPr="00986CA4" w:rsidRDefault="00A61FA0" w:rsidP="00A61FA0">
      <w:pPr>
        <w:autoSpaceDE w:val="0"/>
        <w:autoSpaceDN w:val="0"/>
        <w:adjustRightInd w:val="0"/>
        <w:ind w:left="720"/>
        <w:jc w:val="both"/>
        <w:rPr>
          <w:color w:val="000000"/>
        </w:rPr>
      </w:pPr>
      <w:r w:rsidRPr="00986CA4">
        <w:rPr>
          <w:color w:val="000000"/>
        </w:rPr>
        <w:t>(6) позив на број: подаци о броју или ознаци јавне набавке поводом које сеподноси захтев за заштиту права;</w:t>
      </w:r>
    </w:p>
    <w:p w:rsidR="00A61FA0" w:rsidRPr="00986CA4" w:rsidRDefault="00A61FA0" w:rsidP="00A61FA0">
      <w:pPr>
        <w:autoSpaceDE w:val="0"/>
        <w:autoSpaceDN w:val="0"/>
        <w:adjustRightInd w:val="0"/>
        <w:ind w:left="720"/>
        <w:jc w:val="both"/>
        <w:rPr>
          <w:color w:val="000000"/>
        </w:rPr>
      </w:pPr>
      <w:r w:rsidRPr="00986CA4">
        <w:rPr>
          <w:color w:val="000000"/>
        </w:rPr>
        <w:t>(7) сврха: ЗЗП; назив наручиоца; број или ознака јавне набавке поводом које сеподноси захтев за заштиту права;</w:t>
      </w:r>
    </w:p>
    <w:p w:rsidR="00A61FA0" w:rsidRPr="00986CA4" w:rsidRDefault="00A61FA0" w:rsidP="00A61FA0">
      <w:pPr>
        <w:autoSpaceDE w:val="0"/>
        <w:autoSpaceDN w:val="0"/>
        <w:adjustRightInd w:val="0"/>
        <w:jc w:val="both"/>
        <w:rPr>
          <w:color w:val="000000"/>
        </w:rPr>
      </w:pPr>
      <w:r w:rsidRPr="00986CA4">
        <w:rPr>
          <w:color w:val="000000"/>
        </w:rPr>
        <w:tab/>
        <w:t>(8) корисник: буџет Републике Србије;</w:t>
      </w:r>
    </w:p>
    <w:p w:rsidR="00A61FA0" w:rsidRPr="00986CA4" w:rsidRDefault="00A61FA0" w:rsidP="00A61FA0">
      <w:pPr>
        <w:autoSpaceDE w:val="0"/>
        <w:autoSpaceDN w:val="0"/>
        <w:adjustRightInd w:val="0"/>
        <w:ind w:left="720"/>
        <w:jc w:val="both"/>
        <w:rPr>
          <w:color w:val="000000"/>
        </w:rPr>
      </w:pPr>
      <w:r w:rsidRPr="00986CA4">
        <w:rPr>
          <w:color w:val="000000"/>
        </w:rPr>
        <w:t>(9) назив уплатиоца, односно назив подносиоца захтева за заштиту права закојег је извршена уплата таксе;</w:t>
      </w:r>
    </w:p>
    <w:p w:rsidR="00A61FA0" w:rsidRPr="00986CA4" w:rsidRDefault="00A61FA0" w:rsidP="00A61FA0">
      <w:pPr>
        <w:autoSpaceDE w:val="0"/>
        <w:autoSpaceDN w:val="0"/>
        <w:adjustRightInd w:val="0"/>
        <w:jc w:val="both"/>
        <w:rPr>
          <w:color w:val="000000"/>
        </w:rPr>
      </w:pPr>
      <w:r w:rsidRPr="00986CA4">
        <w:rPr>
          <w:color w:val="000000"/>
        </w:rPr>
        <w:tab/>
        <w:t>(10) потпис овлашћеног лица банке.</w:t>
      </w:r>
    </w:p>
    <w:p w:rsidR="00A61FA0" w:rsidRPr="00986CA4" w:rsidRDefault="00A61FA0" w:rsidP="00A61FA0">
      <w:pPr>
        <w:autoSpaceDE w:val="0"/>
        <w:autoSpaceDN w:val="0"/>
        <w:adjustRightInd w:val="0"/>
        <w:ind w:left="720"/>
        <w:jc w:val="both"/>
        <w:rPr>
          <w:color w:val="000000"/>
        </w:rPr>
      </w:pPr>
      <w:r w:rsidRPr="00986CA4">
        <w:rPr>
          <w:b/>
          <w:bCs/>
          <w:color w:val="000000"/>
        </w:rPr>
        <w:t>2. Налог за уплату</w:t>
      </w:r>
      <w:r w:rsidRPr="00986CA4">
        <w:rPr>
          <w:color w:val="000000"/>
        </w:rPr>
        <w:t xml:space="preserve">, </w:t>
      </w:r>
      <w:r w:rsidRPr="00986CA4">
        <w:rPr>
          <w:b/>
          <w:bCs/>
          <w:color w:val="000000"/>
        </w:rPr>
        <w:t xml:space="preserve">први примерак, </w:t>
      </w:r>
      <w:r w:rsidRPr="00986CA4">
        <w:rPr>
          <w:color w:val="000000"/>
        </w:rPr>
        <w:t>оверен потписом овлашћеног лица и печатомбанке или поште</w:t>
      </w:r>
      <w:r w:rsidRPr="00986CA4">
        <w:rPr>
          <w:b/>
          <w:bCs/>
          <w:color w:val="000000"/>
        </w:rPr>
        <w:t xml:space="preserve">, </w:t>
      </w:r>
      <w:r w:rsidRPr="00986CA4">
        <w:rPr>
          <w:color w:val="000000"/>
        </w:rPr>
        <w:t>који садржи и све друге елементе из потврде о извршеној уплатитаксе наведене под тачком 1.</w:t>
      </w:r>
    </w:p>
    <w:p w:rsidR="00A61FA0" w:rsidRPr="00986CA4" w:rsidRDefault="00A61FA0" w:rsidP="00A61FA0">
      <w:pPr>
        <w:autoSpaceDE w:val="0"/>
        <w:autoSpaceDN w:val="0"/>
        <w:adjustRightInd w:val="0"/>
        <w:ind w:left="720"/>
        <w:jc w:val="both"/>
        <w:rPr>
          <w:b/>
          <w:bCs/>
          <w:color w:val="000000"/>
        </w:rPr>
      </w:pPr>
      <w:r w:rsidRPr="00986CA4">
        <w:rPr>
          <w:b/>
          <w:bCs/>
          <w:color w:val="000000"/>
        </w:rPr>
        <w:lastRenderedPageBreak/>
        <w:t xml:space="preserve">3. Потврда издата од стране Републике Србије, Министарства финансија, Управеза трезор, </w:t>
      </w:r>
      <w:r w:rsidRPr="00986CA4">
        <w:rPr>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61FA0" w:rsidRPr="00A61FA0" w:rsidRDefault="00A61FA0" w:rsidP="00A61FA0">
      <w:pPr>
        <w:ind w:left="720"/>
        <w:jc w:val="both"/>
      </w:pPr>
      <w:r w:rsidRPr="00986CA4">
        <w:rPr>
          <w:b/>
          <w:bCs/>
          <w:color w:val="000000"/>
        </w:rPr>
        <w:t xml:space="preserve">4. Потврда издата од стране Народне банке Србије, која садржи све елементе изпотврде о извршеној уплати таксе из тачке 1, </w:t>
      </w:r>
      <w:r w:rsidRPr="00986CA4">
        <w:rPr>
          <w:color w:val="000000"/>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r>
        <w:rPr>
          <w:color w:val="000000"/>
        </w:rPr>
        <w:t>.</w:t>
      </w:r>
    </w:p>
    <w:p w:rsidR="00381E59" w:rsidRPr="00381E59" w:rsidRDefault="00047DC0" w:rsidP="00381E59">
      <w:pPr>
        <w:ind w:left="720"/>
        <w:jc w:val="both"/>
      </w:pPr>
      <w:r w:rsidRPr="00E03600">
        <w:rPr>
          <w:lang w:val="sr-Cyrl-CS"/>
        </w:rPr>
        <w:t>Поступак заштите права понуђача регулисан је одредбама члана 138. – 167. Закона.</w:t>
      </w:r>
    </w:p>
    <w:p w:rsidR="009E04D1" w:rsidRPr="009E04D1" w:rsidRDefault="009E04D1" w:rsidP="006C40DC">
      <w:pPr>
        <w:ind w:left="720"/>
        <w:jc w:val="both"/>
      </w:pPr>
    </w:p>
    <w:p w:rsidR="00EC7C93" w:rsidRPr="00973DC4" w:rsidRDefault="00EC7C93" w:rsidP="008A752B">
      <w:pPr>
        <w:pStyle w:val="ListParagraph"/>
        <w:numPr>
          <w:ilvl w:val="0"/>
          <w:numId w:val="6"/>
        </w:numPr>
        <w:jc w:val="both"/>
        <w:rPr>
          <w:sz w:val="24"/>
          <w:szCs w:val="24"/>
          <w:lang w:val="sr-Cyrl-CS"/>
        </w:rPr>
      </w:pPr>
      <w:r w:rsidRPr="00973DC4">
        <w:rPr>
          <w:sz w:val="24"/>
          <w:szCs w:val="24"/>
          <w:lang w:val="sr-Cyrl-CS"/>
        </w:rPr>
        <w:t>РОК У КОЈЕМ ЋЕ ОКВИРНИ СПОРАЗУМ БИТИ ЗАКЉУЧЕН</w:t>
      </w:r>
    </w:p>
    <w:p w:rsidR="00EC7C93" w:rsidRPr="00973DC4" w:rsidRDefault="00EC7C93" w:rsidP="00EC7C93">
      <w:pPr>
        <w:jc w:val="both"/>
        <w:rPr>
          <w:sz w:val="16"/>
          <w:szCs w:val="16"/>
          <w:lang w:val="sr-Cyrl-CS"/>
        </w:rPr>
      </w:pPr>
    </w:p>
    <w:p w:rsidR="004E55DA" w:rsidRPr="00973DC4" w:rsidRDefault="004E55DA" w:rsidP="004E55DA">
      <w:pPr>
        <w:ind w:left="720"/>
        <w:jc w:val="both"/>
        <w:rPr>
          <w:lang w:val="sr-Cyrl-CS"/>
        </w:rPr>
      </w:pPr>
      <w:r w:rsidRPr="00973DC4">
        <w:t xml:space="preserve">Наручилац ће оквирни споразум доставити понуђачу </w:t>
      </w:r>
      <w:r>
        <w:t>са којим се закључује</w:t>
      </w:r>
      <w:r w:rsidRPr="00973DC4">
        <w:t xml:space="preserve"> у року од</w:t>
      </w:r>
      <w:r w:rsidRPr="00973DC4">
        <w:rPr>
          <w:lang w:val="sr-Cyrl-CS"/>
        </w:rPr>
        <w:t xml:space="preserve"> 8 дана од дана протека рока за подношење захтева за заштиту права из члана 149. Закона.</w:t>
      </w:r>
    </w:p>
    <w:p w:rsidR="00047DC0" w:rsidRPr="004E55DA" w:rsidRDefault="004E55DA" w:rsidP="004E55DA">
      <w:pPr>
        <w:ind w:left="720"/>
        <w:jc w:val="both"/>
      </w:pPr>
      <w:r w:rsidRPr="00973DC4">
        <w:rPr>
          <w:lang w:val="sr-Cyrl-CS"/>
        </w:rPr>
        <w:t xml:space="preserve">У случају да је поднета само једна понуда наручилац може закључити </w:t>
      </w:r>
      <w:r>
        <w:rPr>
          <w:lang w:val="sr-Cyrl-CS"/>
        </w:rPr>
        <w:t>оквирни споразум</w:t>
      </w:r>
      <w:r w:rsidRPr="00973DC4">
        <w:rPr>
          <w:lang w:val="sr-Cyrl-CS"/>
        </w:rPr>
        <w:t xml:space="preserve"> пре истека рока за подношење захтева за заштиту права, у складу са чланом 112. став 2. тачка 5) Закона.</w:t>
      </w:r>
    </w:p>
    <w:p w:rsidR="0096381D" w:rsidRDefault="0096381D" w:rsidP="006C40DC">
      <w:pPr>
        <w:ind w:left="720"/>
        <w:jc w:val="both"/>
        <w:rPr>
          <w:lang w:val="sr-Cyrl-CS"/>
        </w:rPr>
      </w:pPr>
    </w:p>
    <w:p w:rsidR="00715B6B" w:rsidRDefault="00715B6B"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333B81" w:rsidRDefault="00333B81" w:rsidP="006C40DC">
      <w:pPr>
        <w:ind w:left="720"/>
        <w:jc w:val="both"/>
        <w:rPr>
          <w:lang w:val="sr-Cyrl-CS"/>
        </w:rPr>
      </w:pPr>
    </w:p>
    <w:p w:rsidR="002C3619" w:rsidRDefault="002C3619"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rPr>
          <w:lang w:val="sr-Cyrl-CS"/>
        </w:rPr>
      </w:pPr>
    </w:p>
    <w:p w:rsidR="00151712" w:rsidRDefault="00151712" w:rsidP="006C40DC">
      <w:pPr>
        <w:ind w:left="720"/>
        <w:jc w:val="both"/>
      </w:pPr>
    </w:p>
    <w:p w:rsidR="004E55DA" w:rsidRDefault="004E55DA" w:rsidP="006C40DC">
      <w:pPr>
        <w:ind w:left="720"/>
        <w:jc w:val="both"/>
      </w:pPr>
    </w:p>
    <w:p w:rsidR="005A2491" w:rsidRDefault="005A2491" w:rsidP="006C40DC">
      <w:pPr>
        <w:ind w:left="720"/>
        <w:jc w:val="both"/>
      </w:pPr>
    </w:p>
    <w:p w:rsidR="005A2491" w:rsidRDefault="005A2491" w:rsidP="006C40DC">
      <w:pPr>
        <w:ind w:left="720"/>
        <w:jc w:val="both"/>
      </w:pPr>
    </w:p>
    <w:p w:rsidR="005A2491" w:rsidRDefault="005A2491" w:rsidP="006C40DC">
      <w:pPr>
        <w:ind w:left="720"/>
        <w:jc w:val="both"/>
      </w:pPr>
    </w:p>
    <w:p w:rsidR="005A2491" w:rsidRPr="005A2491" w:rsidRDefault="005A2491" w:rsidP="006C40DC">
      <w:pPr>
        <w:ind w:left="720"/>
        <w:jc w:val="both"/>
      </w:pPr>
    </w:p>
    <w:p w:rsidR="00151712" w:rsidRDefault="00151712" w:rsidP="00673899">
      <w:pPr>
        <w:jc w:val="both"/>
        <w:rPr>
          <w:lang w:val="sr-Cyrl-CS"/>
        </w:rPr>
      </w:pPr>
    </w:p>
    <w:p w:rsidR="00673899" w:rsidRDefault="00673899" w:rsidP="00673899">
      <w:pPr>
        <w:jc w:val="both"/>
        <w:rPr>
          <w:lang w:val="sr-Cyrl-CS"/>
        </w:rPr>
      </w:pPr>
    </w:p>
    <w:p w:rsidR="006A24A4" w:rsidRPr="00F214C6" w:rsidRDefault="00A4199C" w:rsidP="006C40DC">
      <w:pPr>
        <w:ind w:left="1134"/>
        <w:jc w:val="right"/>
        <w:rPr>
          <w:b/>
          <w:i/>
          <w:sz w:val="20"/>
          <w:szCs w:val="20"/>
          <w:u w:val="single"/>
          <w:lang w:val="sr-Cyrl-CS"/>
        </w:rPr>
      </w:pPr>
      <w:r w:rsidRPr="00F214C6">
        <w:rPr>
          <w:b/>
          <w:i/>
          <w:sz w:val="20"/>
          <w:szCs w:val="20"/>
          <w:u w:val="single"/>
          <w:lang w:val="sr-Cyrl-CS"/>
        </w:rPr>
        <w:t>ОБРАЗАЦ 2</w:t>
      </w:r>
    </w:p>
    <w:p w:rsidR="006A24A4" w:rsidRDefault="006A24A4" w:rsidP="006C40DC">
      <w:pPr>
        <w:ind w:left="1134"/>
        <w:jc w:val="center"/>
        <w:rPr>
          <w:b/>
          <w:lang w:val="sr-Cyrl-CS"/>
        </w:rPr>
      </w:pPr>
    </w:p>
    <w:p w:rsidR="009A3F4C" w:rsidRPr="00481A9B" w:rsidRDefault="009A3F4C" w:rsidP="006C40DC">
      <w:pPr>
        <w:jc w:val="center"/>
        <w:rPr>
          <w:b/>
          <w:lang w:val="sr-Cyrl-CS"/>
        </w:rPr>
      </w:pPr>
      <w:r>
        <w:rPr>
          <w:b/>
          <w:lang w:val="sr-Cyrl-CS"/>
        </w:rPr>
        <w:lastRenderedPageBreak/>
        <w:t>ОБРАЗАЦ</w:t>
      </w:r>
      <w:r w:rsidR="00214AA2">
        <w:rPr>
          <w:b/>
          <w:lang w:val="sr-Cyrl-CS"/>
        </w:rPr>
        <w:t xml:space="preserve"> </w:t>
      </w:r>
      <w:r>
        <w:rPr>
          <w:b/>
          <w:lang w:val="sr-Cyrl-CS"/>
        </w:rPr>
        <w:t>ПОНУДЕ</w:t>
      </w:r>
    </w:p>
    <w:p w:rsidR="009A3F4C" w:rsidRDefault="009A3F4C" w:rsidP="006C40DC">
      <w:pPr>
        <w:jc w:val="center"/>
        <w:rPr>
          <w:b/>
          <w:lang w:val="sr-Cyrl-CS"/>
        </w:rPr>
      </w:pPr>
    </w:p>
    <w:p w:rsidR="008F2D67" w:rsidRPr="00151712" w:rsidRDefault="006A24A4" w:rsidP="006C40DC">
      <w:pPr>
        <w:jc w:val="both"/>
        <w:rPr>
          <w:b/>
        </w:rPr>
      </w:pPr>
      <w:r w:rsidRPr="008A5B13">
        <w:rPr>
          <w:b/>
          <w:lang w:val="sr-Cyrl-CS"/>
        </w:rPr>
        <w:t>Понуд</w:t>
      </w:r>
      <w:r w:rsidR="00FE5D6C">
        <w:rPr>
          <w:b/>
          <w:lang w:val="sr-Cyrl-CS"/>
        </w:rPr>
        <w:t>а број _________ од ________.2020</w:t>
      </w:r>
      <w:r w:rsidR="008F2D67">
        <w:rPr>
          <w:b/>
          <w:lang w:val="sr-Cyrl-CS"/>
        </w:rPr>
        <w:t xml:space="preserve">. године, за јавну набавку </w:t>
      </w:r>
      <w:r w:rsidR="008F2D67" w:rsidRPr="00214AA2">
        <w:rPr>
          <w:b/>
          <w:lang w:val="sr-Cyrl-CS"/>
        </w:rPr>
        <w:t>број</w:t>
      </w:r>
      <w:r w:rsidR="00673899" w:rsidRPr="00214AA2">
        <w:rPr>
          <w:b/>
          <w:lang w:val="sr-Cyrl-CS"/>
        </w:rPr>
        <w:t xml:space="preserve"> </w:t>
      </w:r>
      <w:r w:rsidR="00151712" w:rsidRPr="00214AA2">
        <w:rPr>
          <w:b/>
        </w:rPr>
        <w:t>4</w:t>
      </w:r>
      <w:r w:rsidR="00FE5D6C" w:rsidRPr="00214AA2">
        <w:rPr>
          <w:b/>
        </w:rPr>
        <w:t>/2020</w:t>
      </w:r>
      <w:r w:rsidRPr="00214AA2">
        <w:rPr>
          <w:b/>
          <w:lang w:val="sr-Cyrl-CS"/>
        </w:rPr>
        <w:t xml:space="preserve"> –</w:t>
      </w:r>
      <w:r w:rsidR="00FE5D6C">
        <w:rPr>
          <w:b/>
        </w:rPr>
        <w:t>Грађевинск</w:t>
      </w:r>
      <w:r w:rsidR="00151712">
        <w:rPr>
          <w:b/>
        </w:rPr>
        <w:t>е услуге</w:t>
      </w:r>
    </w:p>
    <w:p w:rsidR="006A24A4" w:rsidRPr="006A24A4" w:rsidRDefault="006A24A4" w:rsidP="008A752B">
      <w:pPr>
        <w:numPr>
          <w:ilvl w:val="0"/>
          <w:numId w:val="9"/>
        </w:numPr>
        <w:jc w:val="both"/>
        <w:rPr>
          <w:lang w:val="sr-Cyrl-CS"/>
        </w:rPr>
      </w:pPr>
      <w:r>
        <w:rPr>
          <w:b/>
          <w:lang w:val="sr-Cyrl-CS"/>
        </w:rPr>
        <w:t>ОПШТИ ПОДАЦИ О ПОНУЂА</w:t>
      </w:r>
      <w:r w:rsidR="00516CAE">
        <w:rPr>
          <w:b/>
          <w:lang w:val="sr-Cyrl-CS"/>
        </w:rPr>
        <w:t>Ч</w:t>
      </w:r>
      <w:r>
        <w:rPr>
          <w:b/>
          <w:lang w:val="sr-Cyrl-CS"/>
        </w:rPr>
        <w:t>У</w:t>
      </w:r>
    </w:p>
    <w:p w:rsidR="006A24A4" w:rsidRDefault="006A24A4" w:rsidP="006C40DC">
      <w:pPr>
        <w:jc w:val="both"/>
        <w:rPr>
          <w:b/>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6A24A4" w:rsidRPr="007D303F" w:rsidTr="007A4424">
        <w:trPr>
          <w:trHeight w:val="510"/>
        </w:trPr>
        <w:tc>
          <w:tcPr>
            <w:tcW w:w="4219" w:type="dxa"/>
            <w:vAlign w:val="center"/>
          </w:tcPr>
          <w:p w:rsidR="006A24A4" w:rsidRPr="007D303F" w:rsidRDefault="006A24A4" w:rsidP="006C40DC">
            <w:pPr>
              <w:ind w:right="-163"/>
              <w:rPr>
                <w:lang w:val="sr-Latn-CS"/>
              </w:rPr>
            </w:pPr>
            <w:r w:rsidRPr="007D303F">
              <w:rPr>
                <w:lang w:val="sr-Cyrl-CS"/>
              </w:rPr>
              <w:t>Назив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А</w:t>
            </w:r>
            <w:r w:rsidRPr="007D303F">
              <w:rPr>
                <w:lang w:val="sr-Latn-CS"/>
              </w:rPr>
              <w:t>дреса</w:t>
            </w:r>
            <w:r w:rsidRPr="007D303F">
              <w:rPr>
                <w:lang w:val="sr-Cyrl-CS"/>
              </w:rPr>
              <w:t xml:space="preserve"> понуђача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Матични број предузећа</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pPr>
            <w:r w:rsidRPr="007D303F">
              <w:rPr>
                <w:lang w:val="sr-Cyrl-CS"/>
              </w:rPr>
              <w:t xml:space="preserve">Порески </w:t>
            </w:r>
            <w:r w:rsidRPr="007D303F">
              <w:rPr>
                <w:lang w:val="sr-Latn-CS"/>
              </w:rPr>
              <w:t xml:space="preserve"> идентификациони </w:t>
            </w:r>
            <w:r w:rsidRPr="007D303F">
              <w:rPr>
                <w:lang w:val="sr-Cyrl-CS"/>
              </w:rPr>
              <w:t>број предузећа</w:t>
            </w:r>
            <w:r w:rsidRPr="007D303F">
              <w:rPr>
                <w:lang w:val="sr-Latn-CS"/>
              </w:rPr>
              <w:t>(ПИБ)</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Име о</w:t>
            </w:r>
            <w:r w:rsidRPr="007D303F">
              <w:rPr>
                <w:lang w:val="sr-Latn-CS"/>
              </w:rPr>
              <w:t>соб</w:t>
            </w:r>
            <w:r w:rsidRPr="007D303F">
              <w:rPr>
                <w:lang w:val="sr-Cyrl-CS"/>
              </w:rPr>
              <w:t>е</w:t>
            </w:r>
            <w:r w:rsidRPr="007D303F">
              <w:rPr>
                <w:lang w:val="sr-Latn-CS"/>
              </w:rPr>
              <w:t xml:space="preserve"> за контакт</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Електронска пошта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Телефон</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 xml:space="preserve">Телефакс </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Број рачуна понуђача и назив банке</w:t>
            </w:r>
          </w:p>
        </w:tc>
        <w:tc>
          <w:tcPr>
            <w:tcW w:w="5528" w:type="dxa"/>
            <w:vAlign w:val="center"/>
          </w:tcPr>
          <w:p w:rsidR="006A24A4" w:rsidRPr="007D303F" w:rsidRDefault="006A24A4" w:rsidP="006C40DC">
            <w:pPr>
              <w:ind w:right="-163"/>
              <w:rPr>
                <w:lang w:val="sr-Cyrl-CS"/>
              </w:rPr>
            </w:pPr>
          </w:p>
        </w:tc>
      </w:tr>
      <w:tr w:rsidR="006A24A4" w:rsidRPr="007D303F" w:rsidTr="007A4424">
        <w:trPr>
          <w:trHeight w:val="510"/>
        </w:trPr>
        <w:tc>
          <w:tcPr>
            <w:tcW w:w="4219" w:type="dxa"/>
            <w:vAlign w:val="center"/>
          </w:tcPr>
          <w:p w:rsidR="006A24A4" w:rsidRPr="007D303F" w:rsidRDefault="006A24A4" w:rsidP="006C40DC">
            <w:pPr>
              <w:ind w:right="-163"/>
              <w:rPr>
                <w:lang w:val="sr-Cyrl-CS"/>
              </w:rPr>
            </w:pPr>
            <w:r w:rsidRPr="007D303F">
              <w:rPr>
                <w:lang w:val="sr-Cyrl-CS"/>
              </w:rPr>
              <w:t>Лице овлашћено за потписивање уговора</w:t>
            </w:r>
          </w:p>
        </w:tc>
        <w:tc>
          <w:tcPr>
            <w:tcW w:w="5528" w:type="dxa"/>
            <w:vAlign w:val="center"/>
          </w:tcPr>
          <w:p w:rsidR="006A24A4" w:rsidRPr="007D303F" w:rsidRDefault="006A24A4" w:rsidP="006C40DC">
            <w:pPr>
              <w:ind w:right="-163"/>
              <w:rPr>
                <w:lang w:val="sr-Cyrl-CS"/>
              </w:rPr>
            </w:pPr>
          </w:p>
        </w:tc>
      </w:tr>
    </w:tbl>
    <w:p w:rsidR="006A24A4" w:rsidRPr="006A24A4" w:rsidRDefault="006A24A4" w:rsidP="006C40DC">
      <w:pPr>
        <w:jc w:val="both"/>
        <w:rPr>
          <w:b/>
          <w:lang w:val="sr-Cyrl-CS"/>
        </w:rPr>
      </w:pPr>
    </w:p>
    <w:p w:rsidR="00110E19" w:rsidRPr="006A24A4" w:rsidRDefault="006A24A4" w:rsidP="008A752B">
      <w:pPr>
        <w:numPr>
          <w:ilvl w:val="0"/>
          <w:numId w:val="9"/>
        </w:numPr>
        <w:jc w:val="both"/>
        <w:rPr>
          <w:b/>
          <w:lang w:val="sr-Cyrl-CS"/>
        </w:rPr>
      </w:pPr>
      <w:r w:rsidRPr="006A24A4">
        <w:rPr>
          <w:b/>
          <w:lang w:val="sr-Cyrl-CS"/>
        </w:rPr>
        <w:t>ПОНУДУ ПОДНОСИ:</w:t>
      </w:r>
    </w:p>
    <w:p w:rsidR="00110E19" w:rsidRDefault="00110E19" w:rsidP="006C40DC">
      <w:pPr>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А) САМОСТАЛНО</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Б) СА ПОДИЗВОЂА</w:t>
            </w:r>
            <w:r w:rsidR="00516CAE">
              <w:rPr>
                <w:b/>
                <w:sz w:val="28"/>
                <w:szCs w:val="28"/>
                <w:lang w:val="sr-Cyrl-CS"/>
              </w:rPr>
              <w:t>Ч</w:t>
            </w:r>
            <w:r w:rsidRPr="007A4424">
              <w:rPr>
                <w:b/>
                <w:sz w:val="28"/>
                <w:szCs w:val="28"/>
                <w:lang w:val="sr-Cyrl-CS"/>
              </w:rPr>
              <w:t>ЕМ</w:t>
            </w:r>
          </w:p>
        </w:tc>
      </w:tr>
      <w:tr w:rsidR="006A24A4" w:rsidRPr="007A4424" w:rsidTr="007A4424">
        <w:tc>
          <w:tcPr>
            <w:tcW w:w="9747" w:type="dxa"/>
          </w:tcPr>
          <w:p w:rsidR="006A24A4" w:rsidRPr="007A4424" w:rsidRDefault="006A24A4" w:rsidP="006C40DC">
            <w:pPr>
              <w:jc w:val="center"/>
              <w:rPr>
                <w:b/>
                <w:sz w:val="28"/>
                <w:szCs w:val="28"/>
                <w:lang w:val="sr-Cyrl-CS"/>
              </w:rPr>
            </w:pPr>
            <w:r w:rsidRPr="007A4424">
              <w:rPr>
                <w:b/>
                <w:sz w:val="28"/>
                <w:szCs w:val="28"/>
                <w:lang w:val="sr-Cyrl-CS"/>
              </w:rPr>
              <w:t>В) КАО ЗАЈЕДНИ</w:t>
            </w:r>
            <w:r w:rsidR="00516CAE">
              <w:rPr>
                <w:b/>
                <w:sz w:val="28"/>
                <w:szCs w:val="28"/>
                <w:lang w:val="sr-Cyrl-CS"/>
              </w:rPr>
              <w:t>Ч</w:t>
            </w:r>
            <w:r w:rsidRPr="007A4424">
              <w:rPr>
                <w:b/>
                <w:sz w:val="28"/>
                <w:szCs w:val="28"/>
                <w:lang w:val="sr-Cyrl-CS"/>
              </w:rPr>
              <w:t>КУ ПОНУДУ</w:t>
            </w:r>
          </w:p>
        </w:tc>
      </w:tr>
    </w:tbl>
    <w:p w:rsidR="006A24A4" w:rsidRDefault="006A24A4" w:rsidP="006C40DC">
      <w:pPr>
        <w:jc w:val="center"/>
        <w:rPr>
          <w:b/>
          <w:sz w:val="28"/>
          <w:szCs w:val="28"/>
          <w:lang w:val="sr-Cyrl-CS"/>
        </w:rPr>
      </w:pPr>
    </w:p>
    <w:p w:rsidR="008F2D67" w:rsidRDefault="008F2D67" w:rsidP="006C40DC">
      <w:pPr>
        <w:jc w:val="both"/>
        <w:rPr>
          <w:b/>
        </w:rPr>
      </w:pPr>
    </w:p>
    <w:p w:rsidR="007D303F" w:rsidRPr="007D303F" w:rsidRDefault="007D303F" w:rsidP="006C40DC">
      <w:pPr>
        <w:jc w:val="both"/>
        <w:rPr>
          <w:b/>
        </w:rPr>
      </w:pPr>
    </w:p>
    <w:p w:rsidR="006A24A4" w:rsidRPr="008F2D67" w:rsidRDefault="006A24A4" w:rsidP="006C40DC">
      <w:pPr>
        <w:jc w:val="both"/>
        <w:rPr>
          <w:b/>
          <w:sz w:val="22"/>
          <w:szCs w:val="22"/>
          <w:lang w:val="sr-Cyrl-CS"/>
        </w:rPr>
      </w:pPr>
      <w:r w:rsidRPr="008F2D67">
        <w:rPr>
          <w:b/>
          <w:sz w:val="22"/>
          <w:szCs w:val="22"/>
          <w:lang w:val="sr-Cyrl-CS"/>
        </w:rPr>
        <w:t>Напомена:</w:t>
      </w:r>
    </w:p>
    <w:p w:rsidR="006A24A4" w:rsidRPr="008F2D67" w:rsidRDefault="006A24A4" w:rsidP="006C40DC">
      <w:pPr>
        <w:jc w:val="both"/>
        <w:rPr>
          <w:sz w:val="22"/>
          <w:szCs w:val="22"/>
        </w:rPr>
      </w:pPr>
      <w:r w:rsidRPr="008F2D67">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8F2D67">
        <w:rPr>
          <w:sz w:val="22"/>
          <w:szCs w:val="22"/>
        </w:rPr>
        <w:t>.</w:t>
      </w: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6A24A4" w:rsidRDefault="006A24A4"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2C3619" w:rsidRDefault="002C3619" w:rsidP="006C40DC">
      <w:pPr>
        <w:jc w:val="center"/>
        <w:rPr>
          <w:b/>
          <w:sz w:val="28"/>
          <w:szCs w:val="28"/>
          <w:lang w:val="sr-Cyrl-CS"/>
        </w:rPr>
      </w:pPr>
    </w:p>
    <w:p w:rsidR="00BC51C5" w:rsidRDefault="00BC51C5" w:rsidP="006C40DC">
      <w:pPr>
        <w:jc w:val="center"/>
        <w:rPr>
          <w:b/>
          <w:sz w:val="28"/>
          <w:szCs w:val="28"/>
        </w:rPr>
      </w:pPr>
    </w:p>
    <w:p w:rsidR="005A2491" w:rsidRDefault="005A2491" w:rsidP="006C40DC">
      <w:pPr>
        <w:jc w:val="center"/>
        <w:rPr>
          <w:b/>
          <w:sz w:val="28"/>
          <w:szCs w:val="28"/>
        </w:rPr>
      </w:pPr>
    </w:p>
    <w:p w:rsidR="005A2491" w:rsidRPr="005A2491" w:rsidRDefault="005A2491" w:rsidP="006C40DC">
      <w:pPr>
        <w:jc w:val="center"/>
        <w:rPr>
          <w:b/>
          <w:sz w:val="28"/>
          <w:szCs w:val="28"/>
        </w:rPr>
      </w:pPr>
    </w:p>
    <w:p w:rsidR="00FE5D6C" w:rsidRDefault="00FE5D6C" w:rsidP="006C40DC">
      <w:pPr>
        <w:jc w:val="center"/>
        <w:rPr>
          <w:b/>
          <w:sz w:val="28"/>
          <w:szCs w:val="28"/>
        </w:rPr>
      </w:pPr>
    </w:p>
    <w:p w:rsidR="00FE5D6C" w:rsidRPr="00FE5D6C" w:rsidRDefault="00FE5D6C" w:rsidP="006C40DC">
      <w:pPr>
        <w:jc w:val="center"/>
        <w:rPr>
          <w:b/>
          <w:sz w:val="28"/>
          <w:szCs w:val="28"/>
        </w:rPr>
      </w:pPr>
    </w:p>
    <w:p w:rsidR="00092737" w:rsidRPr="006D76DE" w:rsidRDefault="00092737" w:rsidP="008A752B">
      <w:pPr>
        <w:numPr>
          <w:ilvl w:val="0"/>
          <w:numId w:val="9"/>
        </w:numPr>
        <w:jc w:val="both"/>
        <w:rPr>
          <w:b/>
          <w:lang w:val="sr-Cyrl-CS"/>
        </w:rPr>
      </w:pPr>
      <w:r w:rsidRPr="006D76DE">
        <w:rPr>
          <w:b/>
          <w:lang w:val="sr-Cyrl-CS"/>
        </w:rPr>
        <w:t>ПОДАЦИ О ПОДИЗВОЂА</w:t>
      </w:r>
      <w:r w:rsidR="00516CAE" w:rsidRPr="006D76DE">
        <w:rPr>
          <w:b/>
          <w:lang w:val="sr-Cyrl-CS"/>
        </w:rPr>
        <w:t>Ч</w:t>
      </w:r>
      <w:r w:rsidRPr="006D76DE">
        <w:rPr>
          <w:b/>
          <w:lang w:val="sr-Cyrl-CS"/>
        </w:rPr>
        <w:t>У</w:t>
      </w:r>
    </w:p>
    <w:p w:rsidR="00092737" w:rsidRDefault="00092737" w:rsidP="006C40DC">
      <w:pPr>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092737" w:rsidRPr="007A4424" w:rsidTr="007A4424">
        <w:trPr>
          <w:trHeight w:val="452"/>
        </w:trPr>
        <w:tc>
          <w:tcPr>
            <w:tcW w:w="675" w:type="dxa"/>
          </w:tcPr>
          <w:p w:rsidR="00092737" w:rsidRPr="007A4424" w:rsidRDefault="00092737" w:rsidP="006C40DC">
            <w:pPr>
              <w:jc w:val="both"/>
              <w:rPr>
                <w:lang w:val="sr-Cyrl-CS"/>
              </w:rPr>
            </w:pPr>
            <w:r w:rsidRPr="007A4424">
              <w:rPr>
                <w:lang w:val="sr-Cyrl-CS"/>
              </w:rPr>
              <w:t>1)</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b/>
                <w:lang w:val="sr-Cyrl-CS"/>
              </w:rPr>
            </w:pPr>
          </w:p>
        </w:tc>
      </w:tr>
      <w:tr w:rsidR="00092737" w:rsidRPr="007A4424" w:rsidTr="007A4424">
        <w:trPr>
          <w:trHeight w:val="558"/>
        </w:trPr>
        <w:tc>
          <w:tcPr>
            <w:tcW w:w="675" w:type="dxa"/>
          </w:tcPr>
          <w:p w:rsidR="00092737" w:rsidRPr="007A4424" w:rsidRDefault="00092737" w:rsidP="006C40DC">
            <w:pPr>
              <w:jc w:val="both"/>
              <w:rPr>
                <w:b/>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b/>
                <w:lang w:val="sr-Cyrl-CS"/>
              </w:rPr>
            </w:pPr>
          </w:p>
        </w:tc>
      </w:tr>
      <w:tr w:rsidR="00092737" w:rsidRPr="007A4424" w:rsidTr="007A4424">
        <w:trPr>
          <w:trHeight w:val="566"/>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688"/>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697"/>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rPr>
          <w:trHeight w:val="567"/>
        </w:trPr>
        <w:tc>
          <w:tcPr>
            <w:tcW w:w="675" w:type="dxa"/>
          </w:tcPr>
          <w:p w:rsidR="00092737" w:rsidRPr="007A4424" w:rsidRDefault="00092737" w:rsidP="006C40DC">
            <w:pPr>
              <w:jc w:val="both"/>
              <w:rPr>
                <w:lang w:val="sr-Cyrl-CS"/>
              </w:rPr>
            </w:pPr>
            <w:r w:rsidRPr="007A4424">
              <w:rPr>
                <w:lang w:val="sr-Cyrl-CS"/>
              </w:rPr>
              <w:t>2)</w:t>
            </w:r>
          </w:p>
        </w:tc>
        <w:tc>
          <w:tcPr>
            <w:tcW w:w="4111" w:type="dxa"/>
          </w:tcPr>
          <w:p w:rsidR="00092737" w:rsidRPr="007A4424" w:rsidRDefault="00092737" w:rsidP="006C40DC">
            <w:pPr>
              <w:jc w:val="both"/>
              <w:rPr>
                <w:lang w:val="sr-Cyrl-CS"/>
              </w:rPr>
            </w:pPr>
            <w:r w:rsidRPr="007A4424">
              <w:rPr>
                <w:lang w:val="sr-Cyrl-CS"/>
              </w:rPr>
              <w:t>Назив понуђача:</w:t>
            </w:r>
          </w:p>
        </w:tc>
        <w:tc>
          <w:tcPr>
            <w:tcW w:w="5108" w:type="dxa"/>
          </w:tcPr>
          <w:p w:rsidR="00092737" w:rsidRPr="007A4424" w:rsidRDefault="00092737" w:rsidP="006C40DC">
            <w:pPr>
              <w:jc w:val="both"/>
              <w:rPr>
                <w:lang w:val="sr-Cyrl-CS"/>
              </w:rPr>
            </w:pPr>
          </w:p>
        </w:tc>
      </w:tr>
      <w:tr w:rsidR="00092737" w:rsidRPr="007A4424" w:rsidTr="007A4424">
        <w:trPr>
          <w:trHeight w:val="561"/>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Адреса:</w:t>
            </w:r>
          </w:p>
        </w:tc>
        <w:tc>
          <w:tcPr>
            <w:tcW w:w="5108" w:type="dxa"/>
          </w:tcPr>
          <w:p w:rsidR="00092737" w:rsidRPr="007A4424" w:rsidRDefault="00092737" w:rsidP="006C40DC">
            <w:pPr>
              <w:jc w:val="both"/>
              <w:rPr>
                <w:lang w:val="sr-Cyrl-CS"/>
              </w:rPr>
            </w:pPr>
          </w:p>
        </w:tc>
      </w:tr>
      <w:tr w:rsidR="00092737" w:rsidRPr="007A4424" w:rsidTr="007A4424">
        <w:trPr>
          <w:trHeight w:val="555"/>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Матични број:</w:t>
            </w:r>
          </w:p>
        </w:tc>
        <w:tc>
          <w:tcPr>
            <w:tcW w:w="5108" w:type="dxa"/>
          </w:tcPr>
          <w:p w:rsidR="00092737" w:rsidRPr="007A4424" w:rsidRDefault="00092737" w:rsidP="006C40DC">
            <w:pPr>
              <w:jc w:val="both"/>
              <w:rPr>
                <w:lang w:val="sr-Cyrl-CS"/>
              </w:rPr>
            </w:pPr>
          </w:p>
        </w:tc>
      </w:tr>
      <w:tr w:rsidR="00092737" w:rsidRPr="007A4424" w:rsidTr="007A4424">
        <w:trPr>
          <w:trHeight w:val="56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Порески идентификациони број:</w:t>
            </w:r>
          </w:p>
        </w:tc>
        <w:tc>
          <w:tcPr>
            <w:tcW w:w="5108" w:type="dxa"/>
          </w:tcPr>
          <w:p w:rsidR="00092737" w:rsidRPr="007A4424" w:rsidRDefault="00092737" w:rsidP="006C40DC">
            <w:pPr>
              <w:jc w:val="both"/>
              <w:rPr>
                <w:lang w:val="sr-Cyrl-CS"/>
              </w:rPr>
            </w:pPr>
          </w:p>
        </w:tc>
      </w:tr>
      <w:tr w:rsidR="00092737" w:rsidRPr="007A4424" w:rsidTr="007A4424">
        <w:trPr>
          <w:trHeight w:val="543"/>
        </w:trPr>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Име особе за контакт:</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Проценат укупне вредности набавке који ће извршити подизвођач:</w:t>
            </w:r>
          </w:p>
        </w:tc>
        <w:tc>
          <w:tcPr>
            <w:tcW w:w="5108" w:type="dxa"/>
          </w:tcPr>
          <w:p w:rsidR="00092737" w:rsidRPr="007A4424" w:rsidRDefault="00092737" w:rsidP="006C40DC">
            <w:pPr>
              <w:jc w:val="both"/>
              <w:rPr>
                <w:lang w:val="sr-Cyrl-CS"/>
              </w:rPr>
            </w:pPr>
          </w:p>
        </w:tc>
      </w:tr>
      <w:tr w:rsidR="00092737" w:rsidRPr="007A4424" w:rsidTr="007A4424">
        <w:tc>
          <w:tcPr>
            <w:tcW w:w="675" w:type="dxa"/>
          </w:tcPr>
          <w:p w:rsidR="00092737" w:rsidRPr="007A4424" w:rsidRDefault="00092737" w:rsidP="006C40DC">
            <w:pPr>
              <w:jc w:val="both"/>
              <w:rPr>
                <w:lang w:val="sr-Cyrl-CS"/>
              </w:rPr>
            </w:pPr>
          </w:p>
        </w:tc>
        <w:tc>
          <w:tcPr>
            <w:tcW w:w="4111" w:type="dxa"/>
          </w:tcPr>
          <w:p w:rsidR="00092737" w:rsidRPr="007A4424" w:rsidRDefault="00092737" w:rsidP="006C40DC">
            <w:pPr>
              <w:jc w:val="both"/>
              <w:rPr>
                <w:lang w:val="sr-Cyrl-CS"/>
              </w:rPr>
            </w:pPr>
            <w:r w:rsidRPr="007A4424">
              <w:rPr>
                <w:lang w:val="sr-Cyrl-CS"/>
              </w:rPr>
              <w:t>Део предмета набавке коју ће извршити подизвођач:</w:t>
            </w:r>
          </w:p>
        </w:tc>
        <w:tc>
          <w:tcPr>
            <w:tcW w:w="5108" w:type="dxa"/>
          </w:tcPr>
          <w:p w:rsidR="00092737" w:rsidRPr="007A4424" w:rsidRDefault="00092737" w:rsidP="006C40DC">
            <w:pPr>
              <w:jc w:val="both"/>
              <w:rPr>
                <w:lang w:val="sr-Cyrl-CS"/>
              </w:rPr>
            </w:pPr>
          </w:p>
        </w:tc>
      </w:tr>
    </w:tbl>
    <w:p w:rsidR="00092737" w:rsidRDefault="00092737" w:rsidP="006C40DC">
      <w:pPr>
        <w:jc w:val="both"/>
        <w:rPr>
          <w:b/>
          <w:lang w:val="sr-Cyrl-CS"/>
        </w:rPr>
      </w:pPr>
    </w:p>
    <w:p w:rsidR="00092737" w:rsidRDefault="00092737" w:rsidP="006C40DC">
      <w:pPr>
        <w:jc w:val="both"/>
        <w:rPr>
          <w:b/>
          <w:lang w:val="sr-Cyrl-CS"/>
        </w:rPr>
      </w:pPr>
    </w:p>
    <w:p w:rsidR="007D303F" w:rsidRDefault="007D303F" w:rsidP="006C40DC">
      <w:pPr>
        <w:jc w:val="both"/>
        <w:rPr>
          <w:b/>
          <w:lang w:val="sr-Cyrl-CS"/>
        </w:rPr>
      </w:pPr>
    </w:p>
    <w:p w:rsidR="00092737" w:rsidRPr="007D303F" w:rsidRDefault="00092737" w:rsidP="006C40DC">
      <w:pPr>
        <w:jc w:val="both"/>
        <w:rPr>
          <w:sz w:val="22"/>
          <w:szCs w:val="22"/>
          <w:lang w:val="sr-Cyrl-CS"/>
        </w:rPr>
      </w:pPr>
      <w:r w:rsidRPr="007D303F">
        <w:rPr>
          <w:b/>
          <w:sz w:val="22"/>
          <w:szCs w:val="22"/>
          <w:lang w:val="sr-Cyrl-CS"/>
        </w:rPr>
        <w:t xml:space="preserve">Напомена: </w:t>
      </w:r>
    </w:p>
    <w:p w:rsidR="00092737" w:rsidRPr="007D303F" w:rsidRDefault="00092737" w:rsidP="006C40DC">
      <w:pPr>
        <w:jc w:val="both"/>
        <w:rPr>
          <w:sz w:val="22"/>
          <w:szCs w:val="22"/>
          <w:lang w:val="sr-Cyrl-CS"/>
        </w:rPr>
      </w:pPr>
      <w:r w:rsidRPr="007D303F">
        <w:rPr>
          <w:sz w:val="22"/>
          <w:szCs w:val="22"/>
          <w:lang w:val="sr-Cyrl-CS"/>
        </w:rPr>
        <w:t xml:space="preserve">Табелу </w:t>
      </w:r>
      <w:r w:rsidR="00EA5681" w:rsidRPr="007D303F">
        <w:rPr>
          <w:sz w:val="22"/>
          <w:szCs w:val="22"/>
          <w:lang w:val="sr-Cyrl-CS"/>
        </w:rPr>
        <w:t>“</w:t>
      </w:r>
      <w:r w:rsidRPr="007D303F">
        <w:rPr>
          <w:sz w:val="22"/>
          <w:szCs w:val="22"/>
          <w:lang w:val="sr-Cyrl-CS"/>
        </w:rPr>
        <w:t>Подаци о подизвођачу</w:t>
      </w:r>
      <w:r w:rsidR="00EA5681" w:rsidRPr="007D303F">
        <w:rPr>
          <w:sz w:val="22"/>
          <w:szCs w:val="22"/>
          <w:lang w:val="sr-Cyrl-CS"/>
        </w:rPr>
        <w:t>”</w:t>
      </w:r>
      <w:r w:rsidRPr="007D303F">
        <w:rPr>
          <w:sz w:val="22"/>
          <w:szCs w:val="22"/>
          <w:lang w:val="sr-Cyrl-CS"/>
        </w:rPr>
        <w:t xml:space="preserve">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092737" w:rsidRPr="007D303F" w:rsidRDefault="00092737" w:rsidP="006C40DC">
      <w:pPr>
        <w:jc w:val="both"/>
        <w:rPr>
          <w:sz w:val="22"/>
          <w:szCs w:val="22"/>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8A5B13" w:rsidRDefault="008A5B13" w:rsidP="006C40DC">
      <w:pPr>
        <w:jc w:val="both"/>
        <w:rPr>
          <w:lang w:val="sr-Cyrl-CS"/>
        </w:rPr>
      </w:pPr>
    </w:p>
    <w:p w:rsidR="00092737" w:rsidRDefault="00092737" w:rsidP="006C40DC">
      <w:pPr>
        <w:jc w:val="both"/>
        <w:rPr>
          <w:lang w:val="sr-Cyrl-CS"/>
        </w:rPr>
      </w:pPr>
    </w:p>
    <w:p w:rsidR="00092737" w:rsidRDefault="00092737" w:rsidP="006C40DC">
      <w:pPr>
        <w:jc w:val="both"/>
        <w:rPr>
          <w:lang w:val="sr-Cyrl-CS"/>
        </w:rPr>
      </w:pPr>
    </w:p>
    <w:p w:rsidR="004A0DE4" w:rsidRDefault="004A0DE4" w:rsidP="006C40DC">
      <w:pPr>
        <w:jc w:val="both"/>
        <w:rPr>
          <w:lang w:val="sr-Cyrl-CS"/>
        </w:rPr>
      </w:pPr>
    </w:p>
    <w:p w:rsidR="006D7946" w:rsidRDefault="006D7946" w:rsidP="006C40DC">
      <w:pPr>
        <w:jc w:val="both"/>
        <w:rPr>
          <w:lang w:val="sr-Cyrl-CS"/>
        </w:rPr>
      </w:pPr>
    </w:p>
    <w:p w:rsidR="006D7946" w:rsidRDefault="006D7946" w:rsidP="006C40DC">
      <w:pPr>
        <w:jc w:val="both"/>
        <w:rPr>
          <w:lang w:val="sr-Cyrl-CS"/>
        </w:rPr>
      </w:pPr>
    </w:p>
    <w:p w:rsidR="00092737" w:rsidRPr="00EA5681" w:rsidRDefault="00EA5681" w:rsidP="008A752B">
      <w:pPr>
        <w:numPr>
          <w:ilvl w:val="0"/>
          <w:numId w:val="9"/>
        </w:numPr>
        <w:jc w:val="both"/>
        <w:rPr>
          <w:b/>
          <w:lang w:val="sr-Cyrl-CS"/>
        </w:rPr>
      </w:pPr>
      <w:r w:rsidRPr="00EA5681">
        <w:rPr>
          <w:b/>
          <w:lang w:val="sr-Cyrl-CS"/>
        </w:rPr>
        <w:t>ПОДАЦИ О У</w:t>
      </w:r>
      <w:r w:rsidR="00516CAE">
        <w:rPr>
          <w:b/>
          <w:lang w:val="sr-Cyrl-CS"/>
        </w:rPr>
        <w:t>Ч</w:t>
      </w:r>
      <w:r w:rsidRPr="00EA5681">
        <w:rPr>
          <w:b/>
          <w:lang w:val="sr-Cyrl-CS"/>
        </w:rPr>
        <w:t>ЕСНИКУ У ЗАЈЕДНИ</w:t>
      </w:r>
      <w:r w:rsidR="00516CAE">
        <w:rPr>
          <w:b/>
          <w:lang w:val="sr-Cyrl-CS"/>
        </w:rPr>
        <w:t>Ч</w:t>
      </w:r>
      <w:r w:rsidRPr="00EA5681">
        <w:rPr>
          <w:b/>
          <w:lang w:val="sr-Cyrl-CS"/>
        </w:rPr>
        <w:t>КОЈ ПОНУДИ</w:t>
      </w:r>
    </w:p>
    <w:p w:rsidR="00092737" w:rsidRDefault="00092737" w:rsidP="006C40DC">
      <w:pPr>
        <w:jc w:val="both"/>
        <w:rPr>
          <w:lang w:val="sr-Cyrl-CS"/>
        </w:rPr>
      </w:pPr>
    </w:p>
    <w:p w:rsidR="00092737" w:rsidRDefault="00092737" w:rsidP="006C40D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092737" w:rsidRPr="007A4424" w:rsidTr="007A4424">
        <w:trPr>
          <w:trHeight w:val="558"/>
        </w:trPr>
        <w:tc>
          <w:tcPr>
            <w:tcW w:w="534" w:type="dxa"/>
          </w:tcPr>
          <w:p w:rsidR="00092737" w:rsidRPr="007A4424" w:rsidRDefault="00EA5681" w:rsidP="006C40DC">
            <w:pPr>
              <w:jc w:val="both"/>
              <w:rPr>
                <w:lang w:val="sr-Cyrl-CS"/>
              </w:rPr>
            </w:pPr>
            <w:r w:rsidRPr="007A4424">
              <w:rPr>
                <w:lang w:val="sr-Cyrl-CS"/>
              </w:rPr>
              <w:t>1)</w:t>
            </w:r>
          </w:p>
        </w:tc>
        <w:tc>
          <w:tcPr>
            <w:tcW w:w="3969" w:type="dxa"/>
          </w:tcPr>
          <w:p w:rsidR="00092737" w:rsidRPr="007A4424" w:rsidRDefault="00EA5681" w:rsidP="00864E46">
            <w:pPr>
              <w:rPr>
                <w:lang w:val="sr-Cyrl-CS"/>
              </w:rPr>
            </w:pPr>
            <w:r w:rsidRPr="007A4424">
              <w:rPr>
                <w:lang w:val="sr-Cyrl-CS"/>
              </w:rPr>
              <w:t>Назив учесника у заједничкој понуди:</w:t>
            </w:r>
          </w:p>
        </w:tc>
        <w:tc>
          <w:tcPr>
            <w:tcW w:w="5391" w:type="dxa"/>
          </w:tcPr>
          <w:p w:rsidR="00092737" w:rsidRPr="007A4424" w:rsidRDefault="00092737" w:rsidP="006C40DC">
            <w:pPr>
              <w:jc w:val="both"/>
              <w:rPr>
                <w:lang w:val="sr-Cyrl-CS"/>
              </w:rPr>
            </w:pPr>
          </w:p>
        </w:tc>
      </w:tr>
      <w:tr w:rsidR="00EA5681" w:rsidRPr="007A4424" w:rsidTr="007A4424">
        <w:trPr>
          <w:trHeight w:val="56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6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r w:rsidRPr="007A4424">
              <w:rPr>
                <w:lang w:val="sr-Cyrl-CS"/>
              </w:rPr>
              <w:t>2)</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4"/>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8"/>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4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r w:rsidR="00EA5681" w:rsidRPr="007A4424" w:rsidTr="007A4424">
        <w:trPr>
          <w:trHeight w:val="568"/>
        </w:trPr>
        <w:tc>
          <w:tcPr>
            <w:tcW w:w="534" w:type="dxa"/>
          </w:tcPr>
          <w:p w:rsidR="00EA5681" w:rsidRPr="007A4424" w:rsidRDefault="00EA5681" w:rsidP="006C40DC">
            <w:pPr>
              <w:jc w:val="both"/>
              <w:rPr>
                <w:lang w:val="sr-Cyrl-CS"/>
              </w:rPr>
            </w:pPr>
            <w:r w:rsidRPr="007A4424">
              <w:rPr>
                <w:lang w:val="sr-Cyrl-CS"/>
              </w:rPr>
              <w:t>3)</w:t>
            </w:r>
          </w:p>
        </w:tc>
        <w:tc>
          <w:tcPr>
            <w:tcW w:w="3969" w:type="dxa"/>
          </w:tcPr>
          <w:p w:rsidR="00EA5681" w:rsidRPr="007A4424" w:rsidRDefault="00EA5681" w:rsidP="00864E46">
            <w:pPr>
              <w:rPr>
                <w:lang w:val="sr-Cyrl-CS"/>
              </w:rPr>
            </w:pPr>
            <w:r w:rsidRPr="007A4424">
              <w:rPr>
                <w:lang w:val="sr-Cyrl-CS"/>
              </w:rPr>
              <w:t>Назив учесника у заједничкој понуди:</w:t>
            </w:r>
          </w:p>
        </w:tc>
        <w:tc>
          <w:tcPr>
            <w:tcW w:w="5391" w:type="dxa"/>
          </w:tcPr>
          <w:p w:rsidR="00EA5681" w:rsidRPr="007A4424" w:rsidRDefault="00EA5681" w:rsidP="006C40DC">
            <w:pPr>
              <w:jc w:val="both"/>
              <w:rPr>
                <w:lang w:val="sr-Cyrl-CS"/>
              </w:rPr>
            </w:pPr>
          </w:p>
        </w:tc>
      </w:tr>
      <w:tr w:rsidR="00EA5681" w:rsidRPr="007A4424" w:rsidTr="007A4424">
        <w:trPr>
          <w:trHeight w:val="56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Адреса:</w:t>
            </w:r>
          </w:p>
        </w:tc>
        <w:tc>
          <w:tcPr>
            <w:tcW w:w="5391" w:type="dxa"/>
          </w:tcPr>
          <w:p w:rsidR="00EA5681" w:rsidRPr="007A4424" w:rsidRDefault="00EA5681" w:rsidP="006C40DC">
            <w:pPr>
              <w:jc w:val="both"/>
              <w:rPr>
                <w:lang w:val="sr-Cyrl-CS"/>
              </w:rPr>
            </w:pPr>
          </w:p>
        </w:tc>
      </w:tr>
      <w:tr w:rsidR="00EA5681" w:rsidRPr="007A4424" w:rsidTr="007A4424">
        <w:trPr>
          <w:trHeight w:val="556"/>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Матични број:</w:t>
            </w:r>
          </w:p>
        </w:tc>
        <w:tc>
          <w:tcPr>
            <w:tcW w:w="5391" w:type="dxa"/>
          </w:tcPr>
          <w:p w:rsidR="00EA5681" w:rsidRPr="007A4424" w:rsidRDefault="00EA5681" w:rsidP="006C40DC">
            <w:pPr>
              <w:jc w:val="both"/>
              <w:rPr>
                <w:lang w:val="sr-Cyrl-CS"/>
              </w:rPr>
            </w:pPr>
          </w:p>
        </w:tc>
      </w:tr>
      <w:tr w:rsidR="00EA5681" w:rsidRPr="007A4424" w:rsidTr="007A4424">
        <w:trPr>
          <w:trHeight w:val="550"/>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Порески идентификациони број:</w:t>
            </w:r>
          </w:p>
        </w:tc>
        <w:tc>
          <w:tcPr>
            <w:tcW w:w="5391" w:type="dxa"/>
          </w:tcPr>
          <w:p w:rsidR="00EA5681" w:rsidRPr="007A4424" w:rsidRDefault="00EA5681" w:rsidP="006C40DC">
            <w:pPr>
              <w:jc w:val="both"/>
              <w:rPr>
                <w:lang w:val="sr-Cyrl-CS"/>
              </w:rPr>
            </w:pPr>
          </w:p>
        </w:tc>
      </w:tr>
      <w:tr w:rsidR="00EA5681" w:rsidRPr="007A4424" w:rsidTr="007A4424">
        <w:trPr>
          <w:trHeight w:val="572"/>
        </w:trPr>
        <w:tc>
          <w:tcPr>
            <w:tcW w:w="534" w:type="dxa"/>
          </w:tcPr>
          <w:p w:rsidR="00EA5681" w:rsidRPr="007A4424" w:rsidRDefault="00EA5681" w:rsidP="006C40DC">
            <w:pPr>
              <w:jc w:val="both"/>
              <w:rPr>
                <w:lang w:val="sr-Cyrl-CS"/>
              </w:rPr>
            </w:pPr>
          </w:p>
        </w:tc>
        <w:tc>
          <w:tcPr>
            <w:tcW w:w="3969" w:type="dxa"/>
          </w:tcPr>
          <w:p w:rsidR="00EA5681" w:rsidRPr="007A4424" w:rsidRDefault="00EA5681" w:rsidP="00864E46">
            <w:pPr>
              <w:rPr>
                <w:lang w:val="sr-Cyrl-CS"/>
              </w:rPr>
            </w:pPr>
            <w:r w:rsidRPr="007A4424">
              <w:rPr>
                <w:lang w:val="sr-Cyrl-CS"/>
              </w:rPr>
              <w:t>Име особе за контакт:</w:t>
            </w:r>
          </w:p>
        </w:tc>
        <w:tc>
          <w:tcPr>
            <w:tcW w:w="5391" w:type="dxa"/>
          </w:tcPr>
          <w:p w:rsidR="00EA5681" w:rsidRPr="007A4424" w:rsidRDefault="00EA5681" w:rsidP="006C40DC">
            <w:pPr>
              <w:jc w:val="both"/>
              <w:rPr>
                <w:lang w:val="sr-Cyrl-CS"/>
              </w:rPr>
            </w:pPr>
          </w:p>
        </w:tc>
      </w:tr>
    </w:tbl>
    <w:p w:rsidR="00092737" w:rsidRDefault="00092737" w:rsidP="006C40DC">
      <w:pPr>
        <w:jc w:val="both"/>
        <w:rPr>
          <w:lang w:val="sr-Cyrl-CS"/>
        </w:rPr>
      </w:pPr>
    </w:p>
    <w:p w:rsidR="00864E46" w:rsidRDefault="00864E46" w:rsidP="006C40DC">
      <w:pPr>
        <w:jc w:val="both"/>
        <w:rPr>
          <w:lang w:val="sr-Cyrl-CS"/>
        </w:rPr>
      </w:pPr>
    </w:p>
    <w:p w:rsidR="00EA5681" w:rsidRPr="00864E46" w:rsidRDefault="00EA5681" w:rsidP="006C40DC">
      <w:pPr>
        <w:jc w:val="both"/>
        <w:rPr>
          <w:b/>
          <w:sz w:val="22"/>
          <w:szCs w:val="22"/>
          <w:lang w:val="sr-Cyrl-CS"/>
        </w:rPr>
      </w:pPr>
      <w:r w:rsidRPr="00864E46">
        <w:rPr>
          <w:b/>
          <w:sz w:val="22"/>
          <w:szCs w:val="22"/>
          <w:lang w:val="sr-Cyrl-CS"/>
        </w:rPr>
        <w:t>Напомена:</w:t>
      </w:r>
    </w:p>
    <w:p w:rsidR="00EA5681" w:rsidRPr="00864E46" w:rsidRDefault="00EA5681" w:rsidP="006C40DC">
      <w:pPr>
        <w:jc w:val="both"/>
        <w:rPr>
          <w:sz w:val="22"/>
          <w:szCs w:val="22"/>
          <w:lang w:val="sr-Cyrl-CS"/>
        </w:rPr>
      </w:pPr>
      <w:r w:rsidRPr="00864E46">
        <w:rPr>
          <w:sz w:val="22"/>
          <w:szCs w:val="22"/>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5681" w:rsidRDefault="00EA5681" w:rsidP="006C40DC">
      <w:pPr>
        <w:jc w:val="both"/>
        <w:rPr>
          <w:lang w:val="sr-Cyrl-CS"/>
        </w:rPr>
      </w:pPr>
    </w:p>
    <w:p w:rsidR="00EA5681" w:rsidRDefault="00EA5681" w:rsidP="006C40DC">
      <w:pPr>
        <w:jc w:val="both"/>
      </w:pPr>
    </w:p>
    <w:p w:rsidR="004F5797" w:rsidRDefault="004F5797" w:rsidP="006C40DC">
      <w:pPr>
        <w:jc w:val="both"/>
      </w:pPr>
    </w:p>
    <w:p w:rsidR="004F5797" w:rsidRDefault="004F5797" w:rsidP="006C40DC">
      <w:pPr>
        <w:jc w:val="both"/>
      </w:pPr>
    </w:p>
    <w:p w:rsidR="004F5797" w:rsidRDefault="004F5797" w:rsidP="006C40DC">
      <w:pPr>
        <w:jc w:val="both"/>
      </w:pPr>
    </w:p>
    <w:p w:rsidR="00E106C5" w:rsidRDefault="00E106C5" w:rsidP="006C40DC">
      <w:pPr>
        <w:jc w:val="both"/>
      </w:pPr>
    </w:p>
    <w:p w:rsidR="00D90DB7" w:rsidRDefault="00D90DB7" w:rsidP="006C40DC">
      <w:pPr>
        <w:jc w:val="both"/>
        <w:rPr>
          <w:lang w:val="sr-Cyrl-CS"/>
        </w:rPr>
      </w:pPr>
    </w:p>
    <w:p w:rsidR="00B856BE" w:rsidRDefault="00B856BE" w:rsidP="006C40DC">
      <w:pPr>
        <w:jc w:val="both"/>
      </w:pPr>
    </w:p>
    <w:p w:rsidR="00397AF9" w:rsidRPr="00397AF9" w:rsidRDefault="00397AF9" w:rsidP="006C40DC">
      <w:pPr>
        <w:jc w:val="both"/>
      </w:pPr>
    </w:p>
    <w:p w:rsidR="005020E3" w:rsidRPr="005020E3" w:rsidRDefault="005020E3" w:rsidP="006C40DC">
      <w:pPr>
        <w:jc w:val="both"/>
      </w:pPr>
    </w:p>
    <w:p w:rsidR="004B2264" w:rsidRDefault="004B2264" w:rsidP="006C40DC">
      <w:pPr>
        <w:jc w:val="both"/>
      </w:pPr>
    </w:p>
    <w:p w:rsidR="00E15F99" w:rsidRDefault="00E15F99" w:rsidP="006C40DC">
      <w:pPr>
        <w:jc w:val="both"/>
      </w:pPr>
    </w:p>
    <w:p w:rsidR="00EA5681" w:rsidRPr="00BC51C5" w:rsidRDefault="00EA5681" w:rsidP="008A752B">
      <w:pPr>
        <w:numPr>
          <w:ilvl w:val="0"/>
          <w:numId w:val="9"/>
        </w:numPr>
        <w:jc w:val="both"/>
        <w:rPr>
          <w:b/>
          <w:lang w:val="sr-Cyrl-CS"/>
        </w:rPr>
      </w:pPr>
      <w:r w:rsidRPr="00BC51C5">
        <w:rPr>
          <w:b/>
          <w:lang w:val="sr-Cyrl-CS"/>
        </w:rPr>
        <w:t>ОПИС ПРЕДМЕТА ЈАВНЕ НАБАВКЕ</w:t>
      </w:r>
      <w:r w:rsidR="00864E46" w:rsidRPr="00BC51C5">
        <w:rPr>
          <w:b/>
          <w:lang w:val="sr-Cyrl-CS"/>
        </w:rPr>
        <w:t xml:space="preserve"> -</w:t>
      </w:r>
    </w:p>
    <w:p w:rsidR="00EA5681" w:rsidRPr="00151712" w:rsidRDefault="00FE5D6C" w:rsidP="00FE5D6C">
      <w:pPr>
        <w:ind w:firstLine="720"/>
        <w:jc w:val="both"/>
        <w:rPr>
          <w:b/>
        </w:rPr>
      </w:pPr>
      <w:r>
        <w:rPr>
          <w:b/>
        </w:rPr>
        <w:t>Грађевинск</w:t>
      </w:r>
      <w:r w:rsidR="00151712">
        <w:rPr>
          <w:b/>
        </w:rPr>
        <w:t>е услуге</w:t>
      </w:r>
    </w:p>
    <w:p w:rsidR="00E15F99" w:rsidRPr="00FE5D6C" w:rsidRDefault="00E15F99" w:rsidP="00E15F99">
      <w:pPr>
        <w:jc w:val="both"/>
        <w:rPr>
          <w:color w:val="000000" w:themeColor="text1"/>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480"/>
      </w:tblGrid>
      <w:tr w:rsidR="00E15F99" w:rsidRPr="007A4424" w:rsidTr="008E401A">
        <w:trPr>
          <w:trHeight w:val="856"/>
        </w:trPr>
        <w:tc>
          <w:tcPr>
            <w:tcW w:w="3510" w:type="dxa"/>
            <w:vAlign w:val="center"/>
          </w:tcPr>
          <w:p w:rsidR="00E15F99" w:rsidRPr="007326C8" w:rsidRDefault="00E15F99" w:rsidP="008E401A">
            <w:pPr>
              <w:rPr>
                <w:sz w:val="22"/>
                <w:szCs w:val="22"/>
                <w:lang w:val="sr-Cyrl-CS"/>
              </w:rPr>
            </w:pPr>
            <w:r w:rsidRPr="00BC47FA">
              <w:rPr>
                <w:b/>
                <w:sz w:val="22"/>
                <w:szCs w:val="22"/>
              </w:rPr>
              <w:t>5.1</w:t>
            </w:r>
            <w:r w:rsidRPr="007326C8">
              <w:rPr>
                <w:b/>
                <w:sz w:val="22"/>
                <w:szCs w:val="22"/>
              </w:rPr>
              <w:t xml:space="preserve">Укупна вредност понуде </w:t>
            </w:r>
          </w:p>
          <w:p w:rsidR="00E15F99" w:rsidRPr="00BC47FA" w:rsidRDefault="00E15F99" w:rsidP="008E401A">
            <w:pPr>
              <w:rPr>
                <w:sz w:val="22"/>
                <w:szCs w:val="22"/>
                <w:lang w:val="sr-Cyrl-CS"/>
              </w:rPr>
            </w:pPr>
            <w:r w:rsidRPr="00BC47FA">
              <w:rPr>
                <w:sz w:val="22"/>
                <w:szCs w:val="22"/>
                <w:lang w:val="sr-Cyrl-CS"/>
              </w:rPr>
              <w:t>(без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855"/>
        </w:trPr>
        <w:tc>
          <w:tcPr>
            <w:tcW w:w="3510" w:type="dxa"/>
            <w:vAlign w:val="center"/>
          </w:tcPr>
          <w:p w:rsidR="00E15F99" w:rsidRPr="00BC47FA" w:rsidRDefault="00E15F99" w:rsidP="008E401A">
            <w:pPr>
              <w:rPr>
                <w:sz w:val="22"/>
                <w:szCs w:val="22"/>
              </w:rPr>
            </w:pPr>
            <w:r w:rsidRPr="00BC47FA">
              <w:rPr>
                <w:b/>
                <w:sz w:val="22"/>
                <w:szCs w:val="22"/>
              </w:rPr>
              <w:t>5.2</w:t>
            </w:r>
            <w:r w:rsidRPr="007326C8">
              <w:rPr>
                <w:b/>
                <w:sz w:val="22"/>
                <w:szCs w:val="22"/>
              </w:rPr>
              <w:t>Укупна вредност понуде</w:t>
            </w:r>
          </w:p>
          <w:p w:rsidR="00E15F99" w:rsidRPr="00BC47FA" w:rsidRDefault="00E15F99" w:rsidP="008E401A">
            <w:pPr>
              <w:rPr>
                <w:sz w:val="22"/>
                <w:szCs w:val="22"/>
                <w:lang w:val="sr-Cyrl-CS"/>
              </w:rPr>
            </w:pPr>
            <w:r w:rsidRPr="00BC47FA">
              <w:rPr>
                <w:sz w:val="22"/>
                <w:szCs w:val="22"/>
                <w:lang w:val="sr-Cyrl-CS"/>
              </w:rPr>
              <w:t>(са ПДВ)</w:t>
            </w:r>
          </w:p>
        </w:tc>
        <w:tc>
          <w:tcPr>
            <w:tcW w:w="6480" w:type="dxa"/>
            <w:vAlign w:val="center"/>
          </w:tcPr>
          <w:p w:rsidR="00E15F99" w:rsidRPr="00BC47FA" w:rsidRDefault="00E15F99" w:rsidP="008E401A">
            <w:pPr>
              <w:jc w:val="center"/>
              <w:rPr>
                <w:sz w:val="22"/>
                <w:szCs w:val="22"/>
                <w:lang w:val="sr-Cyrl-CS"/>
              </w:rPr>
            </w:pPr>
          </w:p>
        </w:tc>
      </w:tr>
      <w:tr w:rsidR="00E15F99" w:rsidRPr="007A4424" w:rsidTr="008E401A">
        <w:trPr>
          <w:trHeight w:val="962"/>
        </w:trPr>
        <w:tc>
          <w:tcPr>
            <w:tcW w:w="3510" w:type="dxa"/>
            <w:vAlign w:val="center"/>
          </w:tcPr>
          <w:p w:rsidR="00E15F99" w:rsidRPr="007A4424" w:rsidRDefault="00E15F99" w:rsidP="008E401A">
            <w:pPr>
              <w:rPr>
                <w:lang w:val="sr-Cyrl-CS"/>
              </w:rPr>
            </w:pPr>
            <w:r>
              <w:rPr>
                <w:lang w:val="sr-Cyrl-CS"/>
              </w:rPr>
              <w:t xml:space="preserve">5.3 </w:t>
            </w:r>
            <w:r w:rsidRPr="007A4424">
              <w:rPr>
                <w:lang w:val="sr-Cyrl-CS"/>
              </w:rPr>
              <w:t>Рок и начин плаћања</w:t>
            </w:r>
          </w:p>
        </w:tc>
        <w:tc>
          <w:tcPr>
            <w:tcW w:w="6480" w:type="dxa"/>
            <w:vAlign w:val="center"/>
          </w:tcPr>
          <w:p w:rsidR="00FE5D6C" w:rsidRPr="0088185C" w:rsidRDefault="00FE5D6C" w:rsidP="00FE5D6C">
            <w:pPr>
              <w:pStyle w:val="PlainText"/>
              <w:jc w:val="both"/>
              <w:rPr>
                <w:rFonts w:ascii="Times New Roman" w:hAnsi="Times New Roman" w:cs="Times New Roman"/>
                <w:sz w:val="24"/>
                <w:szCs w:val="24"/>
              </w:rPr>
            </w:pPr>
            <w:r w:rsidRPr="0088185C">
              <w:rPr>
                <w:rFonts w:ascii="Times New Roman" w:hAnsi="Times New Roman" w:cs="Times New Roman"/>
                <w:sz w:val="24"/>
                <w:szCs w:val="24"/>
              </w:rPr>
              <w:t>Исплата фактура извршиће се од стране Наручиоца у року до</w:t>
            </w:r>
            <w:r w:rsidR="001E6FBD">
              <w:rPr>
                <w:rFonts w:ascii="Times New Roman" w:hAnsi="Times New Roman" w:cs="Times New Roman"/>
                <w:sz w:val="24"/>
                <w:szCs w:val="24"/>
              </w:rPr>
              <w:t xml:space="preserve"> </w:t>
            </w:r>
            <w:r w:rsidRPr="0088185C">
              <w:rPr>
                <w:rFonts w:ascii="Times New Roman" w:hAnsi="Times New Roman" w:cs="Times New Roman"/>
                <w:b/>
                <w:sz w:val="24"/>
                <w:szCs w:val="24"/>
                <w:lang w:val="sr-Cyrl-CS"/>
              </w:rPr>
              <w:t>45</w:t>
            </w:r>
            <w:r w:rsidRPr="0088185C">
              <w:rPr>
                <w:rFonts w:ascii="Times New Roman" w:hAnsi="Times New Roman" w:cs="Times New Roman"/>
                <w:b/>
                <w:sz w:val="24"/>
                <w:szCs w:val="24"/>
                <w:lang w:val="sr-Latn-CS"/>
              </w:rPr>
              <w:t xml:space="preserve"> (</w:t>
            </w:r>
            <w:r w:rsidRPr="0088185C">
              <w:rPr>
                <w:rFonts w:ascii="Times New Roman" w:hAnsi="Times New Roman" w:cs="Times New Roman"/>
                <w:b/>
                <w:sz w:val="24"/>
                <w:szCs w:val="24"/>
                <w:lang w:val="sr-Cyrl-CS"/>
              </w:rPr>
              <w:t>четрдесетпет</w:t>
            </w:r>
            <w:r w:rsidRPr="0088185C">
              <w:rPr>
                <w:rFonts w:ascii="Times New Roman" w:hAnsi="Times New Roman" w:cs="Times New Roman"/>
                <w:b/>
                <w:sz w:val="24"/>
                <w:szCs w:val="24"/>
                <w:lang w:val="sr-Latn-CS"/>
              </w:rPr>
              <w:t xml:space="preserve">) дана </w:t>
            </w:r>
            <w:r w:rsidRPr="0088185C">
              <w:rPr>
                <w:rFonts w:ascii="Times New Roman" w:hAnsi="Times New Roman" w:cs="Times New Roman"/>
                <w:sz w:val="24"/>
                <w:szCs w:val="24"/>
                <w:lang w:val="sr-Latn-CS"/>
              </w:rPr>
              <w:t xml:space="preserve">од дана пријема </w:t>
            </w:r>
            <w:r w:rsidRPr="0088185C">
              <w:rPr>
                <w:rFonts w:ascii="Times New Roman" w:hAnsi="Times New Roman" w:cs="Times New Roman"/>
                <w:sz w:val="24"/>
                <w:szCs w:val="24"/>
                <w:lang w:val="sr-Cyrl-CS"/>
              </w:rPr>
              <w:t xml:space="preserve">исправне </w:t>
            </w:r>
            <w:r w:rsidRPr="0088185C">
              <w:rPr>
                <w:rFonts w:ascii="Times New Roman" w:hAnsi="Times New Roman" w:cs="Times New Roman"/>
                <w:sz w:val="24"/>
                <w:szCs w:val="24"/>
                <w:lang w:val="sr-Latn-CS"/>
              </w:rPr>
              <w:t>фактуре</w:t>
            </w:r>
            <w:r w:rsidRPr="0088185C">
              <w:rPr>
                <w:rFonts w:ascii="Times New Roman" w:hAnsi="Times New Roman" w:cs="Times New Roman"/>
                <w:sz w:val="24"/>
                <w:szCs w:val="24"/>
              </w:rPr>
              <w:t xml:space="preserve"> оверене од стране овлашћених лица испред Наручиоца,</w:t>
            </w:r>
            <w:r w:rsidRPr="0088185C">
              <w:rPr>
                <w:rFonts w:ascii="Times New Roman" w:hAnsi="Times New Roman" w:cs="Times New Roman"/>
                <w:sz w:val="24"/>
                <w:szCs w:val="24"/>
                <w:lang w:val="es-ES"/>
              </w:rPr>
              <w:t xml:space="preserve"> након</w:t>
            </w:r>
            <w:r w:rsidR="00196196">
              <w:rPr>
                <w:rFonts w:ascii="Times New Roman" w:hAnsi="Times New Roman" w:cs="Times New Roman"/>
                <w:sz w:val="24"/>
                <w:szCs w:val="24"/>
              </w:rPr>
              <w:t xml:space="preserve"> </w:t>
            </w:r>
            <w:r w:rsidRPr="0088185C">
              <w:rPr>
                <w:rFonts w:ascii="Times New Roman" w:hAnsi="Times New Roman" w:cs="Times New Roman"/>
                <w:sz w:val="24"/>
                <w:szCs w:val="24"/>
                <w:lang w:val="es-ES"/>
              </w:rPr>
              <w:t>претходно</w:t>
            </w:r>
            <w:r w:rsidR="00196196">
              <w:rPr>
                <w:rFonts w:ascii="Times New Roman" w:hAnsi="Times New Roman" w:cs="Times New Roman"/>
                <w:sz w:val="24"/>
                <w:szCs w:val="24"/>
              </w:rPr>
              <w:t xml:space="preserve"> </w:t>
            </w:r>
            <w:r w:rsidRPr="0088185C">
              <w:rPr>
                <w:rFonts w:ascii="Times New Roman" w:hAnsi="Times New Roman" w:cs="Times New Roman"/>
                <w:sz w:val="24"/>
                <w:szCs w:val="24"/>
                <w:lang w:val="es-ES"/>
              </w:rPr>
              <w:t>извр</w:t>
            </w:r>
            <w:r w:rsidRPr="0088185C">
              <w:rPr>
                <w:rFonts w:ascii="Times New Roman" w:hAnsi="Times New Roman" w:cs="Times New Roman"/>
                <w:sz w:val="24"/>
                <w:szCs w:val="24"/>
                <w:lang w:val="sr-Cyrl-CS"/>
              </w:rPr>
              <w:t>ш</w:t>
            </w:r>
            <w:r w:rsidRPr="0088185C">
              <w:rPr>
                <w:rFonts w:ascii="Times New Roman" w:hAnsi="Times New Roman" w:cs="Times New Roman"/>
                <w:sz w:val="24"/>
                <w:szCs w:val="24"/>
                <w:lang w:val="es-ES"/>
              </w:rPr>
              <w:t>ене</w:t>
            </w:r>
            <w:r w:rsidRPr="0088185C">
              <w:rPr>
                <w:rFonts w:ascii="Times New Roman" w:hAnsi="Times New Roman" w:cs="Times New Roman"/>
                <w:sz w:val="24"/>
                <w:szCs w:val="24"/>
                <w:lang w:val="sr-Cyrl-CS"/>
              </w:rPr>
              <w:t xml:space="preserve"> записничке </w:t>
            </w:r>
            <w:r w:rsidRPr="0088185C">
              <w:rPr>
                <w:rFonts w:ascii="Times New Roman" w:hAnsi="Times New Roman" w:cs="Times New Roman"/>
                <w:sz w:val="24"/>
                <w:szCs w:val="24"/>
                <w:lang w:val="es-ES"/>
              </w:rPr>
              <w:t>примопредаје</w:t>
            </w:r>
            <w:r w:rsidR="00196196">
              <w:rPr>
                <w:rFonts w:ascii="Times New Roman" w:hAnsi="Times New Roman" w:cs="Times New Roman"/>
                <w:sz w:val="24"/>
                <w:szCs w:val="24"/>
                <w:lang w:val="sr-Cyrl-CS"/>
              </w:rPr>
              <w:t xml:space="preserve"> услуга</w:t>
            </w:r>
            <w:r w:rsidRPr="0088185C">
              <w:rPr>
                <w:rFonts w:ascii="Times New Roman" w:hAnsi="Times New Roman" w:cs="Times New Roman"/>
                <w:sz w:val="24"/>
                <w:szCs w:val="24"/>
                <w:lang w:val="sr-Cyrl-CS"/>
              </w:rPr>
              <w:t>.</w:t>
            </w:r>
          </w:p>
          <w:p w:rsidR="00FE5D6C" w:rsidRPr="00FE5D6C" w:rsidRDefault="00FE5D6C" w:rsidP="00FE5D6C">
            <w:pPr>
              <w:jc w:val="both"/>
            </w:pPr>
            <w:r w:rsidRPr="00FE5D6C">
              <w:t xml:space="preserve">Испоручилац ће фактуристи  </w:t>
            </w:r>
            <w:r w:rsidR="00B242C7">
              <w:t>услуге</w:t>
            </w:r>
            <w:r w:rsidRPr="00FE5D6C">
              <w:t xml:space="preserve">  на  основу јединичних цена из усвојене понуде.</w:t>
            </w:r>
          </w:p>
          <w:p w:rsidR="00FE5D6C" w:rsidRPr="0088185C" w:rsidRDefault="00FE5D6C" w:rsidP="00FE5D6C">
            <w:pPr>
              <w:jc w:val="both"/>
              <w:rPr>
                <w:lang w:val="sr-Cyrl-CS"/>
              </w:rPr>
            </w:pPr>
            <w:r w:rsidRPr="0088185C">
              <w:rPr>
                <w:lang w:val="sr-Cyrl-CS"/>
              </w:rPr>
              <w:t>Плаћање се врши уплатом на рачун понуђача.</w:t>
            </w:r>
          </w:p>
          <w:p w:rsidR="00E15F99" w:rsidRPr="00BC47FA" w:rsidRDefault="00FE5D6C" w:rsidP="008E401A">
            <w:pPr>
              <w:jc w:val="both"/>
              <w:rPr>
                <w:lang w:val="sr-Cyrl-CS"/>
              </w:rPr>
            </w:pPr>
            <w:r w:rsidRPr="00FE5D6C">
              <w:rPr>
                <w:lang w:val="sr-Cyrl-CS"/>
              </w:rPr>
              <w:t>Понуда понуђача који буде захтевао уплату аванса, биће одбијена као неприхватљива.</w:t>
            </w:r>
          </w:p>
        </w:tc>
      </w:tr>
      <w:tr w:rsidR="00E15F99" w:rsidRPr="007A4424" w:rsidTr="008E401A">
        <w:trPr>
          <w:trHeight w:val="814"/>
        </w:trPr>
        <w:tc>
          <w:tcPr>
            <w:tcW w:w="3510" w:type="dxa"/>
            <w:vAlign w:val="center"/>
          </w:tcPr>
          <w:p w:rsidR="00E15F99" w:rsidRPr="007A4424" w:rsidRDefault="00E15F99" w:rsidP="00151712">
            <w:pPr>
              <w:rPr>
                <w:lang w:val="sr-Cyrl-CS"/>
              </w:rPr>
            </w:pPr>
            <w:r>
              <w:rPr>
                <w:lang w:val="sr-Cyrl-CS"/>
              </w:rPr>
              <w:t xml:space="preserve">5.4 </w:t>
            </w:r>
            <w:r w:rsidR="00151712">
              <w:rPr>
                <w:lang w:val="sr-Cyrl-CS"/>
              </w:rPr>
              <w:t>Р</w:t>
            </w:r>
            <w:r w:rsidR="00065161">
              <w:rPr>
                <w:lang w:val="sr-Cyrl-CS"/>
              </w:rPr>
              <w:t>ок</w:t>
            </w:r>
            <w:r w:rsidR="00FE5D6C">
              <w:rPr>
                <w:lang w:val="sr-Cyrl-CS"/>
              </w:rPr>
              <w:t xml:space="preserve"> и</w:t>
            </w:r>
            <w:r w:rsidR="00151712">
              <w:rPr>
                <w:lang w:val="sr-Cyrl-CS"/>
              </w:rPr>
              <w:t>звршења услуге</w:t>
            </w:r>
          </w:p>
        </w:tc>
        <w:tc>
          <w:tcPr>
            <w:tcW w:w="6480" w:type="dxa"/>
            <w:vAlign w:val="center"/>
          </w:tcPr>
          <w:p w:rsidR="00E15F99" w:rsidRPr="00065161" w:rsidRDefault="00065161" w:rsidP="00065161">
            <w:pPr>
              <w:rPr>
                <w:b/>
                <w:lang w:val="sr-Cyrl-CS"/>
              </w:rPr>
            </w:pPr>
            <w:r w:rsidRPr="00065161">
              <w:rPr>
                <w:b/>
                <w:lang w:val="sr-Cyrl-CS"/>
              </w:rPr>
              <w:t>Рок за почетак извршења услуге: 3 (три) сата од пријема позива (телефон, имејл, факс) излазак на терен (хитно).</w:t>
            </w:r>
          </w:p>
        </w:tc>
      </w:tr>
      <w:tr w:rsidR="00265A7A" w:rsidRPr="007A4424" w:rsidTr="008E401A">
        <w:trPr>
          <w:trHeight w:val="814"/>
        </w:trPr>
        <w:tc>
          <w:tcPr>
            <w:tcW w:w="3510" w:type="dxa"/>
            <w:vAlign w:val="center"/>
          </w:tcPr>
          <w:p w:rsidR="00265A7A" w:rsidRDefault="00265A7A" w:rsidP="00151712">
            <w:pPr>
              <w:rPr>
                <w:lang w:val="sr-Cyrl-CS"/>
              </w:rPr>
            </w:pPr>
            <w:r>
              <w:rPr>
                <w:lang w:val="sr-Cyrl-CS"/>
              </w:rPr>
              <w:t>5.5 Гарантни рок</w:t>
            </w:r>
          </w:p>
        </w:tc>
        <w:tc>
          <w:tcPr>
            <w:tcW w:w="6480" w:type="dxa"/>
            <w:vAlign w:val="center"/>
          </w:tcPr>
          <w:p w:rsidR="00265A7A" w:rsidRPr="00265A7A" w:rsidRDefault="00265A7A" w:rsidP="00EF5945">
            <w:pPr>
              <w:jc w:val="both"/>
            </w:pPr>
            <w:r w:rsidRPr="00265A7A">
              <w:rPr>
                <w:lang w:val="sr-Cyrl-CS"/>
              </w:rPr>
              <w:t>Гарантни рок за извршене услуге: _</w:t>
            </w:r>
            <w:r w:rsidR="007C6458">
              <w:t>______</w:t>
            </w:r>
            <w:r w:rsidRPr="00265A7A">
              <w:rPr>
                <w:lang w:val="sr-Cyrl-CS"/>
              </w:rPr>
              <w:t xml:space="preserve">______ </w:t>
            </w:r>
            <w:r w:rsidRPr="00265A7A">
              <w:t>(минимум 12</w:t>
            </w:r>
            <w:r w:rsidR="007C6458">
              <w:t xml:space="preserve"> </w:t>
            </w:r>
            <w:r w:rsidRPr="00265A7A">
              <w:t xml:space="preserve">месеци) за све извршене услуге, рачунајући од дана </w:t>
            </w:r>
            <w:r w:rsidRPr="00265A7A">
              <w:rPr>
                <w:szCs w:val="28"/>
                <w:lang w:val="ru-RU"/>
              </w:rPr>
              <w:t>завршетка пружања услуга.</w:t>
            </w:r>
          </w:p>
        </w:tc>
      </w:tr>
      <w:tr w:rsidR="00E15F99" w:rsidRPr="007A4424" w:rsidTr="008E401A">
        <w:trPr>
          <w:trHeight w:val="467"/>
        </w:trPr>
        <w:tc>
          <w:tcPr>
            <w:tcW w:w="3510" w:type="dxa"/>
            <w:vAlign w:val="center"/>
          </w:tcPr>
          <w:p w:rsidR="00E15F99" w:rsidRPr="007A4424" w:rsidRDefault="00265A7A" w:rsidP="008E401A">
            <w:pPr>
              <w:rPr>
                <w:lang w:val="sr-Cyrl-CS"/>
              </w:rPr>
            </w:pPr>
            <w:r>
              <w:rPr>
                <w:lang w:val="sr-Cyrl-CS"/>
              </w:rPr>
              <w:t>5.6</w:t>
            </w:r>
            <w:r w:rsidR="00E15F99" w:rsidRPr="007A4424">
              <w:rPr>
                <w:lang w:val="sr-Cyrl-CS"/>
              </w:rPr>
              <w:t>Рок важења понуде</w:t>
            </w:r>
          </w:p>
        </w:tc>
        <w:tc>
          <w:tcPr>
            <w:tcW w:w="6480" w:type="dxa"/>
            <w:vAlign w:val="center"/>
          </w:tcPr>
          <w:p w:rsidR="00FE5D6C" w:rsidRPr="00DB1382" w:rsidRDefault="00FE5D6C" w:rsidP="00FE5D6C">
            <w:pPr>
              <w:jc w:val="both"/>
              <w:rPr>
                <w:lang w:val="sr-Cyrl-CS"/>
              </w:rPr>
            </w:pPr>
            <w:r w:rsidRPr="00DB1382">
              <w:rPr>
                <w:lang w:val="sr-Cyrl-CS"/>
              </w:rPr>
              <w:t>Рок важења</w:t>
            </w:r>
            <w:r>
              <w:rPr>
                <w:lang w:val="sr-Cyrl-CS"/>
              </w:rPr>
              <w:t xml:space="preserve"> понуде _</w:t>
            </w:r>
            <w:r w:rsidR="007C6458">
              <w:rPr>
                <w:lang w:val="sr-Cyrl-CS"/>
              </w:rPr>
              <w:t>_______________</w:t>
            </w:r>
            <w:r>
              <w:rPr>
                <w:lang w:val="sr-Cyrl-CS"/>
              </w:rPr>
              <w:t>_ (минимум</w:t>
            </w:r>
            <w:r w:rsidR="00CA359D">
              <w:t xml:space="preserve"> </w:t>
            </w:r>
            <w:r>
              <w:rPr>
                <w:lang w:val="sr-Cyrl-CS"/>
              </w:rPr>
              <w:t xml:space="preserve">30 </w:t>
            </w:r>
            <w:r w:rsidRPr="00DB1382">
              <w:rPr>
                <w:lang w:val="sr-Cyrl-CS"/>
              </w:rPr>
              <w:t>дана</w:t>
            </w:r>
            <w:r>
              <w:rPr>
                <w:lang w:val="sr-Cyrl-CS"/>
              </w:rPr>
              <w:t>)</w:t>
            </w:r>
            <w:r w:rsidRPr="00DB1382">
              <w:rPr>
                <w:lang w:val="sr-Cyrl-CS"/>
              </w:rPr>
              <w:t xml:space="preserve"> од дана отварања понуда.</w:t>
            </w:r>
          </w:p>
          <w:p w:rsidR="00FE5D6C" w:rsidRPr="00DB1382" w:rsidRDefault="00FE5D6C" w:rsidP="00FE5D6C">
            <w:pPr>
              <w:jc w:val="both"/>
              <w:rPr>
                <w:lang w:val="sr-Cyrl-CS"/>
              </w:rPr>
            </w:pPr>
            <w:r w:rsidRPr="00DB1382">
              <w:rPr>
                <w:lang w:val="sr-Cyrl-CS"/>
              </w:rPr>
              <w:t>У случају истека рока важења понуде, наручилац је дужан да у писаном облику затражи од понуђача продужење рока важења понуде.</w:t>
            </w:r>
          </w:p>
          <w:p w:rsidR="00E15F99" w:rsidRPr="007A4424" w:rsidRDefault="00FE5D6C" w:rsidP="00FE5D6C">
            <w:pPr>
              <w:jc w:val="both"/>
              <w:rPr>
                <w:lang w:val="sr-Cyrl-CS"/>
              </w:rPr>
            </w:pPr>
            <w:r w:rsidRPr="00DB1382">
              <w:rPr>
                <w:lang w:val="sr-Cyrl-CS"/>
              </w:rPr>
              <w:t>Понуђач који прихвати захтев за продужење рока важења понуде не може мењати понуду.</w:t>
            </w:r>
          </w:p>
        </w:tc>
      </w:tr>
    </w:tbl>
    <w:p w:rsidR="00024FD5" w:rsidRDefault="00024FD5" w:rsidP="006C40DC">
      <w:pPr>
        <w:rPr>
          <w:lang w:val="sr-Cyrl-CS"/>
        </w:rPr>
      </w:pPr>
    </w:p>
    <w:p w:rsidR="00DB1382" w:rsidRDefault="00DB1382" w:rsidP="006C40DC">
      <w:pPr>
        <w:ind w:left="4320"/>
        <w:rPr>
          <w:b/>
          <w:sz w:val="22"/>
          <w:szCs w:val="22"/>
        </w:rPr>
      </w:pPr>
    </w:p>
    <w:p w:rsidR="00DB1382" w:rsidRDefault="00DB1382" w:rsidP="006C40DC">
      <w:pPr>
        <w:ind w:left="4320"/>
        <w:rPr>
          <w:b/>
          <w:sz w:val="22"/>
          <w:szCs w:val="22"/>
        </w:rPr>
      </w:pPr>
    </w:p>
    <w:p w:rsidR="00DB1382" w:rsidRDefault="00DB1382" w:rsidP="006C40DC">
      <w:pPr>
        <w:ind w:left="4320"/>
        <w:rPr>
          <w:b/>
          <w:sz w:val="22"/>
          <w:szCs w:val="22"/>
        </w:rPr>
      </w:pPr>
    </w:p>
    <w:p w:rsidR="009A3F4C" w:rsidRDefault="009A3F4C" w:rsidP="006C40DC">
      <w:pPr>
        <w:ind w:left="4320"/>
        <w:rPr>
          <w:b/>
          <w:sz w:val="22"/>
          <w:szCs w:val="22"/>
          <w:lang w:val="it-IT"/>
        </w:rPr>
      </w:pPr>
      <w:r>
        <w:rPr>
          <w:b/>
          <w:sz w:val="22"/>
          <w:szCs w:val="22"/>
          <w:lang w:val="it-IT"/>
        </w:rPr>
        <w:t>М</w:t>
      </w:r>
      <w:r w:rsidRPr="00A74688">
        <w:rPr>
          <w:b/>
          <w:sz w:val="22"/>
          <w:szCs w:val="22"/>
          <w:lang w:val="it-IT"/>
        </w:rPr>
        <w:t>.</w:t>
      </w:r>
      <w:r>
        <w:rPr>
          <w:b/>
          <w:sz w:val="22"/>
          <w:szCs w:val="22"/>
          <w:lang w:val="it-IT"/>
        </w:rPr>
        <w:t>П</w:t>
      </w:r>
      <w:r w:rsidRPr="00A74688">
        <w:rPr>
          <w:b/>
          <w:sz w:val="22"/>
          <w:szCs w:val="22"/>
          <w:lang w:val="it-IT"/>
        </w:rPr>
        <w:t xml:space="preserve">.                     </w:t>
      </w:r>
      <w:r>
        <w:rPr>
          <w:b/>
          <w:sz w:val="22"/>
          <w:szCs w:val="22"/>
          <w:lang w:val="it-IT"/>
        </w:rPr>
        <w:t>Потписовлашћеног лица понуђача:</w:t>
      </w:r>
    </w:p>
    <w:p w:rsidR="002C3619" w:rsidRDefault="002C3619" w:rsidP="006C40DC">
      <w:pPr>
        <w:tabs>
          <w:tab w:val="left" w:pos="4455"/>
        </w:tabs>
        <w:rPr>
          <w:b/>
          <w:sz w:val="22"/>
          <w:szCs w:val="22"/>
          <w:lang w:val="sr-Cyrl-CS"/>
        </w:rPr>
      </w:pPr>
    </w:p>
    <w:p w:rsidR="00805893" w:rsidRDefault="00805893" w:rsidP="006C40DC">
      <w:pPr>
        <w:tabs>
          <w:tab w:val="left" w:pos="4455"/>
        </w:tabs>
        <w:rPr>
          <w:b/>
          <w:sz w:val="22"/>
          <w:szCs w:val="22"/>
          <w:lang w:val="sr-Cyrl-CS"/>
        </w:rPr>
      </w:pPr>
    </w:p>
    <w:p w:rsidR="009F29C4" w:rsidRPr="0011415E" w:rsidRDefault="009F09FF" w:rsidP="006C40DC">
      <w:pPr>
        <w:tabs>
          <w:tab w:val="left" w:pos="4455"/>
        </w:tabs>
        <w:rPr>
          <w:b/>
          <w:sz w:val="22"/>
          <w:szCs w:val="22"/>
          <w:lang w:val="sr-Cyrl-CS"/>
        </w:rPr>
      </w:pPr>
      <w:r w:rsidRPr="0011415E">
        <w:rPr>
          <w:b/>
          <w:sz w:val="22"/>
          <w:szCs w:val="22"/>
          <w:lang w:val="sr-Cyrl-CS"/>
        </w:rPr>
        <w:t>Напомена:</w:t>
      </w:r>
    </w:p>
    <w:p w:rsidR="005020E3" w:rsidRDefault="009F09FF" w:rsidP="00C80ABF">
      <w:pPr>
        <w:tabs>
          <w:tab w:val="left" w:pos="4455"/>
        </w:tabs>
        <w:rPr>
          <w:sz w:val="22"/>
          <w:szCs w:val="22"/>
        </w:rPr>
      </w:pPr>
      <w:r w:rsidRPr="0011415E">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E65B4" w:rsidRDefault="001E65B4"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E15F99" w:rsidRDefault="00E15F99" w:rsidP="00C80ABF">
      <w:pPr>
        <w:tabs>
          <w:tab w:val="left" w:pos="4455"/>
        </w:tabs>
        <w:rPr>
          <w:sz w:val="22"/>
          <w:szCs w:val="22"/>
        </w:rPr>
      </w:pPr>
    </w:p>
    <w:p w:rsidR="00615375" w:rsidRPr="00265A7A" w:rsidRDefault="00615375" w:rsidP="00C80ABF">
      <w:pPr>
        <w:tabs>
          <w:tab w:val="left" w:pos="4455"/>
        </w:tabs>
        <w:rPr>
          <w:sz w:val="22"/>
          <w:szCs w:val="22"/>
        </w:rPr>
      </w:pPr>
    </w:p>
    <w:p w:rsidR="00044D65" w:rsidRPr="002A33A2" w:rsidRDefault="00044D65" w:rsidP="00C80ABF">
      <w:pPr>
        <w:tabs>
          <w:tab w:val="left" w:pos="4455"/>
        </w:tabs>
        <w:rPr>
          <w:sz w:val="22"/>
          <w:szCs w:val="22"/>
        </w:rPr>
      </w:pPr>
    </w:p>
    <w:p w:rsidR="00B925AF" w:rsidRPr="00513B75" w:rsidRDefault="00513B75" w:rsidP="00B925AF">
      <w:pPr>
        <w:tabs>
          <w:tab w:val="left" w:pos="4455"/>
        </w:tabs>
        <w:jc w:val="right"/>
        <w:rPr>
          <w:b/>
          <w:sz w:val="20"/>
          <w:szCs w:val="20"/>
        </w:rPr>
      </w:pPr>
      <w:r w:rsidRPr="008E401A">
        <w:rPr>
          <w:b/>
          <w:i/>
          <w:sz w:val="20"/>
          <w:szCs w:val="20"/>
          <w:u w:val="single"/>
          <w:lang w:val="sr-Cyrl-CS"/>
        </w:rPr>
        <w:t xml:space="preserve">ОБРАЗАЦ </w:t>
      </w:r>
      <w:r w:rsidRPr="008E401A">
        <w:rPr>
          <w:b/>
          <w:i/>
          <w:sz w:val="20"/>
          <w:szCs w:val="20"/>
          <w:u w:val="single"/>
        </w:rPr>
        <w:t>3</w:t>
      </w:r>
    </w:p>
    <w:p w:rsidR="00B925AF" w:rsidRDefault="00B925AF" w:rsidP="00B925AF">
      <w:pPr>
        <w:tabs>
          <w:tab w:val="left" w:pos="4455"/>
        </w:tabs>
        <w:jc w:val="right"/>
        <w:rPr>
          <w:b/>
          <w:sz w:val="20"/>
          <w:szCs w:val="20"/>
          <w:lang w:val="sr-Cyrl-CS"/>
        </w:rPr>
      </w:pPr>
    </w:p>
    <w:p w:rsidR="008E401A" w:rsidRDefault="008E401A" w:rsidP="008E401A">
      <w:pPr>
        <w:tabs>
          <w:tab w:val="left" w:pos="4455"/>
        </w:tabs>
        <w:jc w:val="center"/>
      </w:pPr>
    </w:p>
    <w:p w:rsidR="008E401A" w:rsidRDefault="008E401A" w:rsidP="008E401A">
      <w:pPr>
        <w:tabs>
          <w:tab w:val="left" w:pos="4455"/>
        </w:tabs>
        <w:jc w:val="center"/>
        <w:rPr>
          <w:lang w:val="sr-Cyrl-CS"/>
        </w:rPr>
      </w:pPr>
      <w:r>
        <w:rPr>
          <w:lang w:val="sr-Cyrl-CS"/>
        </w:rPr>
        <w:t xml:space="preserve">МОДЕЛ </w:t>
      </w:r>
    </w:p>
    <w:p w:rsidR="008E401A" w:rsidRDefault="008E401A" w:rsidP="008E401A">
      <w:pPr>
        <w:tabs>
          <w:tab w:val="left" w:pos="4455"/>
        </w:tabs>
        <w:jc w:val="center"/>
        <w:rPr>
          <w:lang w:val="sr-Cyrl-CS"/>
        </w:rPr>
      </w:pPr>
      <w:r>
        <w:rPr>
          <w:lang w:val="sr-Cyrl-CS"/>
        </w:rPr>
        <w:t>ОКВИРНОГ СПОРАЗУМА</w:t>
      </w:r>
    </w:p>
    <w:p w:rsidR="008E401A" w:rsidRDefault="008E401A" w:rsidP="008E401A">
      <w:pPr>
        <w:tabs>
          <w:tab w:val="left" w:pos="4455"/>
        </w:tabs>
        <w:jc w:val="both"/>
        <w:rPr>
          <w:sz w:val="20"/>
          <w:szCs w:val="20"/>
        </w:rPr>
      </w:pPr>
    </w:p>
    <w:p w:rsidR="008E401A" w:rsidRPr="00DC06AD" w:rsidRDefault="008E401A" w:rsidP="008E401A">
      <w:pPr>
        <w:tabs>
          <w:tab w:val="left" w:pos="4455"/>
        </w:tabs>
        <w:jc w:val="both"/>
        <w:rPr>
          <w:sz w:val="22"/>
          <w:szCs w:val="22"/>
          <w:lang w:val="sr-Cyrl-CS"/>
        </w:rPr>
      </w:pPr>
      <w:r w:rsidRPr="00DC06AD">
        <w:rPr>
          <w:sz w:val="22"/>
          <w:szCs w:val="22"/>
          <w:lang w:val="sr-Cyrl-CS"/>
        </w:rPr>
        <w:t>Овај оквирни споразум закључен је између:</w:t>
      </w:r>
    </w:p>
    <w:p w:rsidR="008E401A" w:rsidRPr="00DC06AD" w:rsidRDefault="008E401A" w:rsidP="008E401A">
      <w:pPr>
        <w:tabs>
          <w:tab w:val="left" w:pos="4455"/>
        </w:tabs>
        <w:jc w:val="both"/>
        <w:rPr>
          <w:sz w:val="22"/>
          <w:szCs w:val="22"/>
          <w:lang w:val="sr-Cyrl-CS"/>
        </w:rPr>
      </w:pP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Наручиоца ЈКП </w:t>
      </w:r>
      <w:r w:rsidR="000146D2">
        <w:rPr>
          <w:sz w:val="22"/>
          <w:szCs w:val="22"/>
        </w:rPr>
        <w:t>Стан</w:t>
      </w:r>
    </w:p>
    <w:p w:rsidR="008E401A" w:rsidRPr="00DC06AD" w:rsidRDefault="008E401A" w:rsidP="008E401A">
      <w:pPr>
        <w:tabs>
          <w:tab w:val="left" w:pos="4455"/>
        </w:tabs>
        <w:jc w:val="both"/>
        <w:rPr>
          <w:sz w:val="22"/>
          <w:szCs w:val="22"/>
          <w:lang w:val="sr-Cyrl-CS"/>
        </w:rPr>
      </w:pPr>
      <w:r w:rsidRPr="00DC06AD">
        <w:rPr>
          <w:sz w:val="22"/>
          <w:szCs w:val="22"/>
          <w:lang w:val="sr-Cyrl-CS"/>
        </w:rPr>
        <w:t xml:space="preserve">са седиштем у Новом </w:t>
      </w:r>
      <w:r w:rsidR="000146D2">
        <w:rPr>
          <w:sz w:val="22"/>
          <w:szCs w:val="22"/>
          <w:lang w:val="sr-Cyrl-CS"/>
        </w:rPr>
        <w:t>Саду, улица Ласла Гала 22</w:t>
      </w:r>
      <w:r w:rsidRPr="00DC06AD">
        <w:rPr>
          <w:sz w:val="22"/>
          <w:szCs w:val="22"/>
          <w:lang w:val="sr-Cyrl-CS"/>
        </w:rPr>
        <w:t xml:space="preserve">, </w:t>
      </w:r>
    </w:p>
    <w:p w:rsidR="008E401A" w:rsidRPr="00DC06AD" w:rsidRDefault="008E401A" w:rsidP="008E401A">
      <w:pPr>
        <w:tabs>
          <w:tab w:val="left" w:pos="4455"/>
        </w:tabs>
        <w:jc w:val="both"/>
        <w:rPr>
          <w:sz w:val="22"/>
          <w:szCs w:val="22"/>
          <w:lang w:val="sr-Cyrl-CS"/>
        </w:rPr>
      </w:pPr>
      <w:r>
        <w:rPr>
          <w:sz w:val="22"/>
          <w:szCs w:val="22"/>
          <w:lang w:val="sr-Cyrl-CS"/>
        </w:rPr>
        <w:t>које</w:t>
      </w:r>
      <w:r w:rsidRPr="00DC06AD">
        <w:rPr>
          <w:sz w:val="22"/>
          <w:szCs w:val="22"/>
          <w:lang w:val="sr-Cyrl-CS"/>
        </w:rPr>
        <w:t xml:space="preserve"> заступа директор </w:t>
      </w:r>
      <w:r w:rsidR="00D04886">
        <w:rPr>
          <w:sz w:val="22"/>
          <w:szCs w:val="22"/>
          <w:lang w:val="sr-Cyrl-CS"/>
        </w:rPr>
        <w:t>Иван Радојичић</w:t>
      </w:r>
    </w:p>
    <w:p w:rsidR="008E401A" w:rsidRDefault="008E401A" w:rsidP="008E401A">
      <w:pPr>
        <w:tabs>
          <w:tab w:val="left" w:pos="4455"/>
        </w:tabs>
        <w:jc w:val="both"/>
        <w:rPr>
          <w:sz w:val="22"/>
          <w:szCs w:val="22"/>
          <w:lang w:val="sr-Cyrl-CS"/>
        </w:rPr>
      </w:pPr>
      <w:r w:rsidRPr="00DC06AD">
        <w:rPr>
          <w:sz w:val="22"/>
          <w:szCs w:val="22"/>
          <w:lang w:val="sr-Cyrl-CS"/>
        </w:rPr>
        <w:t xml:space="preserve">ПИБ: </w:t>
      </w:r>
      <w:r w:rsidR="00D04886" w:rsidRPr="00D04886">
        <w:rPr>
          <w:sz w:val="22"/>
          <w:szCs w:val="22"/>
          <w:lang w:val="sr-Cyrl-CS"/>
        </w:rPr>
        <w:t>100236944</w:t>
      </w:r>
      <w:r w:rsidRPr="00D04886">
        <w:rPr>
          <w:sz w:val="22"/>
          <w:szCs w:val="22"/>
          <w:lang w:val="sr-Cyrl-CS"/>
        </w:rPr>
        <w:t xml:space="preserve">: Матични број: </w:t>
      </w:r>
      <w:r w:rsidR="00D04886" w:rsidRPr="00D04886">
        <w:rPr>
          <w:sz w:val="22"/>
          <w:szCs w:val="22"/>
          <w:lang w:val="sr-Cyrl-CS"/>
        </w:rPr>
        <w:t>08114854</w:t>
      </w:r>
      <w:r w:rsidRPr="00DC06AD">
        <w:rPr>
          <w:sz w:val="22"/>
          <w:szCs w:val="22"/>
          <w:lang w:val="sr-Cyrl-CS"/>
        </w:rPr>
        <w:tab/>
      </w:r>
    </w:p>
    <w:p w:rsidR="008E401A" w:rsidRDefault="008E401A" w:rsidP="008E401A">
      <w:pPr>
        <w:tabs>
          <w:tab w:val="left" w:pos="4455"/>
        </w:tabs>
        <w:jc w:val="both"/>
        <w:rPr>
          <w:sz w:val="22"/>
          <w:szCs w:val="22"/>
          <w:lang w:val="sr-Cyrl-CS"/>
        </w:rPr>
      </w:pPr>
      <w:r w:rsidRPr="00DC06AD">
        <w:rPr>
          <w:sz w:val="22"/>
          <w:szCs w:val="22"/>
          <w:lang w:val="sr-Cyrl-CS"/>
        </w:rPr>
        <w:t>(у даљем тексту: Наручилац)</w:t>
      </w:r>
    </w:p>
    <w:p w:rsidR="008E401A" w:rsidRDefault="008E401A" w:rsidP="008E401A">
      <w:pPr>
        <w:tabs>
          <w:tab w:val="left" w:pos="4455"/>
        </w:tabs>
        <w:jc w:val="both"/>
        <w:rPr>
          <w:sz w:val="22"/>
          <w:szCs w:val="22"/>
          <w:lang w:val="sr-Cyrl-CS"/>
        </w:rPr>
      </w:pPr>
      <w:r>
        <w:rPr>
          <w:sz w:val="22"/>
          <w:szCs w:val="22"/>
          <w:lang w:val="sr-Cyrl-CS"/>
        </w:rPr>
        <w:t>и</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 xml:space="preserve">следећих </w:t>
      </w:r>
      <w:r w:rsidR="002A7D5A">
        <w:rPr>
          <w:rFonts w:ascii="Times New Roman,Italic" w:hAnsi="Times New Roman,Italic" w:cs="Times New Roman,Italic"/>
          <w:iCs/>
          <w:sz w:val="22"/>
          <w:szCs w:val="22"/>
        </w:rPr>
        <w:t>Извршилаца</w:t>
      </w:r>
      <w:r w:rsidRPr="00D07B52">
        <w:rPr>
          <w:rFonts w:ascii="Times New Roman,Italic" w:hAnsi="Times New Roman,Italic" w:cs="Times New Roman,Italic"/>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1.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ПИБ:.......................... Матични број: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1</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 xml:space="preserve">2. </w:t>
      </w:r>
      <w:r w:rsidRPr="00D07B52">
        <w:rPr>
          <w:iCs/>
          <w:sz w:val="22"/>
          <w:szCs w:val="22"/>
        </w:rPr>
        <w:t>................................................................................................</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кога заступа...................................................................</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2</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b/>
          <w:bCs/>
          <w:iCs/>
          <w:sz w:val="22"/>
          <w:szCs w:val="22"/>
        </w:rPr>
        <w:t>3</w:t>
      </w:r>
      <w:r w:rsidRPr="00D07B52">
        <w:rPr>
          <w:iCs/>
          <w:sz w:val="22"/>
          <w:szCs w:val="22"/>
        </w:rPr>
        <w:t>.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са седиштем у ............................................, улица ..........................................,</w:t>
      </w:r>
    </w:p>
    <w:p w:rsidR="008E401A" w:rsidRPr="00D07B52"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ПИБ:.......................... Матични број: ........................................</w:t>
      </w:r>
    </w:p>
    <w:p w:rsidR="008E401A" w:rsidRPr="00CD46F6" w:rsidRDefault="008E401A" w:rsidP="008E401A">
      <w:pPr>
        <w:autoSpaceDE w:val="0"/>
        <w:autoSpaceDN w:val="0"/>
        <w:adjustRightInd w:val="0"/>
        <w:rPr>
          <w:rFonts w:ascii="Times New Roman,Italic" w:hAnsi="Times New Roman,Italic" w:cs="Times New Roman,Italic"/>
          <w:iCs/>
          <w:sz w:val="22"/>
          <w:szCs w:val="22"/>
        </w:rPr>
      </w:pPr>
      <w:r w:rsidRPr="00D07B52">
        <w:rPr>
          <w:rFonts w:ascii="Times New Roman,Italic" w:hAnsi="Times New Roman,Italic" w:cs="Times New Roman,Italic"/>
          <w:iCs/>
          <w:sz w:val="22"/>
          <w:szCs w:val="22"/>
        </w:rPr>
        <w:t>Телефон:............................Телефакс:</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кога заступа........................</w:t>
      </w:r>
      <w:r w:rsidRPr="00D07B52">
        <w:rPr>
          <w:iCs/>
          <w:sz w:val="22"/>
          <w:szCs w:val="22"/>
        </w:rPr>
        <w:t>...........................................</w:t>
      </w:r>
    </w:p>
    <w:p w:rsidR="008E401A" w:rsidRPr="00D07B52" w:rsidRDefault="008E401A" w:rsidP="008E401A">
      <w:pPr>
        <w:autoSpaceDE w:val="0"/>
        <w:autoSpaceDN w:val="0"/>
        <w:adjustRightInd w:val="0"/>
        <w:rPr>
          <w:iCs/>
          <w:sz w:val="22"/>
          <w:szCs w:val="22"/>
        </w:rPr>
      </w:pPr>
      <w:r w:rsidRPr="00D07B52">
        <w:rPr>
          <w:rFonts w:ascii="Times New Roman,Italic" w:hAnsi="Times New Roman,Italic" w:cs="Times New Roman,Italic"/>
          <w:iCs/>
          <w:sz w:val="22"/>
          <w:szCs w:val="22"/>
        </w:rPr>
        <w:t xml:space="preserve">(у даљем тексту: </w:t>
      </w:r>
      <w:r w:rsidR="002A7D5A">
        <w:rPr>
          <w:rFonts w:ascii="Times New Roman,Italic" w:hAnsi="Times New Roman,Italic" w:cs="Times New Roman,Italic"/>
          <w:iCs/>
          <w:sz w:val="22"/>
          <w:szCs w:val="22"/>
        </w:rPr>
        <w:t>Извршилац</w:t>
      </w:r>
      <w:r w:rsidRPr="00D07B52">
        <w:rPr>
          <w:rFonts w:ascii="Times New Roman,BoldItalic" w:hAnsi="Times New Roman,BoldItalic" w:cs="Times New Roman,BoldItalic"/>
          <w:b/>
          <w:bCs/>
          <w:iCs/>
          <w:sz w:val="22"/>
          <w:szCs w:val="22"/>
        </w:rPr>
        <w:t xml:space="preserve"> 3</w:t>
      </w:r>
      <w:r w:rsidRPr="00D07B52">
        <w:rPr>
          <w:iCs/>
          <w:sz w:val="22"/>
          <w:szCs w:val="22"/>
        </w:rPr>
        <w:t>).</w:t>
      </w:r>
    </w:p>
    <w:p w:rsidR="008E401A" w:rsidRPr="00913333"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8E401A" w:rsidRDefault="008E401A" w:rsidP="008E401A">
      <w:pPr>
        <w:autoSpaceDE w:val="0"/>
        <w:autoSpaceDN w:val="0"/>
        <w:adjustRightInd w:val="0"/>
        <w:jc w:val="both"/>
        <w:rPr>
          <w:sz w:val="22"/>
          <w:szCs w:val="22"/>
        </w:rPr>
      </w:pPr>
      <w:r w:rsidRPr="00673908">
        <w:rPr>
          <w:b/>
          <w:bCs/>
          <w:sz w:val="22"/>
          <w:szCs w:val="22"/>
        </w:rPr>
        <w:t xml:space="preserve">- </w:t>
      </w:r>
      <w:r w:rsidRPr="00673908">
        <w:rPr>
          <w:sz w:val="22"/>
          <w:szCs w:val="22"/>
        </w:rPr>
        <w:t>да је Наручилац у складу са Законом о јавним набавкама („Службени гласник РС”</w:t>
      </w:r>
      <w:r w:rsidRPr="00673908">
        <w:rPr>
          <w:sz w:val="22"/>
          <w:szCs w:val="22"/>
          <w:lang w:val="sr-Cyrl-CS"/>
        </w:rPr>
        <w:t xml:space="preserve">124/12, 14/15 и број </w:t>
      </w:r>
      <w:r w:rsidRPr="00673908">
        <w:rPr>
          <w:sz w:val="22"/>
          <w:szCs w:val="22"/>
          <w:lang w:val="ru-RU"/>
        </w:rPr>
        <w:t>68/15</w:t>
      </w:r>
      <w:r w:rsidRPr="00673908">
        <w:rPr>
          <w:sz w:val="22"/>
          <w:szCs w:val="22"/>
        </w:rPr>
        <w:t xml:space="preserve">; у даљем тексту: Закон) спровео отворени поступак јавне набавке </w:t>
      </w:r>
      <w:r w:rsidR="002A7D5A">
        <w:rPr>
          <w:sz w:val="22"/>
          <w:szCs w:val="22"/>
        </w:rPr>
        <w:t xml:space="preserve">услуга </w:t>
      </w:r>
      <w:r w:rsidR="00D04886">
        <w:rPr>
          <w:sz w:val="22"/>
          <w:szCs w:val="22"/>
        </w:rPr>
        <w:t>–</w:t>
      </w:r>
      <w:r w:rsidR="002A7D5A">
        <w:rPr>
          <w:sz w:val="22"/>
          <w:szCs w:val="22"/>
        </w:rPr>
        <w:t xml:space="preserve"> Грађевин</w:t>
      </w:r>
      <w:r w:rsidR="00D04886">
        <w:rPr>
          <w:sz w:val="22"/>
          <w:szCs w:val="22"/>
        </w:rPr>
        <w:t>ск</w:t>
      </w:r>
      <w:r w:rsidR="002A7D5A">
        <w:rPr>
          <w:sz w:val="22"/>
          <w:szCs w:val="22"/>
        </w:rPr>
        <w:t>е услуге</w:t>
      </w:r>
      <w:r w:rsidRPr="00442562">
        <w:rPr>
          <w:b/>
          <w:iCs/>
          <w:sz w:val="22"/>
          <w:szCs w:val="22"/>
        </w:rPr>
        <w:t xml:space="preserve">, ЈН </w:t>
      </w:r>
      <w:r w:rsidRPr="007326A8">
        <w:rPr>
          <w:b/>
          <w:iCs/>
          <w:sz w:val="22"/>
          <w:szCs w:val="22"/>
        </w:rPr>
        <w:t xml:space="preserve">број </w:t>
      </w:r>
      <w:r w:rsidR="002A7D5A" w:rsidRPr="007326A8">
        <w:rPr>
          <w:b/>
          <w:sz w:val="22"/>
          <w:szCs w:val="22"/>
        </w:rPr>
        <w:t>4</w:t>
      </w:r>
      <w:r w:rsidR="00D04886" w:rsidRPr="007326A8">
        <w:rPr>
          <w:b/>
          <w:sz w:val="22"/>
          <w:szCs w:val="22"/>
        </w:rPr>
        <w:t>/2020</w:t>
      </w:r>
      <w:r w:rsidRPr="007326A8">
        <w:rPr>
          <w:sz w:val="22"/>
          <w:szCs w:val="22"/>
        </w:rPr>
        <w:t>, са</w:t>
      </w:r>
      <w:r w:rsidRPr="00673908">
        <w:rPr>
          <w:sz w:val="22"/>
          <w:szCs w:val="22"/>
        </w:rPr>
        <w:t xml:space="preserve"> циљем закључивања оквирног споразума. </w:t>
      </w:r>
    </w:p>
    <w:p w:rsidR="008E401A" w:rsidRPr="00673908" w:rsidRDefault="008E401A" w:rsidP="008E401A">
      <w:pPr>
        <w:autoSpaceDE w:val="0"/>
        <w:autoSpaceDN w:val="0"/>
        <w:adjustRightInd w:val="0"/>
        <w:jc w:val="both"/>
        <w:rPr>
          <w:sz w:val="22"/>
          <w:szCs w:val="22"/>
          <w:lang w:val="sr-Cyrl-CS"/>
        </w:rPr>
      </w:pPr>
      <w:r>
        <w:rPr>
          <w:sz w:val="22"/>
          <w:szCs w:val="22"/>
        </w:rPr>
        <w:t>Рок трајања O</w:t>
      </w:r>
      <w:r w:rsidRPr="00673908">
        <w:rPr>
          <w:sz w:val="22"/>
          <w:szCs w:val="22"/>
        </w:rPr>
        <w:t xml:space="preserve">квирног споразума </w:t>
      </w:r>
      <w:r>
        <w:rPr>
          <w:sz w:val="22"/>
          <w:szCs w:val="22"/>
        </w:rPr>
        <w:t>je једна</w:t>
      </w:r>
      <w:r w:rsidRPr="00673908">
        <w:rPr>
          <w:sz w:val="22"/>
          <w:szCs w:val="22"/>
        </w:rPr>
        <w:t xml:space="preserve"> годин</w:t>
      </w:r>
      <w:r>
        <w:rPr>
          <w:sz w:val="22"/>
          <w:szCs w:val="22"/>
        </w:rPr>
        <w:t>а.</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да је Наручилац донео Одлуку о закључивању оквирног споразума број ............</w:t>
      </w:r>
    </w:p>
    <w:p w:rsidR="008E401A" w:rsidRPr="00673908" w:rsidRDefault="008E401A" w:rsidP="008E401A">
      <w:pPr>
        <w:autoSpaceDE w:val="0"/>
        <w:autoSpaceDN w:val="0"/>
        <w:adjustRightInd w:val="0"/>
        <w:jc w:val="both"/>
        <w:rPr>
          <w:sz w:val="22"/>
          <w:szCs w:val="22"/>
        </w:rPr>
      </w:pPr>
      <w:r w:rsidRPr="00673908">
        <w:rPr>
          <w:sz w:val="22"/>
          <w:szCs w:val="22"/>
        </w:rPr>
        <w:t xml:space="preserve">од ................., у складу са којом се закључује овај оквирни споразум између </w:t>
      </w:r>
    </w:p>
    <w:p w:rsidR="008E401A" w:rsidRPr="00673908" w:rsidRDefault="008E401A" w:rsidP="008E401A">
      <w:pPr>
        <w:autoSpaceDE w:val="0"/>
        <w:autoSpaceDN w:val="0"/>
        <w:adjustRightInd w:val="0"/>
        <w:jc w:val="both"/>
        <w:rPr>
          <w:sz w:val="22"/>
          <w:szCs w:val="22"/>
        </w:rPr>
      </w:pPr>
      <w:r w:rsidRPr="00673908">
        <w:rPr>
          <w:sz w:val="22"/>
          <w:szCs w:val="22"/>
        </w:rPr>
        <w:t xml:space="preserve">Наручиоца и </w:t>
      </w:r>
      <w:r w:rsidR="002A7D5A">
        <w:rPr>
          <w:rFonts w:ascii="Times New Roman,Italic" w:hAnsi="Times New Roman,Italic" w:cs="Times New Roman,Italic"/>
          <w:iCs/>
          <w:sz w:val="22"/>
          <w:szCs w:val="22"/>
        </w:rPr>
        <w:t>Извршиоца</w:t>
      </w:r>
      <w:r w:rsidRPr="00673908">
        <w:rPr>
          <w:sz w:val="22"/>
          <w:szCs w:val="22"/>
        </w:rPr>
        <w:t xml:space="preserve"> 1, </w:t>
      </w:r>
      <w:r w:rsidR="002A7D5A">
        <w:rPr>
          <w:rFonts w:ascii="Times New Roman,Italic" w:hAnsi="Times New Roman,Italic" w:cs="Times New Roman,Italic"/>
          <w:iCs/>
          <w:sz w:val="22"/>
          <w:szCs w:val="22"/>
        </w:rPr>
        <w:t>Извршиоца</w:t>
      </w:r>
      <w:r w:rsidRPr="00673908">
        <w:rPr>
          <w:sz w:val="22"/>
          <w:szCs w:val="22"/>
        </w:rPr>
        <w:t xml:space="preserve"> 2,  </w:t>
      </w:r>
      <w:r w:rsidR="002A7D5A">
        <w:rPr>
          <w:rFonts w:ascii="Times New Roman,Italic" w:hAnsi="Times New Roman,Italic" w:cs="Times New Roman,Italic"/>
          <w:iCs/>
          <w:sz w:val="22"/>
          <w:szCs w:val="22"/>
        </w:rPr>
        <w:t>Извршиоца</w:t>
      </w:r>
      <w:r w:rsidRPr="00673908">
        <w:rPr>
          <w:sz w:val="22"/>
          <w:szCs w:val="22"/>
        </w:rPr>
        <w:t xml:space="preserve"> 3;</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1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1),</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2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 xml:space="preserve"> 2),</w:t>
      </w:r>
    </w:p>
    <w:p w:rsidR="008E401A" w:rsidRPr="00673908" w:rsidRDefault="008E401A" w:rsidP="008E401A">
      <w:pPr>
        <w:autoSpaceDE w:val="0"/>
        <w:autoSpaceDN w:val="0"/>
        <w:adjustRightInd w:val="0"/>
        <w:jc w:val="both"/>
        <w:rPr>
          <w:sz w:val="22"/>
          <w:szCs w:val="22"/>
        </w:rPr>
      </w:pPr>
      <w:r w:rsidRPr="00673908">
        <w:rPr>
          <w:rFonts w:ascii="Arial" w:hAnsi="Arial" w:cs="Arial"/>
          <w:b/>
          <w:bCs/>
          <w:sz w:val="22"/>
          <w:szCs w:val="22"/>
        </w:rPr>
        <w:t xml:space="preserve">- </w:t>
      </w:r>
      <w:r w:rsidRPr="00673908">
        <w:rPr>
          <w:sz w:val="22"/>
          <w:szCs w:val="22"/>
        </w:rPr>
        <w:t xml:space="preserve">да је </w:t>
      </w:r>
      <w:r w:rsidR="002A7D5A">
        <w:rPr>
          <w:rFonts w:ascii="Times New Roman,Italic" w:hAnsi="Times New Roman,Italic" w:cs="Times New Roman,Italic"/>
          <w:iCs/>
          <w:sz w:val="22"/>
          <w:szCs w:val="22"/>
        </w:rPr>
        <w:t>Извршилац</w:t>
      </w:r>
      <w:r w:rsidRPr="00673908">
        <w:rPr>
          <w:sz w:val="22"/>
          <w:szCs w:val="22"/>
        </w:rPr>
        <w:t xml:space="preserve"> 3 доставио Понуду бр............ од..............................., која чини</w:t>
      </w:r>
    </w:p>
    <w:p w:rsidR="008E401A" w:rsidRPr="00673908" w:rsidRDefault="008E401A" w:rsidP="008E401A">
      <w:pPr>
        <w:autoSpaceDE w:val="0"/>
        <w:autoSpaceDN w:val="0"/>
        <w:adjustRightInd w:val="0"/>
        <w:jc w:val="both"/>
        <w:rPr>
          <w:sz w:val="22"/>
          <w:szCs w:val="22"/>
        </w:rPr>
      </w:pPr>
      <w:r w:rsidRPr="00673908">
        <w:rPr>
          <w:sz w:val="22"/>
          <w:szCs w:val="22"/>
        </w:rPr>
        <w:t xml:space="preserve">саставни део овог оквирног споразума (у даљем тексту: Понуда </w:t>
      </w:r>
      <w:r w:rsidR="002A7D5A">
        <w:rPr>
          <w:rFonts w:ascii="Times New Roman,Italic" w:hAnsi="Times New Roman,Italic" w:cs="Times New Roman,Italic"/>
          <w:iCs/>
          <w:sz w:val="22"/>
          <w:szCs w:val="22"/>
        </w:rPr>
        <w:t>Извршиоца</w:t>
      </w:r>
      <w:r w:rsidRPr="00673908">
        <w:rPr>
          <w:sz w:val="22"/>
          <w:szCs w:val="22"/>
        </w:rPr>
        <w:t>3),</w:t>
      </w:r>
    </w:p>
    <w:p w:rsidR="008E401A" w:rsidRPr="004E1759" w:rsidRDefault="008E401A" w:rsidP="008E401A">
      <w:pPr>
        <w:autoSpaceDE w:val="0"/>
        <w:autoSpaceDN w:val="0"/>
        <w:adjustRightInd w:val="0"/>
        <w:jc w:val="both"/>
        <w:rPr>
          <w:sz w:val="22"/>
          <w:szCs w:val="22"/>
          <w:lang w:val="sr-Cyrl-CS"/>
        </w:rPr>
      </w:pPr>
      <w:r w:rsidRPr="00673908">
        <w:rPr>
          <w:rFonts w:ascii="Arial" w:hAnsi="Arial" w:cs="Arial"/>
          <w:b/>
          <w:bCs/>
          <w:sz w:val="22"/>
          <w:szCs w:val="22"/>
        </w:rPr>
        <w:t xml:space="preserve">- </w:t>
      </w:r>
      <w:r w:rsidRPr="00673908">
        <w:rPr>
          <w:sz w:val="22"/>
          <w:szCs w:val="22"/>
        </w:rPr>
        <w:t>овај оквирни споразум не представља обавезу Наручиоца на закључивање</w:t>
      </w:r>
      <w:r>
        <w:rPr>
          <w:sz w:val="22"/>
          <w:szCs w:val="22"/>
        </w:rPr>
        <w:t xml:space="preserve"> уговора о јавној набавци</w:t>
      </w:r>
      <w:r>
        <w:rPr>
          <w:sz w:val="22"/>
          <w:szCs w:val="22"/>
          <w:lang w:val="sr-Cyrl-CS"/>
        </w:rPr>
        <w:t>.</w:t>
      </w:r>
    </w:p>
    <w:p w:rsidR="00DB1382" w:rsidRDefault="00DB1382" w:rsidP="008E401A">
      <w:pPr>
        <w:autoSpaceDE w:val="0"/>
        <w:autoSpaceDN w:val="0"/>
        <w:adjustRightInd w:val="0"/>
        <w:jc w:val="both"/>
        <w:rPr>
          <w:rFonts w:ascii="Times New Roman,Bold" w:hAnsi="Times New Roman,Bold" w:cs="Times New Roman,Bold"/>
          <w:b/>
          <w:bCs/>
          <w:sz w:val="22"/>
          <w:szCs w:val="22"/>
        </w:rPr>
      </w:pP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rFonts w:ascii="Times New Roman,Bold" w:hAnsi="Times New Roman,Bold" w:cs="Times New Roman,Bold"/>
          <w:b/>
          <w:bCs/>
          <w:sz w:val="22"/>
          <w:szCs w:val="22"/>
        </w:rPr>
        <w:t>Стране у оквирном споразуму сагласно констатују:</w:t>
      </w:r>
    </w:p>
    <w:p w:rsidR="00044D65" w:rsidRPr="00D04886" w:rsidRDefault="00044D65" w:rsidP="008E401A">
      <w:pPr>
        <w:autoSpaceDE w:val="0"/>
        <w:autoSpaceDN w:val="0"/>
        <w:adjustRightInd w:val="0"/>
        <w:rPr>
          <w:rFonts w:ascii="Times New Roman,Bold" w:hAnsi="Times New Roman,Bold" w:cs="Times New Roman,Bold"/>
          <w:b/>
          <w:bCs/>
          <w:sz w:val="22"/>
          <w:szCs w:val="22"/>
        </w:rPr>
      </w:pPr>
    </w:p>
    <w:p w:rsidR="008E401A" w:rsidRDefault="008E401A" w:rsidP="008E401A">
      <w:pPr>
        <w:autoSpaceDE w:val="0"/>
        <w:autoSpaceDN w:val="0"/>
        <w:adjustRightInd w:val="0"/>
        <w:rPr>
          <w:rFonts w:ascii="Times New Roman,Bold" w:hAnsi="Times New Roman,Bold" w:cs="Times New Roman,Bold"/>
          <w:b/>
          <w:bCs/>
          <w:sz w:val="22"/>
          <w:szCs w:val="22"/>
        </w:rPr>
      </w:pPr>
      <w:r>
        <w:rPr>
          <w:rFonts w:ascii="Times New Roman,Bold" w:hAnsi="Times New Roman,Bold" w:cs="Times New Roman,Bold"/>
          <w:b/>
          <w:bCs/>
          <w:sz w:val="22"/>
          <w:szCs w:val="22"/>
        </w:rPr>
        <w:t>ПРЕДМЕТ ОКВИРНОГ СПОРАЗУМА</w:t>
      </w:r>
    </w:p>
    <w:p w:rsidR="008E401A" w:rsidRDefault="008E401A" w:rsidP="008E401A">
      <w:pPr>
        <w:autoSpaceDE w:val="0"/>
        <w:autoSpaceDN w:val="0"/>
        <w:adjustRightInd w:val="0"/>
        <w:jc w:val="center"/>
        <w:rPr>
          <w:rFonts w:ascii="Times New Roman,Bold" w:hAnsi="Times New Roman,Bold" w:cs="Times New Roman,Bold"/>
          <w:b/>
          <w:bCs/>
          <w:sz w:val="22"/>
          <w:szCs w:val="22"/>
        </w:rPr>
      </w:pPr>
      <w:r>
        <w:rPr>
          <w:rFonts w:ascii="Times New Roman,Bold" w:hAnsi="Times New Roman,Bold" w:cs="Times New Roman,Bold"/>
          <w:b/>
          <w:bCs/>
          <w:sz w:val="22"/>
          <w:szCs w:val="22"/>
        </w:rPr>
        <w:t>Члан 1.</w:t>
      </w:r>
    </w:p>
    <w:p w:rsidR="008E401A" w:rsidRPr="00673908" w:rsidRDefault="008E401A" w:rsidP="008E401A">
      <w:pPr>
        <w:autoSpaceDE w:val="0"/>
        <w:autoSpaceDN w:val="0"/>
        <w:adjustRightInd w:val="0"/>
        <w:jc w:val="both"/>
        <w:rPr>
          <w:sz w:val="22"/>
          <w:szCs w:val="22"/>
        </w:rPr>
      </w:pPr>
      <w:r w:rsidRPr="00673908">
        <w:rPr>
          <w:sz w:val="22"/>
          <w:szCs w:val="22"/>
        </w:rPr>
        <w:lastRenderedPageBreak/>
        <w:t xml:space="preserve">Предмет оквирног споразума је утврђивање услова за закључивање свих будућих уговора о јавној набавци – </w:t>
      </w:r>
      <w:r w:rsidR="002A7D5A">
        <w:rPr>
          <w:sz w:val="22"/>
          <w:szCs w:val="22"/>
        </w:rPr>
        <w:t>Грађевин</w:t>
      </w:r>
      <w:r w:rsidR="00D04886">
        <w:rPr>
          <w:sz w:val="22"/>
          <w:szCs w:val="22"/>
        </w:rPr>
        <w:t>ск</w:t>
      </w:r>
      <w:r w:rsidR="002A7D5A">
        <w:rPr>
          <w:sz w:val="22"/>
          <w:szCs w:val="22"/>
        </w:rPr>
        <w:t>е услуге</w:t>
      </w:r>
      <w:r w:rsidRPr="00673908">
        <w:rPr>
          <w:sz w:val="22"/>
          <w:szCs w:val="22"/>
        </w:rPr>
        <w:t>, који се могу према потребама Наручиоца доделити одабраном понуђачу, у складу са условима из конкурсне документације за предметну јавну набавку.</w:t>
      </w:r>
    </w:p>
    <w:p w:rsidR="008E401A" w:rsidRPr="00673908" w:rsidRDefault="008E401A" w:rsidP="008E401A">
      <w:pPr>
        <w:autoSpaceDE w:val="0"/>
        <w:autoSpaceDN w:val="0"/>
        <w:adjustRightInd w:val="0"/>
        <w:jc w:val="both"/>
        <w:rPr>
          <w:rFonts w:ascii="Times New Roman,Bold" w:hAnsi="Times New Roman,Bold" w:cs="Times New Roman,Bold"/>
          <w:b/>
          <w:bCs/>
          <w:sz w:val="22"/>
          <w:szCs w:val="22"/>
        </w:rPr>
      </w:pPr>
      <w:r w:rsidRPr="00673908">
        <w:rPr>
          <w:sz w:val="22"/>
          <w:szCs w:val="22"/>
        </w:rPr>
        <w:t>Овај оквирни</w:t>
      </w:r>
      <w:r w:rsidR="00D04886">
        <w:rPr>
          <w:sz w:val="22"/>
          <w:szCs w:val="22"/>
        </w:rPr>
        <w:t xml:space="preserve"> споразум не утврђује конкретн</w:t>
      </w:r>
      <w:r w:rsidR="00B242C7">
        <w:rPr>
          <w:sz w:val="22"/>
          <w:szCs w:val="22"/>
        </w:rPr>
        <w:t>о извршење</w:t>
      </w:r>
      <w:r w:rsidR="00D04886">
        <w:rPr>
          <w:sz w:val="22"/>
          <w:szCs w:val="22"/>
        </w:rPr>
        <w:t xml:space="preserve"> </w:t>
      </w:r>
      <w:r w:rsidR="00B242C7">
        <w:rPr>
          <w:sz w:val="22"/>
          <w:szCs w:val="22"/>
        </w:rPr>
        <w:t>услуга</w:t>
      </w:r>
      <w:r w:rsidRPr="00673908">
        <w:rPr>
          <w:sz w:val="22"/>
          <w:szCs w:val="22"/>
        </w:rPr>
        <w:t>, већ само подразумева да ће наручилац</w:t>
      </w:r>
      <w:r>
        <w:rPr>
          <w:sz w:val="22"/>
          <w:szCs w:val="22"/>
        </w:rPr>
        <w:t>,</w:t>
      </w:r>
      <w:r w:rsidRPr="00673908">
        <w:rPr>
          <w:sz w:val="22"/>
          <w:szCs w:val="22"/>
        </w:rPr>
        <w:t xml:space="preserve"> ако му током уговореног периода буде потребно нешто што је предмет набавке, склопити са одабраним понуђачем један или више уговора о јавној набавци или издати једну или више наруџбеница. </w:t>
      </w:r>
    </w:p>
    <w:p w:rsidR="008E401A" w:rsidRPr="00673908" w:rsidRDefault="008E401A" w:rsidP="008E401A">
      <w:pPr>
        <w:autoSpaceDE w:val="0"/>
        <w:autoSpaceDN w:val="0"/>
        <w:adjustRightInd w:val="0"/>
        <w:rPr>
          <w:rFonts w:ascii="Times New Roman,Bold" w:hAnsi="Times New Roman,Bold" w:cs="Times New Roman,Bold"/>
          <w:b/>
          <w:bCs/>
          <w:sz w:val="22"/>
          <w:szCs w:val="22"/>
        </w:rPr>
      </w:pPr>
    </w:p>
    <w:p w:rsidR="008E401A" w:rsidRPr="00673908" w:rsidRDefault="008E401A" w:rsidP="008E401A">
      <w:pPr>
        <w:autoSpaceDE w:val="0"/>
        <w:autoSpaceDN w:val="0"/>
        <w:adjustRightInd w:val="0"/>
        <w:rPr>
          <w:rFonts w:ascii="Times New Roman,Bold" w:hAnsi="Times New Roman,Bold" w:cs="Times New Roman,Bold"/>
          <w:b/>
          <w:bCs/>
          <w:sz w:val="22"/>
          <w:szCs w:val="22"/>
        </w:rPr>
      </w:pPr>
      <w:r w:rsidRPr="00673908">
        <w:rPr>
          <w:rFonts w:ascii="Times New Roman,Bold" w:hAnsi="Times New Roman,Bold" w:cs="Times New Roman,Bold"/>
          <w:b/>
          <w:bCs/>
          <w:sz w:val="22"/>
          <w:szCs w:val="22"/>
        </w:rPr>
        <w:t>ПОДИЗВОЂАЧ</w:t>
      </w:r>
    </w:p>
    <w:p w:rsidR="008E401A" w:rsidRPr="00673908" w:rsidRDefault="008E401A" w:rsidP="008E401A">
      <w:pPr>
        <w:autoSpaceDE w:val="0"/>
        <w:autoSpaceDN w:val="0"/>
        <w:adjustRightInd w:val="0"/>
        <w:jc w:val="center"/>
        <w:rPr>
          <w:rFonts w:ascii="Times New Roman,Bold" w:hAnsi="Times New Roman,Bold" w:cs="Times New Roman,Bold"/>
          <w:b/>
          <w:bCs/>
          <w:sz w:val="22"/>
          <w:szCs w:val="22"/>
        </w:rPr>
      </w:pPr>
      <w:r w:rsidRPr="00673908">
        <w:rPr>
          <w:rFonts w:ascii="Times New Roman,Bold" w:hAnsi="Times New Roman,Bold" w:cs="Times New Roman,Bold"/>
          <w:b/>
          <w:bCs/>
          <w:sz w:val="22"/>
          <w:szCs w:val="22"/>
        </w:rPr>
        <w:t>Члан 2.</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1.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673908"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2. наступа са подизвођачем _____________________, ул _______ из _____,</w:t>
      </w:r>
    </w:p>
    <w:p w:rsidR="008E401A" w:rsidRDefault="008E401A" w:rsidP="008E401A">
      <w:pPr>
        <w:autoSpaceDE w:val="0"/>
        <w:autoSpaceDN w:val="0"/>
        <w:adjustRightInd w:val="0"/>
        <w:jc w:val="both"/>
        <w:rPr>
          <w:sz w:val="22"/>
          <w:szCs w:val="22"/>
        </w:rPr>
      </w:pPr>
      <w:r w:rsidRPr="00673908">
        <w:rPr>
          <w:sz w:val="22"/>
          <w:szCs w:val="22"/>
        </w:rPr>
        <w:t>који ће делимично извршити предметну набавку, уделу:</w:t>
      </w:r>
    </w:p>
    <w:p w:rsidR="008E401A" w:rsidRPr="00104EC0" w:rsidRDefault="008E401A" w:rsidP="008E401A">
      <w:pPr>
        <w:autoSpaceDE w:val="0"/>
        <w:autoSpaceDN w:val="0"/>
        <w:adjustRightInd w:val="0"/>
        <w:jc w:val="both"/>
        <w:rPr>
          <w:sz w:val="22"/>
          <w:szCs w:val="22"/>
        </w:rPr>
      </w:pPr>
      <w:r w:rsidRPr="00673908">
        <w:rPr>
          <w:sz w:val="22"/>
          <w:szCs w:val="22"/>
        </w:rPr>
        <w:t>___________________________________.</w:t>
      </w:r>
    </w:p>
    <w:p w:rsidR="008E401A" w:rsidRPr="00673908" w:rsidRDefault="002D4C32" w:rsidP="008E401A">
      <w:pPr>
        <w:autoSpaceDE w:val="0"/>
        <w:autoSpaceDN w:val="0"/>
        <w:adjustRightInd w:val="0"/>
        <w:jc w:val="both"/>
        <w:rPr>
          <w:sz w:val="22"/>
          <w:szCs w:val="22"/>
        </w:rPr>
      </w:pPr>
      <w:r>
        <w:rPr>
          <w:rFonts w:ascii="Times New Roman,Italic" w:hAnsi="Times New Roman,Italic" w:cs="Times New Roman,Italic"/>
          <w:iCs/>
          <w:sz w:val="22"/>
          <w:szCs w:val="22"/>
        </w:rPr>
        <w:t>Извршилац</w:t>
      </w:r>
      <w:r w:rsidR="008E401A" w:rsidRPr="00673908">
        <w:rPr>
          <w:sz w:val="22"/>
          <w:szCs w:val="22"/>
        </w:rPr>
        <w:t xml:space="preserve">  3. наступа са подизвођачем _____________________, ул _______ из _____,</w:t>
      </w:r>
    </w:p>
    <w:p w:rsidR="008E401A" w:rsidRPr="00104EC0" w:rsidRDefault="008E401A" w:rsidP="008E401A">
      <w:pPr>
        <w:autoSpaceDE w:val="0"/>
        <w:autoSpaceDN w:val="0"/>
        <w:adjustRightInd w:val="0"/>
        <w:jc w:val="both"/>
        <w:rPr>
          <w:sz w:val="22"/>
          <w:szCs w:val="22"/>
          <w:lang w:val="sr-Latn-CS"/>
        </w:rPr>
      </w:pPr>
      <w:r w:rsidRPr="00673908">
        <w:rPr>
          <w:sz w:val="22"/>
          <w:szCs w:val="22"/>
        </w:rPr>
        <w:t>који ће делимично извршити предметну набавку, уделу</w:t>
      </w:r>
      <w:r>
        <w:rPr>
          <w:sz w:val="22"/>
          <w:szCs w:val="22"/>
          <w:lang w:val="sr-Latn-CS"/>
        </w:rPr>
        <w:t>:</w:t>
      </w:r>
    </w:p>
    <w:p w:rsidR="008E401A" w:rsidRPr="00104EC0" w:rsidRDefault="008E401A" w:rsidP="008E401A">
      <w:pPr>
        <w:tabs>
          <w:tab w:val="left" w:pos="4455"/>
        </w:tabs>
        <w:jc w:val="both"/>
        <w:rPr>
          <w:sz w:val="22"/>
          <w:szCs w:val="22"/>
          <w:lang w:val="sr-Latn-CS"/>
        </w:rPr>
      </w:pPr>
      <w:r w:rsidRPr="00673908">
        <w:rPr>
          <w:sz w:val="22"/>
          <w:szCs w:val="22"/>
        </w:rPr>
        <w:t>___________________________________.</w:t>
      </w:r>
    </w:p>
    <w:p w:rsidR="008E401A" w:rsidRDefault="008E401A"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ВАЖЕЊЕ ОКВИРНОГ СПОРАЗУМА</w:t>
      </w:r>
    </w:p>
    <w:p w:rsidR="008E401A" w:rsidRPr="00673908" w:rsidRDefault="008E401A" w:rsidP="008E401A">
      <w:pPr>
        <w:autoSpaceDE w:val="0"/>
        <w:autoSpaceDN w:val="0"/>
        <w:adjustRightInd w:val="0"/>
        <w:jc w:val="center"/>
        <w:rPr>
          <w:b/>
          <w:sz w:val="22"/>
          <w:szCs w:val="22"/>
        </w:rPr>
      </w:pPr>
      <w:r w:rsidRPr="00673908">
        <w:rPr>
          <w:b/>
          <w:sz w:val="22"/>
          <w:szCs w:val="22"/>
        </w:rPr>
        <w:t>Члан 3.</w:t>
      </w:r>
    </w:p>
    <w:p w:rsidR="008E401A" w:rsidRPr="00673908" w:rsidRDefault="008E401A" w:rsidP="008E401A">
      <w:pPr>
        <w:autoSpaceDE w:val="0"/>
        <w:autoSpaceDN w:val="0"/>
        <w:adjustRightInd w:val="0"/>
        <w:jc w:val="both"/>
        <w:rPr>
          <w:sz w:val="22"/>
          <w:szCs w:val="22"/>
        </w:rPr>
      </w:pPr>
      <w:r>
        <w:rPr>
          <w:sz w:val="22"/>
          <w:szCs w:val="22"/>
        </w:rPr>
        <w:t>Рок трајања O</w:t>
      </w:r>
      <w:r w:rsidRPr="00673908">
        <w:rPr>
          <w:sz w:val="22"/>
          <w:szCs w:val="22"/>
        </w:rPr>
        <w:t>квирног споразума</w:t>
      </w:r>
      <w:r>
        <w:rPr>
          <w:sz w:val="22"/>
          <w:szCs w:val="22"/>
        </w:rPr>
        <w:t xml:space="preserve"> je</w:t>
      </w:r>
      <w:r w:rsidR="00FC3FDD">
        <w:rPr>
          <w:sz w:val="22"/>
          <w:szCs w:val="22"/>
        </w:rPr>
        <w:t xml:space="preserve"> </w:t>
      </w:r>
      <w:r>
        <w:rPr>
          <w:sz w:val="22"/>
          <w:szCs w:val="22"/>
        </w:rPr>
        <w:t>једна година</w:t>
      </w:r>
      <w:r w:rsidRPr="00673908">
        <w:rPr>
          <w:sz w:val="22"/>
          <w:szCs w:val="22"/>
        </w:rPr>
        <w:t xml:space="preserve">, а ступа на снагу даном потписивања свих учесника споразума. </w:t>
      </w:r>
    </w:p>
    <w:p w:rsidR="008E401A" w:rsidRPr="00673908" w:rsidRDefault="008E401A" w:rsidP="008E401A">
      <w:pPr>
        <w:autoSpaceDE w:val="0"/>
        <w:autoSpaceDN w:val="0"/>
        <w:adjustRightInd w:val="0"/>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ЦЕНЕ </w:t>
      </w:r>
    </w:p>
    <w:p w:rsidR="008E401A" w:rsidRPr="00673908" w:rsidRDefault="008E401A" w:rsidP="008E401A">
      <w:pPr>
        <w:autoSpaceDE w:val="0"/>
        <w:autoSpaceDN w:val="0"/>
        <w:adjustRightInd w:val="0"/>
        <w:jc w:val="center"/>
        <w:rPr>
          <w:b/>
          <w:sz w:val="22"/>
          <w:szCs w:val="22"/>
        </w:rPr>
      </w:pPr>
      <w:r w:rsidRPr="00673908">
        <w:rPr>
          <w:b/>
          <w:sz w:val="22"/>
          <w:szCs w:val="22"/>
        </w:rPr>
        <w:t>Члан 4.</w:t>
      </w:r>
    </w:p>
    <w:p w:rsidR="008E401A" w:rsidRDefault="008E401A" w:rsidP="008E401A">
      <w:pPr>
        <w:autoSpaceDE w:val="0"/>
        <w:autoSpaceDN w:val="0"/>
        <w:adjustRightInd w:val="0"/>
        <w:jc w:val="both"/>
        <w:rPr>
          <w:sz w:val="22"/>
          <w:szCs w:val="22"/>
          <w:lang w:val="sr-Cyrl-CS"/>
        </w:rPr>
      </w:pPr>
      <w:r w:rsidRPr="00673908">
        <w:rPr>
          <w:sz w:val="22"/>
          <w:szCs w:val="22"/>
        </w:rPr>
        <w:t>Укупна вредност овог оквирног споразума износи</w:t>
      </w:r>
      <w:r>
        <w:rPr>
          <w:sz w:val="22"/>
          <w:szCs w:val="22"/>
          <w:lang w:val="sr-Cyrl-CS"/>
        </w:rPr>
        <w:t>:</w:t>
      </w:r>
    </w:p>
    <w:p w:rsidR="008E401A" w:rsidRDefault="00D04886" w:rsidP="008E401A">
      <w:pPr>
        <w:autoSpaceDE w:val="0"/>
        <w:autoSpaceDN w:val="0"/>
        <w:adjustRightInd w:val="0"/>
        <w:jc w:val="both"/>
        <w:rPr>
          <w:sz w:val="22"/>
          <w:szCs w:val="22"/>
          <w:lang w:val="sr-Latn-CS"/>
        </w:rPr>
      </w:pPr>
      <w:r>
        <w:rPr>
          <w:b/>
          <w:sz w:val="22"/>
          <w:szCs w:val="22"/>
        </w:rPr>
        <w:t>1</w:t>
      </w:r>
      <w:r w:rsidR="002D4C32">
        <w:rPr>
          <w:b/>
          <w:sz w:val="22"/>
          <w:szCs w:val="22"/>
        </w:rPr>
        <w:t>6</w:t>
      </w:r>
      <w:r w:rsidR="008E401A" w:rsidRPr="00673908">
        <w:rPr>
          <w:b/>
          <w:sz w:val="22"/>
          <w:szCs w:val="22"/>
        </w:rPr>
        <w:t>.000.000,00</w:t>
      </w:r>
      <w:r w:rsidR="004B432B">
        <w:rPr>
          <w:b/>
          <w:sz w:val="22"/>
          <w:szCs w:val="22"/>
        </w:rPr>
        <w:t xml:space="preserve"> </w:t>
      </w:r>
      <w:r w:rsidR="008E401A" w:rsidRPr="00931591">
        <w:rPr>
          <w:b/>
          <w:sz w:val="22"/>
          <w:szCs w:val="22"/>
        </w:rPr>
        <w:t>динара</w:t>
      </w:r>
      <w:r w:rsidR="004B432B">
        <w:rPr>
          <w:b/>
          <w:sz w:val="22"/>
          <w:szCs w:val="22"/>
        </w:rPr>
        <w:t xml:space="preserve"> </w:t>
      </w:r>
      <w:r w:rsidR="008E401A" w:rsidRPr="00931591">
        <w:rPr>
          <w:b/>
          <w:sz w:val="22"/>
          <w:szCs w:val="22"/>
          <w:lang w:val="sr-Cyrl-CS"/>
        </w:rPr>
        <w:t xml:space="preserve">(словима: </w:t>
      </w:r>
      <w:r w:rsidR="002D4C32">
        <w:rPr>
          <w:b/>
          <w:sz w:val="22"/>
          <w:szCs w:val="22"/>
          <w:lang w:val="sr-Cyrl-CS"/>
        </w:rPr>
        <w:t>шес</w:t>
      </w:r>
      <w:r>
        <w:rPr>
          <w:b/>
          <w:sz w:val="22"/>
          <w:szCs w:val="22"/>
          <w:lang w:val="sr-Cyrl-CS"/>
        </w:rPr>
        <w:t>наест</w:t>
      </w:r>
      <w:r w:rsidR="008E401A">
        <w:rPr>
          <w:b/>
          <w:sz w:val="22"/>
          <w:szCs w:val="22"/>
          <w:lang w:val="sr-Cyrl-CS"/>
        </w:rPr>
        <w:t>милиона</w:t>
      </w:r>
      <w:r w:rsidR="008E401A" w:rsidRPr="00931591">
        <w:rPr>
          <w:b/>
          <w:sz w:val="22"/>
          <w:szCs w:val="22"/>
          <w:lang w:val="sr-Cyrl-CS"/>
        </w:rPr>
        <w:t>динара)</w:t>
      </w:r>
      <w:r w:rsidR="008E401A" w:rsidRPr="00931591">
        <w:rPr>
          <w:b/>
          <w:sz w:val="22"/>
          <w:szCs w:val="22"/>
        </w:rPr>
        <w:t>,</w:t>
      </w:r>
      <w:r w:rsidR="008E401A" w:rsidRPr="00673908">
        <w:rPr>
          <w:sz w:val="22"/>
          <w:szCs w:val="22"/>
        </w:rPr>
        <w:t xml:space="preserve"> без урачунатог ПДВ-а</w:t>
      </w:r>
      <w:r w:rsidR="008E401A" w:rsidRPr="00673908">
        <w:rPr>
          <w:sz w:val="22"/>
          <w:szCs w:val="22"/>
          <w:lang w:val="sr-Cyrl-CS"/>
        </w:rPr>
        <w:t>.</w:t>
      </w:r>
    </w:p>
    <w:p w:rsidR="00442562" w:rsidRPr="00442562" w:rsidRDefault="00442562" w:rsidP="008E401A">
      <w:pPr>
        <w:autoSpaceDE w:val="0"/>
        <w:autoSpaceDN w:val="0"/>
        <w:adjustRightInd w:val="0"/>
        <w:jc w:val="both"/>
        <w:rPr>
          <w:sz w:val="22"/>
          <w:szCs w:val="22"/>
          <w:lang w:val="sr-Latn-CS"/>
        </w:rPr>
      </w:pPr>
    </w:p>
    <w:p w:rsidR="008E401A" w:rsidRPr="00673908" w:rsidRDefault="008E401A" w:rsidP="008E401A">
      <w:pPr>
        <w:autoSpaceDE w:val="0"/>
        <w:autoSpaceDN w:val="0"/>
        <w:adjustRightInd w:val="0"/>
        <w:jc w:val="both"/>
        <w:rPr>
          <w:sz w:val="22"/>
          <w:szCs w:val="22"/>
        </w:rPr>
      </w:pPr>
      <w:r w:rsidRPr="00673908">
        <w:rPr>
          <w:sz w:val="22"/>
          <w:szCs w:val="22"/>
        </w:rPr>
        <w:t xml:space="preserve">Јединичне цене исказане су у Понуди </w:t>
      </w:r>
      <w:r w:rsidR="002D4C32">
        <w:rPr>
          <w:rFonts w:ascii="Times New Roman,Italic" w:hAnsi="Times New Roman,Italic" w:cs="Times New Roman,Italic"/>
          <w:iCs/>
          <w:sz w:val="22"/>
          <w:szCs w:val="22"/>
        </w:rPr>
        <w:t>Извршиоца</w:t>
      </w:r>
      <w:r w:rsidRPr="00673908">
        <w:rPr>
          <w:sz w:val="22"/>
          <w:szCs w:val="22"/>
        </w:rPr>
        <w:t xml:space="preserve">1, Понуди </w:t>
      </w:r>
      <w:r w:rsidR="002D4C32">
        <w:rPr>
          <w:rFonts w:ascii="Times New Roman,Italic" w:hAnsi="Times New Roman,Italic" w:cs="Times New Roman,Italic"/>
          <w:iCs/>
          <w:sz w:val="22"/>
          <w:szCs w:val="22"/>
        </w:rPr>
        <w:t>Извршиоца</w:t>
      </w:r>
      <w:r w:rsidRPr="00673908">
        <w:rPr>
          <w:sz w:val="22"/>
          <w:szCs w:val="22"/>
        </w:rPr>
        <w:t xml:space="preserve"> 2, Понуди </w:t>
      </w:r>
      <w:r w:rsidR="002D4C32">
        <w:rPr>
          <w:rFonts w:ascii="Times New Roman,Italic" w:hAnsi="Times New Roman,Italic" w:cs="Times New Roman,Italic"/>
          <w:iCs/>
          <w:sz w:val="22"/>
          <w:szCs w:val="22"/>
        </w:rPr>
        <w:t>Извршиоца</w:t>
      </w:r>
      <w:r w:rsidRPr="00673908">
        <w:rPr>
          <w:sz w:val="22"/>
          <w:szCs w:val="22"/>
        </w:rPr>
        <w:t>3, без ПДВ-а, који пада на терет Наручиоца.</w:t>
      </w:r>
    </w:p>
    <w:p w:rsidR="008E401A" w:rsidRDefault="008E401A" w:rsidP="008E401A">
      <w:pPr>
        <w:jc w:val="both"/>
        <w:rPr>
          <w:iCs/>
          <w:sz w:val="22"/>
          <w:szCs w:val="22"/>
          <w:lang w:val="sr-Cyrl-CS"/>
        </w:rPr>
      </w:pPr>
      <w:r w:rsidRPr="005D3757">
        <w:rPr>
          <w:iCs/>
          <w:sz w:val="22"/>
          <w:szCs w:val="22"/>
        </w:rPr>
        <w:t xml:space="preserve">У цену су урачунати сви потребни </w:t>
      </w:r>
      <w:r>
        <w:rPr>
          <w:iCs/>
          <w:sz w:val="22"/>
          <w:szCs w:val="22"/>
        </w:rPr>
        <w:t xml:space="preserve">трошкови </w:t>
      </w:r>
      <w:r w:rsidR="002D4C32">
        <w:rPr>
          <w:rFonts w:ascii="Times New Roman,Italic" w:hAnsi="Times New Roman,Italic" w:cs="Times New Roman,Italic"/>
          <w:iCs/>
          <w:sz w:val="22"/>
          <w:szCs w:val="22"/>
        </w:rPr>
        <w:t>Извршиоца</w:t>
      </w:r>
      <w:r>
        <w:rPr>
          <w:iCs/>
          <w:sz w:val="22"/>
          <w:szCs w:val="22"/>
        </w:rPr>
        <w:t xml:space="preserve"> приликом реализације ове јавне набавке</w:t>
      </w:r>
      <w:r w:rsidRPr="005D3757">
        <w:rPr>
          <w:iCs/>
          <w:sz w:val="22"/>
          <w:szCs w:val="22"/>
        </w:rPr>
        <w:t>.</w:t>
      </w:r>
    </w:p>
    <w:p w:rsidR="008E401A" w:rsidRPr="00E8406E" w:rsidRDefault="008E401A" w:rsidP="008E401A">
      <w:pPr>
        <w:tabs>
          <w:tab w:val="left" w:pos="4455"/>
        </w:tabs>
        <w:jc w:val="both"/>
        <w:rPr>
          <w:sz w:val="22"/>
          <w:szCs w:val="22"/>
        </w:rPr>
      </w:pPr>
      <w:r w:rsidRPr="00E8406E">
        <w:rPr>
          <w:sz w:val="22"/>
          <w:szCs w:val="22"/>
          <w:lang w:val="sr-Cyrl-CS"/>
        </w:rPr>
        <w:t>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w:t>
      </w:r>
    </w:p>
    <w:p w:rsidR="008E401A" w:rsidRDefault="008E401A" w:rsidP="008E401A">
      <w:pPr>
        <w:tabs>
          <w:tab w:val="left" w:pos="4455"/>
        </w:tabs>
        <w:jc w:val="both"/>
        <w:rPr>
          <w:sz w:val="22"/>
          <w:szCs w:val="22"/>
          <w:lang w:val="sr-Cyrl-CS"/>
        </w:rPr>
      </w:pPr>
      <w:r w:rsidRPr="00E8406E">
        <w:rPr>
          <w:sz w:val="22"/>
          <w:szCs w:val="22"/>
          <w:lang w:val="sr-Cyrl-CS"/>
        </w:rPr>
        <w:t>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8E401A" w:rsidRPr="00673908" w:rsidRDefault="008E401A" w:rsidP="008E401A">
      <w:pPr>
        <w:tabs>
          <w:tab w:val="left" w:pos="4455"/>
        </w:tabs>
        <w:jc w:val="both"/>
        <w:rPr>
          <w:sz w:val="22"/>
          <w:szCs w:val="22"/>
          <w:lang w:val="sr-Cyrl-CS"/>
        </w:rPr>
      </w:pPr>
    </w:p>
    <w:p w:rsidR="008E401A" w:rsidRPr="00673908" w:rsidRDefault="008E401A" w:rsidP="008E401A">
      <w:pPr>
        <w:autoSpaceDE w:val="0"/>
        <w:autoSpaceDN w:val="0"/>
        <w:adjustRightInd w:val="0"/>
        <w:jc w:val="both"/>
        <w:rPr>
          <w:b/>
          <w:sz w:val="22"/>
          <w:szCs w:val="22"/>
        </w:rPr>
      </w:pPr>
      <w:r w:rsidRPr="00673908">
        <w:rPr>
          <w:b/>
          <w:sz w:val="22"/>
          <w:szCs w:val="22"/>
        </w:rPr>
        <w:t>НАЧИН И УСЛОВИ ЗАКЉУЧИВАЊА ПОЈЕДИНАЧНИХ УГОВОРА</w:t>
      </w:r>
    </w:p>
    <w:p w:rsidR="008B6DCB" w:rsidRDefault="008B6DCB"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Члан 5.</w:t>
      </w:r>
    </w:p>
    <w:p w:rsidR="000A6C30" w:rsidRDefault="000A6C30" w:rsidP="000A6C30">
      <w:pPr>
        <w:tabs>
          <w:tab w:val="left" w:pos="4455"/>
        </w:tabs>
        <w:jc w:val="both"/>
        <w:rPr>
          <w:sz w:val="22"/>
          <w:szCs w:val="22"/>
          <w:lang w:val="sr-Cyrl-CS"/>
        </w:rPr>
      </w:pPr>
      <w:r>
        <w:rPr>
          <w:sz w:val="22"/>
          <w:szCs w:val="22"/>
          <w:lang w:val="sr-Cyrl-CS"/>
        </w:rPr>
        <w:t>Након закључења оквирног споразума, када настане потреба Наручиоца за предметом набавке, Наручилац ће са Испоручиоцем 1 закључити појединачни уговор о јавној набавци или издати наруџбеницу о јавној набавци Испоручиоцу 1.</w:t>
      </w:r>
    </w:p>
    <w:p w:rsidR="000A6C30" w:rsidRDefault="000A6C30" w:rsidP="000A6C30">
      <w:pPr>
        <w:tabs>
          <w:tab w:val="left" w:pos="4455"/>
        </w:tabs>
        <w:jc w:val="both"/>
        <w:rPr>
          <w:sz w:val="22"/>
          <w:szCs w:val="22"/>
          <w:lang w:val="sr-Cyrl-CS"/>
        </w:rPr>
      </w:pPr>
      <w:r>
        <w:rPr>
          <w:sz w:val="22"/>
          <w:szCs w:val="22"/>
          <w:lang w:val="sr-Cyrl-CS"/>
        </w:rPr>
        <w:t>При закључивању појединачних уговора или издавању наруџбенице о јавној набавци Испоручиоцу 1, не могу се мењати битни услови из овог оквирног споразума.</w:t>
      </w:r>
    </w:p>
    <w:p w:rsidR="000A6C30" w:rsidRDefault="000A6C30" w:rsidP="000A6C30">
      <w:pPr>
        <w:tabs>
          <w:tab w:val="left" w:pos="4455"/>
        </w:tabs>
        <w:jc w:val="both"/>
        <w:rPr>
          <w:sz w:val="22"/>
          <w:szCs w:val="22"/>
          <w:lang w:val="sr-Cyrl-CS"/>
        </w:rPr>
      </w:pPr>
      <w:r>
        <w:rPr>
          <w:sz w:val="22"/>
          <w:szCs w:val="22"/>
          <w:lang w:val="sr-Cyrl-CS"/>
        </w:rPr>
        <w:t>Наручилац ће појединачне набавке реализовати закључивањем појединачног уговора или издавањем наруџбенице Испоручиоцу 1.</w:t>
      </w:r>
    </w:p>
    <w:p w:rsidR="000A6C30" w:rsidRDefault="000A6C30" w:rsidP="000A6C30">
      <w:pPr>
        <w:autoSpaceDE w:val="0"/>
        <w:autoSpaceDN w:val="0"/>
        <w:adjustRightInd w:val="0"/>
        <w:jc w:val="both"/>
        <w:rPr>
          <w:noProof/>
          <w:sz w:val="22"/>
          <w:szCs w:val="22"/>
        </w:rPr>
      </w:pPr>
      <w:r>
        <w:rPr>
          <w:sz w:val="22"/>
          <w:szCs w:val="22"/>
          <w:lang w:val="sr-Cyrl-CS"/>
        </w:rPr>
        <w:t xml:space="preserve">Уколико Испоручилац 1 није у могућности да изврши услуге </w:t>
      </w:r>
      <w:r>
        <w:rPr>
          <w:sz w:val="22"/>
          <w:szCs w:val="22"/>
        </w:rPr>
        <w:t xml:space="preserve">у датом року, или не достави средство обезбеђења за појединачни уговор, </w:t>
      </w:r>
      <w:r>
        <w:rPr>
          <w:noProof/>
          <w:sz w:val="22"/>
          <w:szCs w:val="22"/>
        </w:rPr>
        <w:t xml:space="preserve">или буде имао три рекламациона записника на квалитет извршених услуга, издатих од стране Наручиоца, Наручилац ће реализовати средство обезбеђења за добро извршења посла из овог оквирног споразума и исти раскинути са Испоручиоцем 1, те </w:t>
      </w:r>
      <w:r>
        <w:rPr>
          <w:sz w:val="22"/>
          <w:szCs w:val="22"/>
          <w:lang w:val="sr-Cyrl-CS"/>
        </w:rPr>
        <w:t>позвати Испоручиоца 2 и на крају Испоручиоца 3</w:t>
      </w:r>
      <w:r>
        <w:rPr>
          <w:sz w:val="22"/>
          <w:szCs w:val="22"/>
        </w:rPr>
        <w:t>,</w:t>
      </w:r>
      <w:r>
        <w:rPr>
          <w:noProof/>
          <w:sz w:val="22"/>
          <w:szCs w:val="22"/>
        </w:rPr>
        <w:t xml:space="preserve"> у складу са описаном процедуром.</w:t>
      </w:r>
    </w:p>
    <w:p w:rsidR="008B6DCB" w:rsidRDefault="008B6DCB" w:rsidP="008E401A">
      <w:pPr>
        <w:autoSpaceDE w:val="0"/>
        <w:autoSpaceDN w:val="0"/>
        <w:adjustRightInd w:val="0"/>
        <w:jc w:val="center"/>
        <w:rPr>
          <w:b/>
          <w:sz w:val="22"/>
          <w:szCs w:val="22"/>
        </w:rPr>
      </w:pPr>
    </w:p>
    <w:p w:rsidR="008E401A" w:rsidRPr="00673908" w:rsidRDefault="008E401A" w:rsidP="008E401A">
      <w:pPr>
        <w:autoSpaceDE w:val="0"/>
        <w:autoSpaceDN w:val="0"/>
        <w:adjustRightInd w:val="0"/>
        <w:jc w:val="center"/>
        <w:rPr>
          <w:b/>
          <w:sz w:val="22"/>
          <w:szCs w:val="22"/>
        </w:rPr>
      </w:pPr>
      <w:r w:rsidRPr="00673908">
        <w:rPr>
          <w:b/>
          <w:sz w:val="22"/>
          <w:szCs w:val="22"/>
        </w:rPr>
        <w:t xml:space="preserve">Члан 6. </w:t>
      </w:r>
    </w:p>
    <w:p w:rsidR="0093102E" w:rsidRDefault="008E401A" w:rsidP="008E401A">
      <w:pPr>
        <w:autoSpaceDE w:val="0"/>
        <w:autoSpaceDN w:val="0"/>
        <w:adjustRightInd w:val="0"/>
        <w:jc w:val="both"/>
        <w:rPr>
          <w:sz w:val="22"/>
          <w:szCs w:val="22"/>
        </w:rPr>
      </w:pPr>
      <w:r w:rsidRPr="00673908">
        <w:rPr>
          <w:sz w:val="22"/>
          <w:szCs w:val="22"/>
        </w:rPr>
        <w:lastRenderedPageBreak/>
        <w:t xml:space="preserve">Појединачни уговор о јавној набавци се закључује под условима из конкурсне документације и овог оквирног споразума у погледу предмета набавке, цена, начина и рокова плаћања, рокова </w:t>
      </w:r>
      <w:r w:rsidR="000B6CBD">
        <w:rPr>
          <w:sz w:val="22"/>
          <w:szCs w:val="22"/>
        </w:rPr>
        <w:t>извршења услуга</w:t>
      </w:r>
      <w:r w:rsidRPr="00673908">
        <w:rPr>
          <w:sz w:val="22"/>
          <w:szCs w:val="22"/>
        </w:rPr>
        <w:t>.</w:t>
      </w:r>
    </w:p>
    <w:p w:rsidR="00196196" w:rsidRPr="00196196" w:rsidRDefault="00196196" w:rsidP="008E401A">
      <w:pPr>
        <w:autoSpaceDE w:val="0"/>
        <w:autoSpaceDN w:val="0"/>
        <w:adjustRightInd w:val="0"/>
        <w:jc w:val="both"/>
        <w:rPr>
          <w:sz w:val="22"/>
          <w:szCs w:val="22"/>
        </w:rPr>
      </w:pPr>
    </w:p>
    <w:p w:rsidR="008E401A" w:rsidRPr="0093102E" w:rsidRDefault="008E401A" w:rsidP="008E401A">
      <w:pPr>
        <w:autoSpaceDE w:val="0"/>
        <w:autoSpaceDN w:val="0"/>
        <w:adjustRightInd w:val="0"/>
        <w:jc w:val="both"/>
        <w:rPr>
          <w:sz w:val="22"/>
          <w:szCs w:val="22"/>
        </w:rPr>
      </w:pPr>
      <w:r w:rsidRPr="00673908">
        <w:rPr>
          <w:b/>
          <w:sz w:val="22"/>
          <w:szCs w:val="22"/>
        </w:rPr>
        <w:t>НАЧИН И РОК ПЛАЋАЊА</w:t>
      </w:r>
    </w:p>
    <w:p w:rsidR="008E401A" w:rsidRPr="00673908" w:rsidRDefault="008E401A" w:rsidP="008E401A">
      <w:pPr>
        <w:autoSpaceDE w:val="0"/>
        <w:autoSpaceDN w:val="0"/>
        <w:adjustRightInd w:val="0"/>
        <w:jc w:val="center"/>
        <w:rPr>
          <w:b/>
          <w:sz w:val="22"/>
          <w:szCs w:val="22"/>
        </w:rPr>
      </w:pPr>
      <w:r w:rsidRPr="00673908">
        <w:rPr>
          <w:b/>
          <w:sz w:val="22"/>
          <w:szCs w:val="22"/>
        </w:rPr>
        <w:t>Члан 7.</w:t>
      </w:r>
    </w:p>
    <w:p w:rsidR="007E6AFA" w:rsidRPr="007E6AFA" w:rsidRDefault="007E6AFA" w:rsidP="007E6AFA">
      <w:pPr>
        <w:pStyle w:val="PlainText"/>
        <w:jc w:val="both"/>
        <w:rPr>
          <w:rFonts w:ascii="Times New Roman" w:hAnsi="Times New Roman" w:cs="Times New Roman"/>
          <w:sz w:val="22"/>
          <w:szCs w:val="22"/>
        </w:rPr>
      </w:pPr>
      <w:r w:rsidRPr="007E6AFA">
        <w:rPr>
          <w:rFonts w:ascii="Times New Roman" w:hAnsi="Times New Roman" w:cs="Times New Roman"/>
          <w:sz w:val="22"/>
          <w:szCs w:val="22"/>
        </w:rPr>
        <w:t>Исплата фактура извршиће се од стране Наручиоца у року до</w:t>
      </w:r>
      <w:r w:rsidR="004B432B">
        <w:rPr>
          <w:rFonts w:ascii="Times New Roman" w:hAnsi="Times New Roman" w:cs="Times New Roman"/>
          <w:sz w:val="22"/>
          <w:szCs w:val="22"/>
        </w:rPr>
        <w:t xml:space="preserve"> </w:t>
      </w:r>
      <w:r w:rsidRPr="007E6AFA">
        <w:rPr>
          <w:rFonts w:ascii="Times New Roman" w:hAnsi="Times New Roman" w:cs="Times New Roman"/>
          <w:b/>
          <w:sz w:val="22"/>
          <w:szCs w:val="22"/>
          <w:lang w:val="sr-Cyrl-CS"/>
        </w:rPr>
        <w:t>45</w:t>
      </w:r>
      <w:r w:rsidRPr="007E6AFA">
        <w:rPr>
          <w:rFonts w:ascii="Times New Roman" w:hAnsi="Times New Roman" w:cs="Times New Roman"/>
          <w:b/>
          <w:sz w:val="22"/>
          <w:szCs w:val="22"/>
          <w:lang w:val="sr-Latn-CS"/>
        </w:rPr>
        <w:t xml:space="preserve"> (</w:t>
      </w:r>
      <w:r w:rsidRPr="007E6AFA">
        <w:rPr>
          <w:rFonts w:ascii="Times New Roman" w:hAnsi="Times New Roman" w:cs="Times New Roman"/>
          <w:b/>
          <w:sz w:val="22"/>
          <w:szCs w:val="22"/>
          <w:lang w:val="sr-Cyrl-CS"/>
        </w:rPr>
        <w:t>четрдесетпет</w:t>
      </w:r>
      <w:r w:rsidRPr="007E6AFA">
        <w:rPr>
          <w:rFonts w:ascii="Times New Roman" w:hAnsi="Times New Roman" w:cs="Times New Roman"/>
          <w:b/>
          <w:sz w:val="22"/>
          <w:szCs w:val="22"/>
          <w:lang w:val="sr-Latn-CS"/>
        </w:rPr>
        <w:t xml:space="preserve">) дана </w:t>
      </w:r>
      <w:r w:rsidRPr="007E6AFA">
        <w:rPr>
          <w:rFonts w:ascii="Times New Roman" w:hAnsi="Times New Roman" w:cs="Times New Roman"/>
          <w:sz w:val="22"/>
          <w:szCs w:val="22"/>
          <w:lang w:val="sr-Latn-CS"/>
        </w:rPr>
        <w:t xml:space="preserve">од дана пријема </w:t>
      </w:r>
      <w:r w:rsidRPr="007E6AFA">
        <w:rPr>
          <w:rFonts w:ascii="Times New Roman" w:hAnsi="Times New Roman" w:cs="Times New Roman"/>
          <w:sz w:val="22"/>
          <w:szCs w:val="22"/>
          <w:lang w:val="sr-Cyrl-CS"/>
        </w:rPr>
        <w:t xml:space="preserve">исправне </w:t>
      </w:r>
      <w:r w:rsidRPr="007E6AFA">
        <w:rPr>
          <w:rFonts w:ascii="Times New Roman" w:hAnsi="Times New Roman" w:cs="Times New Roman"/>
          <w:sz w:val="22"/>
          <w:szCs w:val="22"/>
          <w:lang w:val="sr-Latn-CS"/>
        </w:rPr>
        <w:t>фактуре</w:t>
      </w:r>
      <w:r w:rsidRPr="007E6AFA">
        <w:rPr>
          <w:rFonts w:ascii="Times New Roman" w:hAnsi="Times New Roman" w:cs="Times New Roman"/>
          <w:sz w:val="22"/>
          <w:szCs w:val="22"/>
        </w:rPr>
        <w:t xml:space="preserve"> оверене од стране овлашћених лица испред Наручиоца,</w:t>
      </w:r>
      <w:r w:rsidRPr="007E6AFA">
        <w:rPr>
          <w:rFonts w:ascii="Times New Roman" w:hAnsi="Times New Roman" w:cs="Times New Roman"/>
          <w:sz w:val="22"/>
          <w:szCs w:val="22"/>
          <w:lang w:val="es-ES"/>
        </w:rPr>
        <w:t xml:space="preserve"> након</w:t>
      </w:r>
      <w:r w:rsidR="00196196">
        <w:rPr>
          <w:rFonts w:ascii="Times New Roman" w:hAnsi="Times New Roman" w:cs="Times New Roman"/>
          <w:sz w:val="22"/>
          <w:szCs w:val="22"/>
        </w:rPr>
        <w:t xml:space="preserve"> </w:t>
      </w:r>
      <w:r w:rsidRPr="007E6AFA">
        <w:rPr>
          <w:rFonts w:ascii="Times New Roman" w:hAnsi="Times New Roman" w:cs="Times New Roman"/>
          <w:sz w:val="22"/>
          <w:szCs w:val="22"/>
          <w:lang w:val="es-ES"/>
        </w:rPr>
        <w:t>претходно</w:t>
      </w:r>
      <w:r w:rsidR="00196196">
        <w:rPr>
          <w:rFonts w:ascii="Times New Roman" w:hAnsi="Times New Roman" w:cs="Times New Roman"/>
          <w:sz w:val="22"/>
          <w:szCs w:val="22"/>
        </w:rPr>
        <w:t xml:space="preserve"> </w:t>
      </w:r>
      <w:r w:rsidRPr="007E6AFA">
        <w:rPr>
          <w:rFonts w:ascii="Times New Roman" w:hAnsi="Times New Roman" w:cs="Times New Roman"/>
          <w:sz w:val="22"/>
          <w:szCs w:val="22"/>
          <w:lang w:val="es-ES"/>
        </w:rPr>
        <w:t>извр</w:t>
      </w:r>
      <w:r w:rsidRPr="007E6AFA">
        <w:rPr>
          <w:rFonts w:ascii="Times New Roman" w:hAnsi="Times New Roman" w:cs="Times New Roman"/>
          <w:sz w:val="22"/>
          <w:szCs w:val="22"/>
          <w:lang w:val="sr-Cyrl-CS"/>
        </w:rPr>
        <w:t>ш</w:t>
      </w:r>
      <w:r w:rsidRPr="007E6AFA">
        <w:rPr>
          <w:rFonts w:ascii="Times New Roman" w:hAnsi="Times New Roman" w:cs="Times New Roman"/>
          <w:sz w:val="22"/>
          <w:szCs w:val="22"/>
          <w:lang w:val="es-ES"/>
        </w:rPr>
        <w:t>ене</w:t>
      </w:r>
      <w:r w:rsidRPr="007E6AFA">
        <w:rPr>
          <w:rFonts w:ascii="Times New Roman" w:hAnsi="Times New Roman" w:cs="Times New Roman"/>
          <w:sz w:val="22"/>
          <w:szCs w:val="22"/>
          <w:lang w:val="sr-Cyrl-CS"/>
        </w:rPr>
        <w:t xml:space="preserve"> записничке </w:t>
      </w:r>
      <w:r w:rsidRPr="007E6AFA">
        <w:rPr>
          <w:rFonts w:ascii="Times New Roman" w:hAnsi="Times New Roman" w:cs="Times New Roman"/>
          <w:sz w:val="22"/>
          <w:szCs w:val="22"/>
          <w:lang w:val="es-ES"/>
        </w:rPr>
        <w:t>примопредаје</w:t>
      </w:r>
      <w:r w:rsidR="00196196">
        <w:rPr>
          <w:rFonts w:ascii="Times New Roman" w:hAnsi="Times New Roman" w:cs="Times New Roman"/>
          <w:sz w:val="22"/>
          <w:szCs w:val="22"/>
        </w:rPr>
        <w:t xml:space="preserve"> </w:t>
      </w:r>
      <w:r w:rsidR="002445C6">
        <w:rPr>
          <w:rFonts w:ascii="Times New Roman" w:hAnsi="Times New Roman" w:cs="Times New Roman"/>
          <w:sz w:val="22"/>
          <w:szCs w:val="22"/>
          <w:lang w:val="sr-Cyrl-CS"/>
        </w:rPr>
        <w:t>услуга</w:t>
      </w:r>
      <w:r w:rsidRPr="007E6AFA">
        <w:rPr>
          <w:rFonts w:ascii="Times New Roman" w:hAnsi="Times New Roman" w:cs="Times New Roman"/>
          <w:sz w:val="22"/>
          <w:szCs w:val="22"/>
          <w:lang w:val="sr-Cyrl-CS"/>
        </w:rPr>
        <w:t>.</w:t>
      </w:r>
    </w:p>
    <w:p w:rsidR="007E6AFA" w:rsidRPr="007E6AFA" w:rsidRDefault="002445C6" w:rsidP="007E6AFA">
      <w:pPr>
        <w:jc w:val="both"/>
        <w:rPr>
          <w:sz w:val="22"/>
          <w:szCs w:val="22"/>
        </w:rPr>
      </w:pPr>
      <w:r w:rsidRPr="002445C6">
        <w:rPr>
          <w:rFonts w:ascii="Times New Roman,Italic" w:hAnsi="Times New Roman,Italic" w:cs="Times New Roman,Italic"/>
          <w:iCs/>
          <w:sz w:val="22"/>
          <w:szCs w:val="22"/>
        </w:rPr>
        <w:t>Изврши</w:t>
      </w:r>
      <w:r>
        <w:rPr>
          <w:rFonts w:ascii="Times New Roman,Italic" w:hAnsi="Times New Roman,Italic" w:cs="Times New Roman,Italic"/>
          <w:iCs/>
          <w:sz w:val="22"/>
          <w:szCs w:val="22"/>
        </w:rPr>
        <w:t>лац</w:t>
      </w:r>
      <w:r w:rsidR="007E6AFA" w:rsidRPr="007E6AFA">
        <w:rPr>
          <w:sz w:val="22"/>
          <w:szCs w:val="22"/>
        </w:rPr>
        <w:t xml:space="preserve"> ће фактуристи  </w:t>
      </w:r>
      <w:r>
        <w:rPr>
          <w:sz w:val="22"/>
          <w:szCs w:val="22"/>
        </w:rPr>
        <w:t>услуге</w:t>
      </w:r>
      <w:r w:rsidR="007E6AFA" w:rsidRPr="007E6AFA">
        <w:rPr>
          <w:sz w:val="22"/>
          <w:szCs w:val="22"/>
        </w:rPr>
        <w:t xml:space="preserve">  на  основу јединичних цена из усвојене понуде.</w:t>
      </w:r>
    </w:p>
    <w:p w:rsidR="00442562" w:rsidRPr="007E6AFA" w:rsidRDefault="007E6AFA" w:rsidP="007E6AFA">
      <w:pPr>
        <w:jc w:val="both"/>
        <w:rPr>
          <w:sz w:val="22"/>
          <w:szCs w:val="22"/>
          <w:lang w:val="sr-Cyrl-CS"/>
        </w:rPr>
      </w:pPr>
      <w:r w:rsidRPr="007E6AFA">
        <w:rPr>
          <w:sz w:val="22"/>
          <w:szCs w:val="22"/>
          <w:lang w:val="sr-Cyrl-CS"/>
        </w:rPr>
        <w:t xml:space="preserve">Плаћање се врши уплатом на </w:t>
      </w:r>
      <w:r w:rsidRPr="007D3325">
        <w:rPr>
          <w:sz w:val="22"/>
          <w:szCs w:val="22"/>
          <w:lang w:val="sr-Cyrl-CS"/>
        </w:rPr>
        <w:t>рачун понуђача</w:t>
      </w:r>
      <w:r w:rsidRPr="007E6AFA">
        <w:rPr>
          <w:sz w:val="22"/>
          <w:szCs w:val="22"/>
          <w:lang w:val="sr-Cyrl-CS"/>
        </w:rPr>
        <w:t>.</w:t>
      </w:r>
    </w:p>
    <w:p w:rsidR="008E401A" w:rsidRDefault="002F7AC1" w:rsidP="008E401A">
      <w:pPr>
        <w:pStyle w:val="BodyText"/>
        <w:tabs>
          <w:tab w:val="left" w:pos="720"/>
        </w:tabs>
        <w:ind w:right="-82"/>
        <w:rPr>
          <w:sz w:val="22"/>
          <w:szCs w:val="22"/>
        </w:rPr>
      </w:pPr>
      <w:r>
        <w:rPr>
          <w:sz w:val="22"/>
          <w:szCs w:val="22"/>
          <w:lang w:val="ru-RU"/>
        </w:rPr>
        <w:t>Рачун</w:t>
      </w:r>
      <w:r w:rsidR="008E401A" w:rsidRPr="005D3757">
        <w:rPr>
          <w:sz w:val="22"/>
          <w:szCs w:val="22"/>
          <w:lang w:val="ru-RU"/>
        </w:rPr>
        <w:t xml:space="preserve"> из претходног става се доставља Наручиоцу на адресу:</w:t>
      </w:r>
    </w:p>
    <w:p w:rsidR="008E401A" w:rsidRDefault="008E401A" w:rsidP="008E401A">
      <w:pPr>
        <w:pStyle w:val="BodyText"/>
        <w:tabs>
          <w:tab w:val="left" w:pos="720"/>
        </w:tabs>
        <w:ind w:right="-82"/>
        <w:rPr>
          <w:sz w:val="22"/>
          <w:szCs w:val="22"/>
          <w:lang w:val="ru-RU"/>
        </w:rPr>
      </w:pPr>
      <w:r w:rsidRPr="005D3757">
        <w:rPr>
          <w:sz w:val="22"/>
          <w:szCs w:val="22"/>
          <w:lang w:val="ru-RU"/>
        </w:rPr>
        <w:t xml:space="preserve">ЈКП </w:t>
      </w:r>
      <w:r w:rsidR="007E6AFA">
        <w:rPr>
          <w:sz w:val="22"/>
          <w:szCs w:val="22"/>
          <w:lang w:val="ru-RU"/>
        </w:rPr>
        <w:t>Стан</w:t>
      </w:r>
      <w:r w:rsidRPr="005D3757">
        <w:rPr>
          <w:sz w:val="22"/>
          <w:szCs w:val="22"/>
          <w:lang w:val="ru-RU"/>
        </w:rPr>
        <w:t xml:space="preserve">, ул. </w:t>
      </w:r>
      <w:r w:rsidR="007E6AFA">
        <w:rPr>
          <w:sz w:val="22"/>
          <w:szCs w:val="22"/>
          <w:lang w:val="ru-RU"/>
        </w:rPr>
        <w:t>Ласла Гала 22, 21000 Нови С</w:t>
      </w:r>
      <w:r w:rsidRPr="005D3757">
        <w:rPr>
          <w:sz w:val="22"/>
          <w:szCs w:val="22"/>
          <w:lang w:val="ru-RU"/>
        </w:rPr>
        <w:t>ад.</w:t>
      </w:r>
    </w:p>
    <w:p w:rsidR="008E401A" w:rsidRPr="00673908" w:rsidRDefault="008E401A" w:rsidP="008E401A">
      <w:pPr>
        <w:tabs>
          <w:tab w:val="left" w:pos="720"/>
          <w:tab w:val="left" w:pos="1080"/>
        </w:tabs>
        <w:jc w:val="both"/>
        <w:rPr>
          <w:sz w:val="22"/>
          <w:szCs w:val="22"/>
          <w:lang w:val="ru-RU"/>
        </w:rPr>
      </w:pPr>
    </w:p>
    <w:p w:rsidR="007B759A" w:rsidRPr="006D7DBD" w:rsidRDefault="007D3325" w:rsidP="007B759A">
      <w:pPr>
        <w:tabs>
          <w:tab w:val="left" w:pos="4455"/>
        </w:tabs>
        <w:jc w:val="both"/>
        <w:rPr>
          <w:b/>
          <w:sz w:val="22"/>
          <w:szCs w:val="22"/>
          <w:lang w:val="sr-Cyrl-CS"/>
        </w:rPr>
      </w:pPr>
      <w:r>
        <w:rPr>
          <w:b/>
          <w:sz w:val="22"/>
          <w:szCs w:val="22"/>
          <w:lang w:val="sr-Cyrl-CS"/>
        </w:rPr>
        <w:t>РОК</w:t>
      </w:r>
      <w:r w:rsidR="007B759A" w:rsidRPr="006D7DBD">
        <w:rPr>
          <w:b/>
          <w:sz w:val="22"/>
          <w:szCs w:val="22"/>
          <w:lang w:val="sr-Cyrl-CS"/>
        </w:rPr>
        <w:t xml:space="preserve"> ИЗВРШЕЊА</w:t>
      </w:r>
      <w:r w:rsidR="004B432B">
        <w:rPr>
          <w:b/>
          <w:sz w:val="22"/>
          <w:szCs w:val="22"/>
          <w:lang w:val="sr-Cyrl-CS"/>
        </w:rPr>
        <w:t xml:space="preserve"> </w:t>
      </w:r>
      <w:r w:rsidR="007B759A" w:rsidRPr="006D7DBD">
        <w:rPr>
          <w:b/>
          <w:sz w:val="22"/>
          <w:szCs w:val="22"/>
          <w:lang w:val="sr-Cyrl-CS"/>
        </w:rPr>
        <w:t>УСЛУГА</w:t>
      </w:r>
    </w:p>
    <w:p w:rsidR="008E401A" w:rsidRPr="00673908" w:rsidRDefault="008E401A" w:rsidP="008E401A">
      <w:pPr>
        <w:autoSpaceDE w:val="0"/>
        <w:autoSpaceDN w:val="0"/>
        <w:adjustRightInd w:val="0"/>
        <w:jc w:val="center"/>
        <w:rPr>
          <w:b/>
          <w:sz w:val="22"/>
          <w:szCs w:val="22"/>
        </w:rPr>
      </w:pPr>
      <w:r w:rsidRPr="00673908">
        <w:rPr>
          <w:b/>
          <w:sz w:val="22"/>
          <w:szCs w:val="22"/>
        </w:rPr>
        <w:t>Члан 8.</w:t>
      </w:r>
    </w:p>
    <w:p w:rsidR="007D3325" w:rsidRPr="007D3325" w:rsidRDefault="007D3325" w:rsidP="007D3325">
      <w:pPr>
        <w:tabs>
          <w:tab w:val="left" w:pos="4455"/>
        </w:tabs>
        <w:jc w:val="both"/>
        <w:rPr>
          <w:sz w:val="22"/>
        </w:rPr>
      </w:pPr>
      <w:r w:rsidRPr="007D3325">
        <w:rPr>
          <w:sz w:val="22"/>
          <w:lang w:val="sr-Cyrl-CS"/>
        </w:rPr>
        <w:t>Извршилац је дужан да предметну услугу изврши на основу појединачне наруџбенице или појединачног уговора о јавној набавци, у складу са овим оквирним споразумом, квалитетно и према правилима</w:t>
      </w:r>
      <w:r w:rsidRPr="007D3325">
        <w:rPr>
          <w:sz w:val="22"/>
        </w:rPr>
        <w:t>.</w:t>
      </w:r>
    </w:p>
    <w:p w:rsidR="007E6AFA" w:rsidRDefault="007D3325" w:rsidP="008E401A">
      <w:pPr>
        <w:jc w:val="both"/>
        <w:rPr>
          <w:b/>
          <w:sz w:val="22"/>
          <w:lang w:val="sr-Cyrl-CS"/>
        </w:rPr>
      </w:pPr>
      <w:r w:rsidRPr="007D3325">
        <w:rPr>
          <w:b/>
          <w:sz w:val="22"/>
          <w:lang w:val="sr-Cyrl-CS"/>
        </w:rPr>
        <w:t>Рок за почетак извршења услуге: 3 (три) сата од пријема позива (телефон, имејл, факс) излазак на терен (хитно).</w:t>
      </w:r>
    </w:p>
    <w:p w:rsidR="00EF5945" w:rsidRPr="007D3325" w:rsidRDefault="00EF5945" w:rsidP="008E401A">
      <w:pPr>
        <w:jc w:val="both"/>
        <w:rPr>
          <w:b/>
          <w:sz w:val="22"/>
          <w:lang w:val="sr-Cyrl-CS"/>
        </w:rPr>
      </w:pPr>
    </w:p>
    <w:p w:rsidR="00EF5945" w:rsidRDefault="00EF5945" w:rsidP="00EF5945">
      <w:pPr>
        <w:jc w:val="both"/>
        <w:rPr>
          <w:b/>
          <w:sz w:val="22"/>
          <w:szCs w:val="22"/>
          <w:lang w:val="sr-Cyrl-CS"/>
        </w:rPr>
      </w:pPr>
      <w:r w:rsidRPr="001174FB">
        <w:rPr>
          <w:b/>
          <w:sz w:val="22"/>
          <w:szCs w:val="22"/>
          <w:lang w:val="sr-Cyrl-CS"/>
        </w:rPr>
        <w:t>ГАРАНТНИ РОК</w:t>
      </w:r>
    </w:p>
    <w:p w:rsidR="00EF5945" w:rsidRDefault="00EF5945" w:rsidP="00EF5945">
      <w:pPr>
        <w:jc w:val="center"/>
        <w:rPr>
          <w:b/>
          <w:sz w:val="22"/>
          <w:szCs w:val="22"/>
          <w:lang w:val="sr-Cyrl-CS"/>
        </w:rPr>
      </w:pPr>
      <w:r>
        <w:rPr>
          <w:b/>
          <w:sz w:val="22"/>
          <w:szCs w:val="22"/>
          <w:lang w:val="sr-Cyrl-CS"/>
        </w:rPr>
        <w:t>Члан 9.</w:t>
      </w:r>
    </w:p>
    <w:p w:rsidR="00EF5945" w:rsidRPr="00EF5945" w:rsidRDefault="00EF5945" w:rsidP="00EF5945">
      <w:pPr>
        <w:jc w:val="both"/>
        <w:rPr>
          <w:sz w:val="22"/>
          <w:szCs w:val="22"/>
          <w:lang w:val="sr-Cyrl-CS"/>
        </w:rPr>
      </w:pPr>
      <w:r w:rsidRPr="001174FB">
        <w:rPr>
          <w:sz w:val="22"/>
          <w:szCs w:val="22"/>
          <w:lang w:val="sr-Cyrl-CS"/>
        </w:rPr>
        <w:t>Испоручилац гарантуј</w:t>
      </w:r>
      <w:r w:rsidR="00196196">
        <w:rPr>
          <w:sz w:val="22"/>
          <w:szCs w:val="22"/>
          <w:lang w:val="sr-Cyrl-CS"/>
        </w:rPr>
        <w:t>е за квалитет испоручених услуга</w:t>
      </w:r>
      <w:r w:rsidRPr="001174FB">
        <w:rPr>
          <w:sz w:val="22"/>
          <w:szCs w:val="22"/>
          <w:lang w:val="sr-Cyrl-CS"/>
        </w:rPr>
        <w:t xml:space="preserve">, у гарантним </w:t>
      </w:r>
      <w:r w:rsidR="000A6C30">
        <w:rPr>
          <w:sz w:val="22"/>
          <w:szCs w:val="22"/>
          <w:lang w:val="sr-Cyrl-CS"/>
        </w:rPr>
        <w:t xml:space="preserve">роком од </w:t>
      </w:r>
      <w:r w:rsidR="000A6C30">
        <w:rPr>
          <w:sz w:val="22"/>
          <w:szCs w:val="22"/>
        </w:rPr>
        <w:t>____________</w:t>
      </w:r>
      <w:r>
        <w:rPr>
          <w:sz w:val="22"/>
          <w:szCs w:val="22"/>
          <w:lang w:val="sr-Cyrl-CS"/>
        </w:rPr>
        <w:t>___ (минимум 12 месеци</w:t>
      </w:r>
      <w:r w:rsidRPr="001174FB">
        <w:rPr>
          <w:sz w:val="22"/>
          <w:szCs w:val="22"/>
          <w:lang w:val="sr-Cyrl-CS"/>
        </w:rPr>
        <w:t xml:space="preserve">) </w:t>
      </w:r>
      <w:r w:rsidRPr="00EF5945">
        <w:rPr>
          <w:sz w:val="22"/>
          <w:szCs w:val="22"/>
        </w:rPr>
        <w:t xml:space="preserve">за све извршене услуге, рачунајући од дана </w:t>
      </w:r>
      <w:r w:rsidRPr="00EF5945">
        <w:rPr>
          <w:sz w:val="22"/>
          <w:szCs w:val="22"/>
          <w:lang w:val="ru-RU"/>
        </w:rPr>
        <w:t>завршетка пружања услуга.</w:t>
      </w:r>
    </w:p>
    <w:p w:rsidR="007D3325" w:rsidRPr="006D7DBD" w:rsidRDefault="007D3325" w:rsidP="008E401A">
      <w:pPr>
        <w:jc w:val="both"/>
        <w:rPr>
          <w:iCs/>
          <w:sz w:val="22"/>
          <w:szCs w:val="22"/>
        </w:rPr>
      </w:pPr>
    </w:p>
    <w:p w:rsidR="007D3325" w:rsidRPr="00F30CAF" w:rsidRDefault="007D3325" w:rsidP="007D3325">
      <w:pPr>
        <w:tabs>
          <w:tab w:val="left" w:pos="4455"/>
        </w:tabs>
        <w:jc w:val="both"/>
        <w:rPr>
          <w:b/>
          <w:sz w:val="22"/>
          <w:szCs w:val="22"/>
        </w:rPr>
      </w:pPr>
      <w:r w:rsidRPr="00F30CAF">
        <w:rPr>
          <w:b/>
          <w:sz w:val="22"/>
          <w:szCs w:val="22"/>
          <w:lang w:val="sr-Cyrl-CS"/>
        </w:rPr>
        <w:t>ОБАВЕЗЕ ИЗВРШИОЦА</w:t>
      </w:r>
    </w:p>
    <w:p w:rsidR="008E401A" w:rsidRPr="00F30CAF" w:rsidRDefault="00971938" w:rsidP="008E401A">
      <w:pPr>
        <w:tabs>
          <w:tab w:val="left" w:pos="4455"/>
        </w:tabs>
        <w:jc w:val="center"/>
        <w:rPr>
          <w:b/>
          <w:sz w:val="22"/>
          <w:szCs w:val="22"/>
          <w:lang w:val="sr-Cyrl-CS"/>
        </w:rPr>
      </w:pPr>
      <w:r>
        <w:rPr>
          <w:b/>
          <w:sz w:val="22"/>
          <w:szCs w:val="22"/>
          <w:lang w:val="sr-Cyrl-CS"/>
        </w:rPr>
        <w:t>Члан 10</w:t>
      </w:r>
      <w:r w:rsidR="008E401A" w:rsidRPr="00F30CAF">
        <w:rPr>
          <w:b/>
          <w:sz w:val="22"/>
          <w:szCs w:val="22"/>
          <w:lang w:val="sr-Cyrl-CS"/>
        </w:rPr>
        <w:t>.</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 xml:space="preserve">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w:t>
      </w:r>
    </w:p>
    <w:p w:rsidR="007D3325" w:rsidRPr="007D3325" w:rsidRDefault="007D3325" w:rsidP="007D3325">
      <w:pPr>
        <w:tabs>
          <w:tab w:val="left" w:pos="4455"/>
        </w:tabs>
        <w:jc w:val="both"/>
        <w:rPr>
          <w:color w:val="000000" w:themeColor="text1"/>
          <w:sz w:val="22"/>
          <w:szCs w:val="22"/>
        </w:rPr>
      </w:pPr>
      <w:r>
        <w:rPr>
          <w:color w:val="000000" w:themeColor="text1"/>
          <w:sz w:val="22"/>
          <w:szCs w:val="22"/>
          <w:lang w:val="sr-Cyrl-CS"/>
        </w:rPr>
        <w:t>Извршилац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Извршилац се обавезује да у свему поступи по евентуалним примедбама  овлашћеног лица Наручиоца  и недостатке отклони без одлагања у роковима које одреди овлашћеног лица Наручиоца.</w:t>
      </w:r>
    </w:p>
    <w:p w:rsidR="007D3325" w:rsidRDefault="007D3325" w:rsidP="007D3325">
      <w:pPr>
        <w:tabs>
          <w:tab w:val="left" w:pos="4455"/>
        </w:tabs>
        <w:jc w:val="both"/>
        <w:rPr>
          <w:color w:val="000000" w:themeColor="text1"/>
          <w:sz w:val="22"/>
          <w:szCs w:val="22"/>
          <w:lang w:val="sr-Cyrl-CS"/>
        </w:rPr>
      </w:pPr>
      <w:r>
        <w:rPr>
          <w:color w:val="000000" w:themeColor="text1"/>
          <w:sz w:val="22"/>
          <w:szCs w:val="22"/>
          <w:lang w:val="sr-Cyrl-CS"/>
        </w:rPr>
        <w:t>Ако се након примопредаје услуга покаже нека неправилност у извршењу истих, Наручилац је дужан да писмено обавести Извршиоца који је дужан да те неправилности отклони у току вршења услуга по  појединачним уговорима.</w:t>
      </w:r>
    </w:p>
    <w:p w:rsidR="008E401A" w:rsidRDefault="008E401A" w:rsidP="00AF2C95">
      <w:pPr>
        <w:jc w:val="both"/>
        <w:rPr>
          <w:b/>
          <w:sz w:val="22"/>
          <w:szCs w:val="22"/>
        </w:rPr>
      </w:pPr>
    </w:p>
    <w:p w:rsidR="00971938" w:rsidRDefault="00AF2C95" w:rsidP="00971938">
      <w:pPr>
        <w:pStyle w:val="BodyText"/>
        <w:rPr>
          <w:b/>
          <w:sz w:val="22"/>
          <w:szCs w:val="22"/>
        </w:rPr>
      </w:pPr>
      <w:r w:rsidRPr="00D651EB">
        <w:rPr>
          <w:b/>
          <w:sz w:val="22"/>
          <w:szCs w:val="22"/>
        </w:rPr>
        <w:t>УГОВОРНА КАЗНА</w:t>
      </w:r>
    </w:p>
    <w:p w:rsidR="00AF2C95" w:rsidRPr="002F7AC1" w:rsidRDefault="00971938" w:rsidP="00971938">
      <w:pPr>
        <w:pStyle w:val="BodyText"/>
        <w:jc w:val="center"/>
        <w:rPr>
          <w:b/>
          <w:sz w:val="22"/>
          <w:szCs w:val="22"/>
        </w:rPr>
      </w:pPr>
      <w:r>
        <w:rPr>
          <w:b/>
          <w:sz w:val="22"/>
          <w:szCs w:val="22"/>
        </w:rPr>
        <w:t>Члан 11</w:t>
      </w:r>
      <w:r w:rsidR="00AF2C95" w:rsidRPr="002F7AC1">
        <w:rPr>
          <w:b/>
          <w:sz w:val="22"/>
          <w:szCs w:val="22"/>
        </w:rPr>
        <w:t>.</w:t>
      </w:r>
    </w:p>
    <w:p w:rsidR="00844D0E" w:rsidRPr="00D651EB" w:rsidRDefault="00844D0E" w:rsidP="00844D0E">
      <w:pPr>
        <w:pStyle w:val="a"/>
        <w:ind w:left="0" w:firstLine="0"/>
        <w:rPr>
          <w:color w:val="auto"/>
          <w:sz w:val="22"/>
          <w:szCs w:val="22"/>
        </w:rPr>
      </w:pPr>
      <w:r w:rsidRPr="00D651EB">
        <w:rPr>
          <w:color w:val="auto"/>
          <w:sz w:val="22"/>
          <w:szCs w:val="22"/>
        </w:rPr>
        <w:t>Уколико Извршилац не започне са пружањем услуга у уговореном року,обавезан је да за сваки дан закашњења плати Наручиоцу износ од 2‰ (промила) укупне уговорене вредности из члана 4. појединачног уговора, односно наруџбенице, с тим да укупан износ уговорене казне не може прећи 5% укупне уговорене вредности.</w:t>
      </w:r>
    </w:p>
    <w:p w:rsidR="00844D0E" w:rsidRPr="00D651EB" w:rsidRDefault="00844D0E" w:rsidP="00844D0E">
      <w:pPr>
        <w:pStyle w:val="a"/>
        <w:ind w:left="0" w:firstLine="0"/>
        <w:rPr>
          <w:color w:val="auto"/>
          <w:sz w:val="22"/>
          <w:szCs w:val="22"/>
        </w:rPr>
      </w:pPr>
      <w:r w:rsidRPr="00D651EB">
        <w:rPr>
          <w:color w:val="auto"/>
          <w:sz w:val="22"/>
          <w:szCs w:val="22"/>
        </w:rPr>
        <w:t xml:space="preserve">У случају да Извршилац уопште не започне са </w:t>
      </w:r>
      <w:r>
        <w:rPr>
          <w:color w:val="auto"/>
          <w:sz w:val="22"/>
          <w:szCs w:val="22"/>
        </w:rPr>
        <w:t xml:space="preserve">пружањем услуга, </w:t>
      </w:r>
      <w:r w:rsidRPr="00D651EB">
        <w:rPr>
          <w:color w:val="auto"/>
          <w:sz w:val="22"/>
          <w:szCs w:val="22"/>
        </w:rPr>
        <w:t>Наручилац има право да наплати уговорну казну у износу од 5 (посто) укупне уговорене вредности из члана 4. овог оквирног споразума, и на наплату средства обезбеђења за добро извршење посла – оквирни споразум.</w:t>
      </w:r>
    </w:p>
    <w:p w:rsidR="007E6AFA" w:rsidRDefault="00844D0E" w:rsidP="00844D0E">
      <w:pPr>
        <w:jc w:val="both"/>
        <w:rPr>
          <w:sz w:val="22"/>
          <w:szCs w:val="22"/>
        </w:rPr>
      </w:pPr>
      <w:r w:rsidRPr="00D651EB">
        <w:rPr>
          <w:sz w:val="22"/>
          <w:szCs w:val="22"/>
        </w:rPr>
        <w:t>Право Наручиоцана наплату уговорне казне не утиче на право Наручиоцада захтева накнаду стварне штете.</w:t>
      </w:r>
    </w:p>
    <w:p w:rsidR="00844D0E" w:rsidRPr="00844D0E" w:rsidRDefault="00844D0E" w:rsidP="00844D0E">
      <w:pPr>
        <w:jc w:val="both"/>
        <w:rPr>
          <w:sz w:val="22"/>
          <w:szCs w:val="22"/>
        </w:rPr>
      </w:pPr>
    </w:p>
    <w:p w:rsidR="008E401A" w:rsidRPr="00673908" w:rsidRDefault="008E401A" w:rsidP="008E401A">
      <w:pPr>
        <w:autoSpaceDE w:val="0"/>
        <w:autoSpaceDN w:val="0"/>
        <w:adjustRightInd w:val="0"/>
        <w:jc w:val="both"/>
        <w:rPr>
          <w:b/>
          <w:sz w:val="22"/>
          <w:szCs w:val="22"/>
        </w:rPr>
      </w:pPr>
      <w:r w:rsidRPr="00673908">
        <w:rPr>
          <w:b/>
          <w:sz w:val="22"/>
          <w:szCs w:val="22"/>
        </w:rPr>
        <w:t>СРЕДСТВА ОБЕЗБЕЂЕЊА</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2</w:t>
      </w:r>
      <w:r w:rsidRPr="00673908">
        <w:rPr>
          <w:b/>
          <w:sz w:val="22"/>
          <w:szCs w:val="22"/>
        </w:rPr>
        <w:t>.</w:t>
      </w:r>
    </w:p>
    <w:p w:rsidR="008E401A" w:rsidRPr="00673908" w:rsidRDefault="008E401A" w:rsidP="008E401A">
      <w:pPr>
        <w:autoSpaceDE w:val="0"/>
        <w:autoSpaceDN w:val="0"/>
        <w:adjustRightInd w:val="0"/>
        <w:rPr>
          <w:b/>
          <w:sz w:val="22"/>
          <w:szCs w:val="22"/>
          <w:u w:val="single"/>
        </w:rPr>
      </w:pPr>
      <w:r w:rsidRPr="00673908">
        <w:rPr>
          <w:b/>
          <w:sz w:val="22"/>
          <w:szCs w:val="22"/>
          <w:u w:val="single"/>
        </w:rPr>
        <w:t>За добро извршење посла-оквирни споразум:</w:t>
      </w:r>
    </w:p>
    <w:p w:rsidR="007E6AFA" w:rsidRPr="007E6AFA" w:rsidRDefault="003A3984" w:rsidP="007E6AFA">
      <w:pPr>
        <w:tabs>
          <w:tab w:val="left" w:pos="0"/>
        </w:tabs>
        <w:jc w:val="both"/>
        <w:rPr>
          <w:rFonts w:eastAsia="TimesNewRomanPSMT"/>
          <w:bCs/>
          <w:iCs/>
          <w:sz w:val="22"/>
          <w:szCs w:val="22"/>
          <w:lang w:val="ru-RU"/>
        </w:rPr>
      </w:pPr>
      <w:r>
        <w:rPr>
          <w:rFonts w:eastAsia="TimesNewRomanPSMT"/>
          <w:bCs/>
          <w:iCs/>
          <w:sz w:val="22"/>
          <w:szCs w:val="22"/>
          <w:lang w:val="sr-Cyrl-CS"/>
        </w:rPr>
        <w:t xml:space="preserve">Изабрани понуђач се обавезује </w:t>
      </w:r>
      <w:r w:rsidRPr="003A3984">
        <w:rPr>
          <w:rFonts w:eastAsia="TimesNewRomanPSMT"/>
          <w:bCs/>
          <w:iCs/>
          <w:sz w:val="22"/>
          <w:szCs w:val="22"/>
          <w:lang w:val="sr-Cyrl-CS"/>
        </w:rPr>
        <w:t>да ћ</w:t>
      </w:r>
      <w:r w:rsidRPr="003A3984">
        <w:rPr>
          <w:rFonts w:eastAsia="TimesNewRomanPSMT"/>
          <w:bCs/>
          <w:iCs/>
          <w:sz w:val="22"/>
          <w:szCs w:val="22"/>
        </w:rPr>
        <w:t>e</w:t>
      </w:r>
      <w:r w:rsidRPr="003A3984">
        <w:rPr>
          <w:rFonts w:eastAsia="TimesNewRomanPSMT"/>
          <w:bCs/>
          <w:iCs/>
          <w:sz w:val="22"/>
          <w:szCs w:val="22"/>
          <w:lang w:val="sr-Cyrl-CS"/>
        </w:rPr>
        <w:t xml:space="preserve"> приликом закључења</w:t>
      </w:r>
      <w:r w:rsidRPr="003A3984">
        <w:rPr>
          <w:rFonts w:eastAsia="TimesNewRomanPSMT"/>
          <w:bCs/>
          <w:iCs/>
          <w:sz w:val="22"/>
          <w:szCs w:val="22"/>
        </w:rPr>
        <w:t xml:space="preserve"> оквирног споразума</w:t>
      </w:r>
      <w:r w:rsidR="007E6AFA" w:rsidRPr="007E6AFA">
        <w:rPr>
          <w:rFonts w:eastAsia="TimesNewRomanPSMT"/>
          <w:bCs/>
          <w:iCs/>
          <w:sz w:val="22"/>
          <w:szCs w:val="22"/>
        </w:rPr>
        <w:t>, преда</w:t>
      </w:r>
      <w:r>
        <w:rPr>
          <w:rFonts w:eastAsia="TimesNewRomanPSMT"/>
          <w:bCs/>
          <w:iCs/>
          <w:sz w:val="22"/>
          <w:szCs w:val="22"/>
        </w:rPr>
        <w:t>ти</w:t>
      </w:r>
      <w:r w:rsidR="007E6AFA" w:rsidRPr="007E6AFA">
        <w:rPr>
          <w:rFonts w:eastAsia="TimesNewRomanPSMT"/>
          <w:bCs/>
          <w:iCs/>
          <w:sz w:val="22"/>
          <w:szCs w:val="22"/>
        </w:rPr>
        <w:t xml:space="preserve"> Наручиоцу 1 (једну) </w:t>
      </w:r>
      <w:r w:rsidR="007E6AFA" w:rsidRPr="007E6AFA">
        <w:rPr>
          <w:rFonts w:eastAsia="TimesNewRomanPSMT"/>
          <w:bCs/>
          <w:iCs/>
          <w:sz w:val="22"/>
          <w:szCs w:val="22"/>
          <w:lang w:val="sr-Cyrl-CS"/>
        </w:rPr>
        <w:t xml:space="preserve">бланко сопствену меницу, као обезбеђење за добро извршење посла, која мора бити евидентирана у Регистру меница и овлашћења Народне банке Србије. </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lastRenderedPageBreak/>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 оквирног споразума без ПДВ-а.</w:t>
      </w:r>
    </w:p>
    <w:p w:rsidR="007E6AFA" w:rsidRPr="007E6AFA" w:rsidRDefault="007E6AFA" w:rsidP="007E6AFA">
      <w:pPr>
        <w:tabs>
          <w:tab w:val="left" w:pos="0"/>
        </w:tabs>
        <w:jc w:val="both"/>
        <w:rPr>
          <w:rFonts w:eastAsia="TimesNewRomanPSMT"/>
          <w:bCs/>
          <w:iCs/>
          <w:sz w:val="22"/>
          <w:szCs w:val="22"/>
          <w:lang w:val="sr-Cyrl-CS"/>
        </w:rPr>
      </w:pPr>
      <w:r w:rsidRPr="007E6AFA">
        <w:rPr>
          <w:rFonts w:eastAsia="TimesNewRomanPSMT"/>
          <w:bCs/>
          <w:iCs/>
          <w:sz w:val="22"/>
          <w:szCs w:val="22"/>
          <w:lang w:val="sr-Cyrl-CS"/>
        </w:rPr>
        <w:t>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менице је 13 месеци од обостраног потписивања оквирног споразума.</w:t>
      </w:r>
    </w:p>
    <w:p w:rsidR="007E6AFA" w:rsidRPr="007E6AFA" w:rsidRDefault="008574E1" w:rsidP="007E6AFA">
      <w:pPr>
        <w:tabs>
          <w:tab w:val="left" w:pos="0"/>
        </w:tabs>
        <w:jc w:val="both"/>
        <w:rPr>
          <w:iCs/>
          <w:sz w:val="22"/>
          <w:szCs w:val="22"/>
          <w:lang w:val="sr-Cyrl-CS"/>
        </w:rPr>
      </w:pPr>
      <w:r>
        <w:rPr>
          <w:rFonts w:eastAsia="TimesNewRomanPSMT"/>
          <w:bCs/>
          <w:iCs/>
          <w:sz w:val="22"/>
          <w:szCs w:val="22"/>
        </w:rPr>
        <w:t>Наручилац ће уновчити дату</w:t>
      </w:r>
      <w:r w:rsidR="007E6AFA" w:rsidRPr="007E6AFA">
        <w:rPr>
          <w:rFonts w:eastAsia="TimesNewRomanPSMT"/>
          <w:bCs/>
          <w:iCs/>
          <w:sz w:val="22"/>
          <w:szCs w:val="22"/>
          <w:lang w:val="sr-Cyrl-CS"/>
        </w:rPr>
        <w:t>меницу</w:t>
      </w:r>
      <w:r w:rsidR="007E6AFA" w:rsidRPr="007E6AFA">
        <w:rPr>
          <w:rFonts w:eastAsia="TimesNewRomanPSMT"/>
          <w:bCs/>
          <w:iCs/>
          <w:sz w:val="22"/>
          <w:szCs w:val="22"/>
        </w:rPr>
        <w:t xml:space="preserve"> уколико: </w:t>
      </w:r>
      <w:r w:rsidR="007E6AFA" w:rsidRPr="007E6AFA">
        <w:rPr>
          <w:rFonts w:eastAsia="TimesNewRomanPSMT"/>
          <w:bCs/>
          <w:iCs/>
          <w:sz w:val="22"/>
          <w:szCs w:val="22"/>
          <w:lang w:val="sr-Cyrl-CS"/>
        </w:rPr>
        <w:t>изабрани Понуђач</w:t>
      </w:r>
      <w:r w:rsidR="007E6AFA" w:rsidRPr="007E6AFA">
        <w:rPr>
          <w:iCs/>
          <w:sz w:val="22"/>
          <w:szCs w:val="22"/>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007E6AFA" w:rsidRPr="007E6AFA">
        <w:rPr>
          <w:rFonts w:eastAsia="TimesNewRomanPSMT"/>
          <w:bCs/>
          <w:iCs/>
          <w:sz w:val="22"/>
          <w:szCs w:val="22"/>
          <w:lang w:val="sr-Cyrl-CS"/>
        </w:rPr>
        <w:t>Изабрани понуђач</w:t>
      </w:r>
      <w:r w:rsidR="007E6AFA" w:rsidRPr="007E6AFA">
        <w:rPr>
          <w:iCs/>
          <w:sz w:val="22"/>
          <w:szCs w:val="22"/>
        </w:rPr>
        <w:t xml:space="preserve"> закључе по основу оквирног споразума.</w:t>
      </w:r>
    </w:p>
    <w:p w:rsidR="008E401A" w:rsidRPr="002A33A2" w:rsidRDefault="008E401A" w:rsidP="002A33A2">
      <w:pPr>
        <w:tabs>
          <w:tab w:val="left" w:pos="0"/>
        </w:tabs>
        <w:jc w:val="both"/>
        <w:rPr>
          <w:rFonts w:eastAsia="TimesNewRomanPSMT"/>
          <w:bCs/>
          <w:iCs/>
        </w:rPr>
      </w:pPr>
    </w:p>
    <w:p w:rsidR="008E401A" w:rsidRPr="00673908" w:rsidRDefault="008E401A" w:rsidP="008E401A">
      <w:pPr>
        <w:pStyle w:val="ListParagraph"/>
        <w:tabs>
          <w:tab w:val="left" w:pos="0"/>
        </w:tabs>
        <w:ind w:left="0"/>
        <w:jc w:val="both"/>
        <w:rPr>
          <w:rFonts w:eastAsia="TimesNewRomanPSMT"/>
          <w:bCs/>
          <w:iCs/>
          <w:u w:val="single"/>
        </w:rPr>
      </w:pPr>
      <w:r w:rsidRPr="00673908">
        <w:rPr>
          <w:rFonts w:eastAsia="TimesNewRomanPSMT"/>
          <w:bCs/>
          <w:iCs/>
          <w:u w:val="single"/>
        </w:rPr>
        <w:t xml:space="preserve">За добро извршење посла-појединачан уговор о јавној набавци закључен на основу овог оквирног споразума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Изабрани понуђач</w:t>
      </w:r>
      <w:r w:rsidRPr="007E6AFA">
        <w:rPr>
          <w:rFonts w:eastAsia="TimesNewRomanPSMT"/>
          <w:bCs/>
          <w:iCs/>
          <w:sz w:val="22"/>
          <w:szCs w:val="22"/>
        </w:rPr>
        <w:t xml:space="preserve"> се обавезује да </w:t>
      </w:r>
      <w:r w:rsidR="003A3984" w:rsidRPr="003A3984">
        <w:rPr>
          <w:rFonts w:eastAsia="TimesNewRomanPSMT"/>
          <w:bCs/>
          <w:iCs/>
          <w:sz w:val="22"/>
          <w:szCs w:val="22"/>
        </w:rPr>
        <w:t>ће приликом закључења појединачног уговора</w:t>
      </w:r>
      <w:r w:rsidR="00373ED4">
        <w:rPr>
          <w:rFonts w:eastAsia="TimesNewRomanPSMT"/>
          <w:bCs/>
          <w:iCs/>
          <w:sz w:val="22"/>
          <w:szCs w:val="22"/>
        </w:rPr>
        <w:t xml:space="preserve"> </w:t>
      </w:r>
      <w:r w:rsidRPr="007E6AFA">
        <w:rPr>
          <w:rFonts w:eastAsia="TimesNewRomanPSMT"/>
          <w:bCs/>
          <w:iCs/>
          <w:sz w:val="22"/>
          <w:szCs w:val="22"/>
        </w:rPr>
        <w:t>на основу оквирног споразума</w:t>
      </w:r>
      <w:r w:rsidRPr="007E6AFA">
        <w:rPr>
          <w:rFonts w:eastAsia="TimesNewRomanPSMT"/>
          <w:bCs/>
          <w:i/>
          <w:iCs/>
          <w:sz w:val="22"/>
          <w:szCs w:val="22"/>
          <w:lang w:val="ru-RU"/>
        </w:rPr>
        <w:t>,</w:t>
      </w:r>
      <w:r w:rsidRPr="007E6AFA">
        <w:rPr>
          <w:rFonts w:eastAsia="TimesNewRomanPSMT"/>
          <w:bCs/>
          <w:iCs/>
          <w:sz w:val="22"/>
          <w:szCs w:val="22"/>
        </w:rPr>
        <w:t xml:space="preserve"> преда</w:t>
      </w:r>
      <w:r w:rsidR="00AE4276">
        <w:rPr>
          <w:rFonts w:eastAsia="TimesNewRomanPSMT"/>
          <w:bCs/>
          <w:iCs/>
          <w:sz w:val="22"/>
          <w:szCs w:val="22"/>
        </w:rPr>
        <w:t>ти</w:t>
      </w:r>
      <w:r w:rsidRPr="007E6AFA">
        <w:rPr>
          <w:rFonts w:eastAsia="TimesNewRomanPSMT"/>
          <w:bCs/>
          <w:iCs/>
          <w:sz w:val="22"/>
          <w:szCs w:val="22"/>
        </w:rPr>
        <w:t xml:space="preserve"> Наручиоцу 1 (једну) </w:t>
      </w:r>
      <w:r w:rsidRPr="007E6AFA">
        <w:rPr>
          <w:rFonts w:eastAsia="TimesNewRomanPSMT"/>
          <w:bCs/>
          <w:iCs/>
          <w:sz w:val="22"/>
          <w:szCs w:val="22"/>
          <w:lang w:val="sr-Cyrl-CS"/>
        </w:rPr>
        <w:t xml:space="preserve">бланко сопствену меницукао обезбеђење </w:t>
      </w:r>
      <w:r w:rsidRPr="007E6AFA">
        <w:rPr>
          <w:rFonts w:eastAsia="TimesNewRomanPSMT"/>
          <w:bCs/>
          <w:iCs/>
          <w:sz w:val="22"/>
          <w:szCs w:val="22"/>
        </w:rPr>
        <w:t>за добро извршење посла</w:t>
      </w:r>
      <w:r w:rsidRPr="007E6AFA">
        <w:rPr>
          <w:rFonts w:eastAsia="TimesNewRomanPSMT"/>
          <w:b/>
          <w:bCs/>
          <w:iCs/>
          <w:sz w:val="22"/>
          <w:szCs w:val="22"/>
        </w:rPr>
        <w:t xml:space="preserve">, </w:t>
      </w:r>
      <w:r w:rsidRPr="007E6AFA">
        <w:rPr>
          <w:rFonts w:eastAsia="TimesNewRomanPSMT"/>
          <w:bCs/>
          <w:iCs/>
          <w:sz w:val="22"/>
          <w:szCs w:val="22"/>
          <w:lang w:val="sr-Cyrl-CS"/>
        </w:rPr>
        <w:t>која мора бити евидентирана у Регистру меница и овлашћења Народнебанке Србије</w:t>
      </w:r>
      <w:r w:rsidRPr="007E6AFA">
        <w:rPr>
          <w:rFonts w:eastAsia="TimesNewRomanPSMT"/>
          <w:bCs/>
          <w:iCs/>
          <w:sz w:val="22"/>
          <w:szCs w:val="22"/>
        </w:rPr>
        <w:t xml:space="preserve">. </w:t>
      </w:r>
    </w:p>
    <w:p w:rsidR="007E6AFA" w:rsidRPr="007E6AFA" w:rsidRDefault="007E6AFA" w:rsidP="007E6AFA">
      <w:pPr>
        <w:jc w:val="both"/>
        <w:rPr>
          <w:rFonts w:eastAsia="TimesNewRomanPSMT"/>
          <w:bCs/>
          <w:iCs/>
          <w:sz w:val="22"/>
          <w:szCs w:val="22"/>
        </w:rPr>
      </w:pPr>
      <w:r w:rsidRPr="007E6AFA">
        <w:rPr>
          <w:rFonts w:eastAsia="TimesNewRomanPSMT"/>
          <w:bCs/>
          <w:iCs/>
          <w:sz w:val="22"/>
          <w:szCs w:val="22"/>
          <w:lang w:val="sr-Cyrl-CS"/>
        </w:rPr>
        <w:t>Меница мора бити оверена печатом и потписан</w:t>
      </w:r>
      <w:r w:rsidRPr="007E6AFA">
        <w:rPr>
          <w:rFonts w:eastAsia="TimesNewRomanPSMT"/>
          <w:bCs/>
          <w:iCs/>
          <w:sz w:val="22"/>
          <w:szCs w:val="22"/>
        </w:rPr>
        <w:t>а</w:t>
      </w:r>
      <w:r w:rsidRPr="007E6AFA">
        <w:rPr>
          <w:rFonts w:eastAsia="TimesNewRomanPSMT"/>
          <w:bCs/>
          <w:iCs/>
          <w:sz w:val="22"/>
          <w:szCs w:val="22"/>
          <w:lang w:val="sr-Cyrl-CS"/>
        </w:rPr>
        <w:t xml:space="preserve"> од стране лица овлашћеног за потписивање, а уз исту мора бити достављено попуњено и оверено менично овлашћење, са назначеним износом од 10% од укупне вредности</w:t>
      </w:r>
      <w:r w:rsidR="00AE4276">
        <w:rPr>
          <w:rFonts w:eastAsia="TimesNewRomanPSMT"/>
          <w:bCs/>
          <w:iCs/>
          <w:sz w:val="22"/>
          <w:szCs w:val="22"/>
          <w:lang w:val="sr-Cyrl-CS"/>
        </w:rPr>
        <w:t xml:space="preserve"> појединачног уговора без ПДВ-а</w:t>
      </w:r>
      <w:r w:rsidRPr="007E6AFA">
        <w:rPr>
          <w:rFonts w:eastAsia="TimesNewRomanPSMT"/>
          <w:bCs/>
          <w:iCs/>
          <w:sz w:val="22"/>
          <w:szCs w:val="22"/>
          <w:lang w:val="sr-Cyrl-CS"/>
        </w:rPr>
        <w:t>,</w:t>
      </w:r>
      <w:r w:rsidRPr="007E6AFA">
        <w:rPr>
          <w:rFonts w:eastAsia="TimesNewRomanPSMT"/>
          <w:bCs/>
          <w:iCs/>
          <w:sz w:val="22"/>
          <w:szCs w:val="22"/>
        </w:rPr>
        <w:t xml:space="preserve"> са роком важности који је 30 (тридесет) дана дужи од истека важења појединачног уговора.</w:t>
      </w:r>
    </w:p>
    <w:p w:rsidR="008E401A" w:rsidRDefault="007E6AFA" w:rsidP="007E6AFA">
      <w:pPr>
        <w:pStyle w:val="ListParagraph"/>
        <w:tabs>
          <w:tab w:val="left" w:pos="0"/>
        </w:tabs>
        <w:ind w:left="0"/>
        <w:jc w:val="both"/>
        <w:rPr>
          <w:b w:val="0"/>
          <w:iCs/>
        </w:rPr>
      </w:pPr>
      <w:r w:rsidRPr="007E6AFA">
        <w:rPr>
          <w:b w:val="0"/>
          <w:iCs/>
        </w:rPr>
        <w:t xml:space="preserve">Наручилац ће уновчити дату меницу у случају да </w:t>
      </w:r>
      <w:r w:rsidRPr="007E6AFA">
        <w:rPr>
          <w:rFonts w:eastAsia="TimesNewRomanPSMT"/>
          <w:b w:val="0"/>
          <w:bCs/>
          <w:iCs/>
          <w:lang w:val="sr-Cyrl-CS"/>
        </w:rPr>
        <w:t>Изабрани понуђач</w:t>
      </w:r>
      <w:r w:rsidRPr="007E6AFA">
        <w:rPr>
          <w:b w:val="0"/>
          <w:iCs/>
        </w:rPr>
        <w:t xml:space="preserve"> не извршава све своје обавезе у роковима и на начин предвиђен појединачним уговором.</w:t>
      </w:r>
    </w:p>
    <w:p w:rsidR="003A3984" w:rsidRPr="003A3984" w:rsidRDefault="003A3984" w:rsidP="007E6AFA">
      <w:pPr>
        <w:pStyle w:val="ListParagraph"/>
        <w:tabs>
          <w:tab w:val="left" w:pos="0"/>
        </w:tabs>
        <w:ind w:left="0"/>
        <w:jc w:val="both"/>
        <w:rPr>
          <w:b w:val="0"/>
          <w:iCs/>
        </w:rPr>
      </w:pPr>
    </w:p>
    <w:p w:rsidR="003A3984" w:rsidRPr="003A3984" w:rsidRDefault="003A3984" w:rsidP="003A3984">
      <w:pPr>
        <w:jc w:val="both"/>
        <w:rPr>
          <w:b/>
          <w:sz w:val="22"/>
          <w:szCs w:val="22"/>
          <w:u w:val="single"/>
          <w:lang w:val="sr-Cyrl-CS"/>
        </w:rPr>
      </w:pPr>
      <w:r w:rsidRPr="003A3984">
        <w:rPr>
          <w:b/>
          <w:sz w:val="22"/>
          <w:szCs w:val="22"/>
          <w:u w:val="single"/>
          <w:lang w:val="sr-Cyrl-CS"/>
        </w:rPr>
        <w:t xml:space="preserve">За отклањање грешака у гарантном року </w:t>
      </w:r>
      <w:r w:rsidRPr="003A3984">
        <w:rPr>
          <w:b/>
          <w:sz w:val="22"/>
          <w:szCs w:val="22"/>
          <w:u w:val="single"/>
        </w:rPr>
        <w:t>-</w:t>
      </w:r>
      <w:r w:rsidRPr="003A3984">
        <w:rPr>
          <w:b/>
          <w:sz w:val="22"/>
          <w:szCs w:val="22"/>
          <w:u w:val="single"/>
          <w:lang w:val="sr-Cyrl-CS"/>
        </w:rPr>
        <w:t xml:space="preserve"> појединачан уговор</w:t>
      </w:r>
      <w:r w:rsidRPr="003A3984">
        <w:rPr>
          <w:b/>
          <w:sz w:val="22"/>
          <w:szCs w:val="22"/>
          <w:u w:val="single"/>
        </w:rPr>
        <w:t xml:space="preserve"> о јавној набавци </w:t>
      </w:r>
      <w:r w:rsidRPr="003A3984">
        <w:rPr>
          <w:b/>
          <w:sz w:val="22"/>
          <w:szCs w:val="22"/>
          <w:u w:val="single"/>
          <w:lang w:val="sr-Cyrl-CS"/>
        </w:rPr>
        <w:t xml:space="preserve"> закључен на основу овог оквирног споразума</w:t>
      </w:r>
    </w:p>
    <w:p w:rsidR="003A3984" w:rsidRPr="003A3984" w:rsidRDefault="003A3984" w:rsidP="003A3984">
      <w:pPr>
        <w:jc w:val="both"/>
        <w:rPr>
          <w:sz w:val="22"/>
          <w:szCs w:val="22"/>
          <w:lang w:val="ru-RU"/>
        </w:rPr>
      </w:pPr>
      <w:r w:rsidRPr="003A3984">
        <w:rPr>
          <w:sz w:val="22"/>
          <w:szCs w:val="22"/>
          <w:lang w:val="sr-Cyrl-CS"/>
        </w:rPr>
        <w:t>Изабрани понуђач се обавезује да у тренутку примопредаје услуга</w:t>
      </w:r>
      <w:r w:rsidRPr="003A3984">
        <w:rPr>
          <w:b/>
          <w:sz w:val="22"/>
          <w:szCs w:val="22"/>
          <w:lang w:val="ru-RU"/>
        </w:rPr>
        <w:t xml:space="preserve">, </w:t>
      </w:r>
      <w:r w:rsidRPr="003A3984">
        <w:rPr>
          <w:rFonts w:eastAsia="TimesNewRomanPSMT"/>
          <w:bCs/>
          <w:iCs/>
          <w:sz w:val="22"/>
          <w:szCs w:val="22"/>
        </w:rPr>
        <w:t xml:space="preserve">преда Наручиоцу </w:t>
      </w:r>
      <w:r w:rsidRPr="003A3984">
        <w:rPr>
          <w:rFonts w:eastAsia="TimesNewRomanPSMT"/>
          <w:bCs/>
          <w:iCs/>
          <w:sz w:val="22"/>
          <w:szCs w:val="22"/>
          <w:lang w:val="sr-Cyrl-CS"/>
        </w:rPr>
        <w:t xml:space="preserve">1 (једну) бланко сопствену меницу, </w:t>
      </w:r>
      <w:r w:rsidRPr="003A3984">
        <w:rPr>
          <w:sz w:val="22"/>
          <w:szCs w:val="22"/>
          <w:lang w:val="ru-RU"/>
        </w:rPr>
        <w:t xml:space="preserve">као обезбеђење за отклањање евентуалних недостатака у гарантном року, </w:t>
      </w:r>
      <w:r w:rsidRPr="003A3984">
        <w:rPr>
          <w:rFonts w:eastAsia="TimesNewRomanPSMT"/>
          <w:bCs/>
          <w:iCs/>
          <w:sz w:val="22"/>
          <w:szCs w:val="22"/>
          <w:lang w:val="sr-Cyrl-CS"/>
        </w:rPr>
        <w:t>која мора бити евидентирана у Регистру меница и овлашћења Народне банке Србије</w:t>
      </w:r>
      <w:r w:rsidRPr="003A3984">
        <w:rPr>
          <w:sz w:val="22"/>
          <w:szCs w:val="22"/>
          <w:lang w:val="ru-RU"/>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Меница мора бити оверена печатом и потписан</w:t>
      </w:r>
      <w:r w:rsidRPr="003A3984">
        <w:rPr>
          <w:rFonts w:eastAsia="TimesNewRomanPSMT"/>
          <w:bCs/>
          <w:iCs/>
          <w:sz w:val="22"/>
          <w:szCs w:val="22"/>
          <w:lang w:val="sr-Latn-CS"/>
        </w:rPr>
        <w:t xml:space="preserve">e </w:t>
      </w:r>
      <w:r w:rsidRPr="003A3984">
        <w:rPr>
          <w:rFonts w:eastAsia="TimesNewRomanPSMT"/>
          <w:bCs/>
          <w:iCs/>
          <w:sz w:val="22"/>
          <w:szCs w:val="22"/>
          <w:lang w:val="sr-Cyrl-CS"/>
        </w:rPr>
        <w:t xml:space="preserve">од стране лица овлашћеног за потписивање, а уз исту мора бити достављено попуњено и оверено менично овлашћење –писмо, са назначеним износом од 5% од укупне вредности из појединачног уговора који закључе Наручилац и </w:t>
      </w:r>
      <w:r w:rsidRPr="003A3984">
        <w:rPr>
          <w:sz w:val="22"/>
          <w:szCs w:val="22"/>
          <w:lang w:val="sr-Cyrl-CS"/>
        </w:rPr>
        <w:t>Изабрани понуђач</w:t>
      </w:r>
      <w:r w:rsidRPr="003A3984">
        <w:rPr>
          <w:rFonts w:eastAsia="TimesNewRomanPSMT"/>
          <w:bCs/>
          <w:iCs/>
          <w:sz w:val="22"/>
          <w:szCs w:val="22"/>
          <w:lang w:val="sr-Cyrl-CS"/>
        </w:rPr>
        <w:t>.</w:t>
      </w:r>
    </w:p>
    <w:p w:rsidR="003A3984" w:rsidRPr="003A3984" w:rsidRDefault="003A3984" w:rsidP="003A3984">
      <w:pPr>
        <w:jc w:val="both"/>
        <w:rPr>
          <w:rFonts w:eastAsia="TimesNewRomanPSMT"/>
          <w:bCs/>
          <w:iCs/>
          <w:sz w:val="22"/>
          <w:szCs w:val="22"/>
          <w:lang w:val="sr-Cyrl-CS"/>
        </w:rPr>
      </w:pPr>
      <w:r w:rsidRPr="003A3984">
        <w:rPr>
          <w:rFonts w:eastAsia="TimesNewRomanPSMT"/>
          <w:bCs/>
          <w:iCs/>
          <w:sz w:val="22"/>
          <w:szCs w:val="22"/>
          <w:lang w:val="sr-Cyrl-CS"/>
        </w:rPr>
        <w:t xml:space="preserve">Уз меницу мора бити достављена копија картона депонованих потписа који је издат од пословне банке коју </w:t>
      </w:r>
      <w:r w:rsidRPr="003A3984">
        <w:rPr>
          <w:sz w:val="22"/>
          <w:szCs w:val="22"/>
          <w:lang w:val="sr-Cyrl-CS"/>
        </w:rPr>
        <w:t>Изабрани понуђач</w:t>
      </w:r>
      <w:r w:rsidRPr="003A3984">
        <w:rPr>
          <w:rFonts w:eastAsia="TimesNewRomanPSMT"/>
          <w:bCs/>
          <w:iCs/>
          <w:sz w:val="22"/>
          <w:szCs w:val="22"/>
          <w:lang w:val="sr-Cyrl-CS"/>
        </w:rPr>
        <w:t xml:space="preserve"> наводи у меничном овлашћењу – писму</w:t>
      </w:r>
      <w:r w:rsidRPr="003A3984">
        <w:rPr>
          <w:sz w:val="22"/>
          <w:szCs w:val="22"/>
          <w:lang w:val="ru-RU"/>
        </w:rPr>
        <w:t>.</w:t>
      </w:r>
    </w:p>
    <w:p w:rsidR="003A3984" w:rsidRPr="003A3984" w:rsidRDefault="003A3984" w:rsidP="003A3984">
      <w:pPr>
        <w:jc w:val="both"/>
        <w:rPr>
          <w:sz w:val="22"/>
          <w:szCs w:val="22"/>
          <w:lang w:val="ru-RU"/>
        </w:rPr>
      </w:pPr>
      <w:r w:rsidRPr="003A3984">
        <w:rPr>
          <w:sz w:val="22"/>
          <w:szCs w:val="22"/>
          <w:lang w:val="ru-RU"/>
        </w:rPr>
        <w:t>Рок важења менице тече од дана извршене примопредаје услуга, и траје 5 (пет) дана дуже од истека гарантног рока</w:t>
      </w:r>
      <w:r w:rsidRPr="003A3984">
        <w:rPr>
          <w:sz w:val="22"/>
          <w:szCs w:val="22"/>
          <w:lang w:val="sr-Latn-CS"/>
        </w:rPr>
        <w:t>.</w:t>
      </w:r>
    </w:p>
    <w:p w:rsidR="003A3984" w:rsidRPr="003A3984" w:rsidRDefault="003A3984" w:rsidP="003A3984">
      <w:pPr>
        <w:tabs>
          <w:tab w:val="left" w:pos="0"/>
        </w:tabs>
        <w:jc w:val="both"/>
        <w:rPr>
          <w:sz w:val="22"/>
          <w:szCs w:val="22"/>
          <w:lang w:val="ru-RU"/>
        </w:rPr>
      </w:pPr>
      <w:r w:rsidRPr="003A3984">
        <w:rPr>
          <w:rFonts w:eastAsia="TimesNewRomanPSMT"/>
          <w:bCs/>
          <w:iCs/>
          <w:sz w:val="22"/>
          <w:szCs w:val="22"/>
        </w:rPr>
        <w:t xml:space="preserve">Наручилац ће уновчити дату </w:t>
      </w:r>
      <w:r w:rsidRPr="003A3984">
        <w:rPr>
          <w:rFonts w:eastAsia="TimesNewRomanPSMT"/>
          <w:bCs/>
          <w:iCs/>
          <w:sz w:val="22"/>
          <w:szCs w:val="22"/>
          <w:lang w:val="sr-Cyrl-CS"/>
        </w:rPr>
        <w:t>меницу</w:t>
      </w:r>
      <w:r w:rsidRPr="003A3984">
        <w:rPr>
          <w:rFonts w:eastAsia="TimesNewRomanPSMT"/>
          <w:bCs/>
          <w:iCs/>
          <w:sz w:val="22"/>
          <w:szCs w:val="22"/>
        </w:rPr>
        <w:t xml:space="preserve"> уколико </w:t>
      </w:r>
      <w:r w:rsidRPr="003A3984">
        <w:rPr>
          <w:sz w:val="22"/>
          <w:szCs w:val="22"/>
          <w:lang w:val="sr-Cyrl-CS"/>
        </w:rPr>
        <w:t>Изабрани понуђач</w:t>
      </w:r>
      <w:r w:rsidRPr="003A3984">
        <w:rPr>
          <w:sz w:val="22"/>
          <w:szCs w:val="22"/>
          <w:lang w:val="ru-RU"/>
        </w:rPr>
        <w:t xml:space="preserve"> у току трајања гарантног рока не отклони недостатке.</w:t>
      </w:r>
    </w:p>
    <w:p w:rsidR="008E401A" w:rsidRDefault="008E401A" w:rsidP="008E401A">
      <w:pPr>
        <w:tabs>
          <w:tab w:val="left" w:pos="0"/>
        </w:tabs>
        <w:jc w:val="both"/>
        <w:rPr>
          <w:rFonts w:eastAsia="TimesNewRomanPSMT"/>
          <w:bCs/>
          <w:iCs/>
          <w:sz w:val="22"/>
          <w:szCs w:val="22"/>
          <w:lang w:val="sr-Cyrl-CS"/>
        </w:rPr>
      </w:pPr>
    </w:p>
    <w:p w:rsidR="008E401A" w:rsidRPr="002052B2" w:rsidRDefault="008E401A" w:rsidP="008E401A">
      <w:pPr>
        <w:tabs>
          <w:tab w:val="left" w:pos="0"/>
        </w:tabs>
        <w:jc w:val="both"/>
        <w:rPr>
          <w:rFonts w:eastAsia="TimesNewRomanPSMT"/>
          <w:bCs/>
          <w:iCs/>
          <w:sz w:val="22"/>
          <w:szCs w:val="22"/>
          <w:lang w:val="sr-Cyrl-CS"/>
        </w:rPr>
      </w:pPr>
      <w:r w:rsidRPr="002052B2">
        <w:rPr>
          <w:rFonts w:eastAsia="TimesNewRomanPSMT"/>
          <w:bCs/>
          <w:iCs/>
          <w:sz w:val="22"/>
          <w:szCs w:val="22"/>
          <w:lang w:val="sr-Cyrl-CS"/>
        </w:rPr>
        <w:t xml:space="preserve">Уколико уговорена вредност </w:t>
      </w:r>
      <w:r w:rsidRPr="002052B2">
        <w:rPr>
          <w:iCs/>
          <w:sz w:val="22"/>
          <w:szCs w:val="22"/>
          <w:lang w:val="sr-Cyrl-CS"/>
        </w:rPr>
        <w:t>појединачне</w:t>
      </w:r>
      <w:r w:rsidRPr="002052B2">
        <w:rPr>
          <w:rFonts w:eastAsia="TimesNewRomanPSMT"/>
          <w:bCs/>
          <w:iCs/>
          <w:sz w:val="22"/>
          <w:szCs w:val="22"/>
          <w:lang w:val="sr-Cyrl-CS"/>
        </w:rPr>
        <w:t xml:space="preserve"> издате наруџбенице или појединачног уговора закљученог на основу овог оквирног споразума није већа од износа из члана 39. </w:t>
      </w:r>
      <w:r w:rsidR="007E6AFA">
        <w:rPr>
          <w:rFonts w:eastAsia="TimesNewRomanPSMT"/>
          <w:bCs/>
          <w:iCs/>
          <w:sz w:val="22"/>
          <w:szCs w:val="22"/>
          <w:lang w:val="sr-Cyrl-CS"/>
        </w:rPr>
        <w:t>с</w:t>
      </w:r>
      <w:r w:rsidRPr="002052B2">
        <w:rPr>
          <w:rFonts w:eastAsia="TimesNewRomanPSMT"/>
          <w:bCs/>
          <w:iCs/>
          <w:sz w:val="22"/>
          <w:szCs w:val="22"/>
          <w:lang w:val="sr-Cyrl-CS"/>
        </w:rPr>
        <w:t xml:space="preserve">тав 2. Закона о јавним набавкама, </w:t>
      </w:r>
      <w:r w:rsidRPr="002052B2">
        <w:rPr>
          <w:rFonts w:eastAsia="TimesNewRomanPSMT"/>
          <w:bCs/>
          <w:iCs/>
          <w:sz w:val="22"/>
          <w:szCs w:val="22"/>
        </w:rPr>
        <w:t xml:space="preserve">Наручилац може одлучити да </w:t>
      </w:r>
      <w:r>
        <w:rPr>
          <w:rFonts w:eastAsia="TimesNewRomanPSMT"/>
          <w:bCs/>
          <w:iCs/>
          <w:sz w:val="22"/>
          <w:szCs w:val="22"/>
          <w:lang w:val="sr-Cyrl-CS"/>
        </w:rPr>
        <w:t xml:space="preserve">у конкретном случају </w:t>
      </w:r>
      <w:r w:rsidRPr="002052B2">
        <w:rPr>
          <w:rFonts w:eastAsia="TimesNewRomanPSMT"/>
          <w:bCs/>
          <w:iCs/>
          <w:sz w:val="22"/>
          <w:szCs w:val="22"/>
        </w:rPr>
        <w:t xml:space="preserve">не </w:t>
      </w:r>
      <w:r w:rsidRPr="002052B2">
        <w:rPr>
          <w:rFonts w:eastAsia="TimesNewRomanPSMT"/>
          <w:bCs/>
          <w:iCs/>
          <w:sz w:val="22"/>
          <w:szCs w:val="22"/>
          <w:lang w:val="sr-Cyrl-CS"/>
        </w:rPr>
        <w:t>уговара средства обезбеђења.</w:t>
      </w:r>
    </w:p>
    <w:p w:rsidR="008E401A" w:rsidRPr="00673908" w:rsidRDefault="008E401A" w:rsidP="008E401A">
      <w:pPr>
        <w:pStyle w:val="ListParagraph"/>
        <w:tabs>
          <w:tab w:val="left" w:pos="0"/>
        </w:tabs>
        <w:jc w:val="both"/>
        <w:rPr>
          <w:rFonts w:eastAsia="TimesNewRomanPSMT"/>
          <w:b w:val="0"/>
          <w:bCs/>
          <w:iCs/>
        </w:rPr>
      </w:pPr>
    </w:p>
    <w:p w:rsidR="008E401A" w:rsidRPr="00673908" w:rsidRDefault="008E401A" w:rsidP="008E401A">
      <w:pPr>
        <w:autoSpaceDE w:val="0"/>
        <w:autoSpaceDN w:val="0"/>
        <w:adjustRightInd w:val="0"/>
        <w:jc w:val="both"/>
        <w:rPr>
          <w:b/>
          <w:sz w:val="22"/>
          <w:szCs w:val="22"/>
        </w:rPr>
      </w:pPr>
      <w:r w:rsidRPr="00673908">
        <w:rPr>
          <w:b/>
          <w:sz w:val="22"/>
          <w:szCs w:val="22"/>
        </w:rPr>
        <w:t xml:space="preserve">ВИША СИЛА </w:t>
      </w:r>
    </w:p>
    <w:p w:rsidR="008E401A" w:rsidRPr="00673908" w:rsidRDefault="008E401A" w:rsidP="008E401A">
      <w:pPr>
        <w:autoSpaceDE w:val="0"/>
        <w:autoSpaceDN w:val="0"/>
        <w:adjustRightInd w:val="0"/>
        <w:jc w:val="center"/>
        <w:rPr>
          <w:b/>
          <w:sz w:val="22"/>
          <w:szCs w:val="22"/>
        </w:rPr>
      </w:pPr>
      <w:r w:rsidRPr="00673908">
        <w:rPr>
          <w:b/>
          <w:sz w:val="22"/>
          <w:szCs w:val="22"/>
        </w:rPr>
        <w:t>Члан 1</w:t>
      </w:r>
      <w:r w:rsidR="00971938">
        <w:rPr>
          <w:b/>
          <w:sz w:val="22"/>
          <w:szCs w:val="22"/>
        </w:rPr>
        <w:t>3</w:t>
      </w:r>
      <w:r w:rsidRPr="00673908">
        <w:rPr>
          <w:b/>
          <w:sz w:val="22"/>
          <w:szCs w:val="22"/>
        </w:rPr>
        <w:t>.</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E401A" w:rsidRDefault="008E401A" w:rsidP="008E401A">
      <w:pPr>
        <w:shd w:val="clear" w:color="auto" w:fill="FFFFFF"/>
        <w:jc w:val="both"/>
        <w:rPr>
          <w:bCs/>
          <w:sz w:val="22"/>
          <w:szCs w:val="22"/>
          <w:lang w:val="sr-Cyrl-CS"/>
        </w:rPr>
      </w:pPr>
      <w:r w:rsidRPr="00453E45">
        <w:rPr>
          <w:bCs/>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w:t>
      </w:r>
    </w:p>
    <w:p w:rsidR="008E401A" w:rsidRDefault="008E401A" w:rsidP="008E401A">
      <w:pPr>
        <w:shd w:val="clear" w:color="auto" w:fill="FFFFFF"/>
        <w:jc w:val="both"/>
        <w:rPr>
          <w:bCs/>
          <w:sz w:val="22"/>
          <w:szCs w:val="22"/>
          <w:lang w:val="sr-Cyrl-CS"/>
        </w:rPr>
      </w:pPr>
      <w:r w:rsidRPr="00453E45">
        <w:rPr>
          <w:bCs/>
          <w:sz w:val="22"/>
          <w:szCs w:val="22"/>
          <w:lang w:val="sr-Cyrl-CS"/>
        </w:rPr>
        <w:t>вишом силом.</w:t>
      </w:r>
    </w:p>
    <w:p w:rsidR="008E401A" w:rsidRPr="00453E45" w:rsidRDefault="008E401A" w:rsidP="008E401A">
      <w:pPr>
        <w:shd w:val="clear" w:color="auto" w:fill="FFFFFF"/>
        <w:jc w:val="both"/>
        <w:rPr>
          <w:bCs/>
          <w:sz w:val="22"/>
          <w:szCs w:val="22"/>
          <w:lang w:val="sr-Cyrl-CS"/>
        </w:rPr>
      </w:pPr>
      <w:r w:rsidRPr="00453E45">
        <w:rPr>
          <w:bCs/>
          <w:sz w:val="22"/>
          <w:szCs w:val="22"/>
          <w:lang w:val="sr-Cyrl-CS"/>
        </w:rPr>
        <w:t>Вишом силом сматра</w:t>
      </w:r>
      <w:r>
        <w:rPr>
          <w:bCs/>
          <w:sz w:val="22"/>
          <w:szCs w:val="22"/>
          <w:lang w:val="sr-Cyrl-CS"/>
        </w:rPr>
        <w:t>ју се</w:t>
      </w:r>
      <w:r w:rsidRPr="00453E45">
        <w:rPr>
          <w:bCs/>
          <w:sz w:val="22"/>
          <w:szCs w:val="22"/>
          <w:lang w:val="sr-Cyrl-CS"/>
        </w:rPr>
        <w:t xml:space="preserve"> поплаве, земљотреси, пожари, политичка збивања (рат, нереди већег обима, штрајкови), императивне одлуке власти (забрана промета увоза и извоза) и сл.</w:t>
      </w:r>
    </w:p>
    <w:p w:rsidR="008E401A" w:rsidRPr="00673908" w:rsidRDefault="008E401A" w:rsidP="008E401A">
      <w:pPr>
        <w:jc w:val="both"/>
        <w:rPr>
          <w:bCs/>
          <w:sz w:val="22"/>
          <w:szCs w:val="22"/>
          <w:lang w:val="sr-Cyrl-CS"/>
        </w:rPr>
      </w:pPr>
      <w:r w:rsidRPr="00453E45">
        <w:rPr>
          <w:bCs/>
          <w:sz w:val="22"/>
          <w:szCs w:val="22"/>
          <w:lang w:val="sr-Cyrl-C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r w:rsidRPr="00673908">
        <w:rPr>
          <w:bCs/>
          <w:sz w:val="22"/>
          <w:szCs w:val="22"/>
          <w:lang w:val="sr-Cyrl-CS"/>
        </w:rPr>
        <w:t xml:space="preserve">. </w:t>
      </w:r>
    </w:p>
    <w:p w:rsidR="008E401A" w:rsidRPr="00F45197" w:rsidRDefault="008E401A" w:rsidP="008E401A">
      <w:pPr>
        <w:autoSpaceDE w:val="0"/>
        <w:autoSpaceDN w:val="0"/>
        <w:adjustRightInd w:val="0"/>
        <w:jc w:val="both"/>
        <w:rPr>
          <w:b/>
          <w:sz w:val="22"/>
          <w:szCs w:val="22"/>
          <w:lang w:val="sr-Cyrl-CS"/>
        </w:rPr>
      </w:pPr>
    </w:p>
    <w:p w:rsidR="00604698" w:rsidRPr="00F57064" w:rsidRDefault="00604698" w:rsidP="00604698">
      <w:pPr>
        <w:tabs>
          <w:tab w:val="left" w:pos="4455"/>
        </w:tabs>
        <w:jc w:val="both"/>
        <w:rPr>
          <w:b/>
          <w:sz w:val="22"/>
          <w:szCs w:val="22"/>
          <w:lang w:val="sr-Cyrl-CS"/>
        </w:rPr>
      </w:pPr>
      <w:r w:rsidRPr="00F57064">
        <w:rPr>
          <w:b/>
          <w:sz w:val="22"/>
          <w:szCs w:val="22"/>
          <w:lang w:val="sr-Cyrl-CS"/>
        </w:rPr>
        <w:t>РАСКИД И ОТКАЗ СПОРАЗУМА</w:t>
      </w:r>
    </w:p>
    <w:p w:rsidR="00604698" w:rsidRPr="00F57064" w:rsidRDefault="00604698" w:rsidP="00604698">
      <w:pPr>
        <w:jc w:val="center"/>
        <w:rPr>
          <w:b/>
          <w:sz w:val="22"/>
          <w:szCs w:val="22"/>
        </w:rPr>
      </w:pPr>
      <w:r w:rsidRPr="00F57064">
        <w:rPr>
          <w:b/>
          <w:sz w:val="22"/>
          <w:szCs w:val="22"/>
        </w:rPr>
        <w:t>Члан 1</w:t>
      </w:r>
      <w:r w:rsidR="00971938">
        <w:rPr>
          <w:b/>
          <w:sz w:val="22"/>
          <w:szCs w:val="22"/>
          <w:lang w:val="sr-Cyrl-CS"/>
        </w:rPr>
        <w:t>4</w:t>
      </w:r>
      <w:r w:rsidRPr="00F57064">
        <w:rPr>
          <w:b/>
          <w:sz w:val="22"/>
          <w:szCs w:val="22"/>
        </w:rPr>
        <w:t>.</w:t>
      </w:r>
    </w:p>
    <w:p w:rsidR="00604698" w:rsidRPr="00F57064" w:rsidRDefault="00604698" w:rsidP="00604698">
      <w:pPr>
        <w:pStyle w:val="Heading2"/>
        <w:jc w:val="both"/>
        <w:rPr>
          <w:b w:val="0"/>
          <w:i/>
          <w:sz w:val="22"/>
          <w:szCs w:val="22"/>
          <w:lang w:val="sr-Latn-CS"/>
        </w:rPr>
      </w:pPr>
      <w:r w:rsidRPr="00F57064">
        <w:rPr>
          <w:b w:val="0"/>
          <w:sz w:val="22"/>
          <w:szCs w:val="22"/>
        </w:rPr>
        <w:lastRenderedPageBreak/>
        <w:t xml:space="preserve">Раскид  оквирног споразума  вољом уговорних страна могућ је уз претходно регулисање међусобних обавеза.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И једна и друга уговорна страна могу посебно покренути поступак за раскид </w:t>
      </w:r>
      <w:r w:rsidRPr="00F57064">
        <w:rPr>
          <w:color w:val="000000" w:themeColor="text1"/>
          <w:sz w:val="22"/>
          <w:szCs w:val="22"/>
          <w:lang w:val="sr-Cyrl-CS"/>
        </w:rPr>
        <w:t>оквирног споразума</w:t>
      </w:r>
      <w:r w:rsidRPr="00F57064">
        <w:rPr>
          <w:color w:val="000000" w:themeColor="text1"/>
          <w:sz w:val="22"/>
          <w:szCs w:val="22"/>
        </w:rPr>
        <w:t xml:space="preserve"> уколико је дошло до битне повреде </w:t>
      </w:r>
      <w:r w:rsidRPr="00F57064">
        <w:rPr>
          <w:color w:val="000000" w:themeColor="text1"/>
          <w:sz w:val="22"/>
          <w:szCs w:val="22"/>
          <w:lang w:val="sr-Cyrl-CS"/>
        </w:rPr>
        <w:t>споразума</w:t>
      </w:r>
      <w:r w:rsidRPr="00F57064">
        <w:rPr>
          <w:color w:val="000000" w:themeColor="text1"/>
          <w:sz w:val="22"/>
          <w:szCs w:val="22"/>
        </w:rPr>
        <w:t xml:space="preserve"> од друге уговорне стране. </w:t>
      </w:r>
    </w:p>
    <w:p w:rsidR="00604698" w:rsidRPr="00F57064" w:rsidRDefault="00604698" w:rsidP="00604698">
      <w:pPr>
        <w:pStyle w:val="BodyText"/>
        <w:rPr>
          <w:color w:val="000000" w:themeColor="text1"/>
          <w:sz w:val="22"/>
          <w:szCs w:val="22"/>
        </w:rPr>
      </w:pPr>
      <w:r w:rsidRPr="00F57064">
        <w:rPr>
          <w:color w:val="000000" w:themeColor="text1"/>
          <w:sz w:val="22"/>
          <w:szCs w:val="22"/>
        </w:rPr>
        <w:t xml:space="preserve">Страна која жели да раскине </w:t>
      </w:r>
      <w:r w:rsidRPr="00F57064">
        <w:rPr>
          <w:color w:val="000000" w:themeColor="text1"/>
          <w:sz w:val="22"/>
          <w:szCs w:val="22"/>
          <w:lang w:val="sr-Cyrl-CS"/>
        </w:rPr>
        <w:t>оквирни споразум</w:t>
      </w:r>
      <w:r w:rsidRPr="00F57064">
        <w:rPr>
          <w:color w:val="000000" w:themeColor="text1"/>
          <w:sz w:val="22"/>
          <w:szCs w:val="22"/>
        </w:rPr>
        <w:t xml:space="preserve"> дужна је да о томе у разумном року писмено обавести другу уговорну страну.</w:t>
      </w:r>
    </w:p>
    <w:p w:rsidR="00604698" w:rsidRPr="00F57064" w:rsidRDefault="00604698" w:rsidP="00604698">
      <w:pPr>
        <w:pStyle w:val="BodyText"/>
        <w:rPr>
          <w:sz w:val="22"/>
          <w:szCs w:val="22"/>
        </w:rPr>
      </w:pPr>
      <w:r w:rsidRPr="00F57064">
        <w:rPr>
          <w:sz w:val="22"/>
          <w:szCs w:val="22"/>
        </w:rPr>
        <w:t xml:space="preserve">Раскидом </w:t>
      </w:r>
      <w:r w:rsidRPr="00F57064">
        <w:rPr>
          <w:sz w:val="22"/>
          <w:szCs w:val="22"/>
          <w:lang w:val="sr-Cyrl-CS"/>
        </w:rPr>
        <w:t>оквирног споразума</w:t>
      </w:r>
      <w:r w:rsidRPr="00F57064">
        <w:rPr>
          <w:sz w:val="22"/>
          <w:szCs w:val="22"/>
        </w:rPr>
        <w:t xml:space="preserve"> не престаје евентуална обавеза да се накнади штета проузрокована другој уговорној страни, а такође, раскид нема утицаја на решавање евентуалих спорова и уређивање права и обавеза </w:t>
      </w:r>
      <w:r w:rsidRPr="00F57064">
        <w:rPr>
          <w:sz w:val="22"/>
          <w:szCs w:val="22"/>
          <w:lang w:val="sr-Cyrl-CS"/>
        </w:rPr>
        <w:t>насталих пре</w:t>
      </w:r>
      <w:r w:rsidRPr="00F57064">
        <w:rPr>
          <w:sz w:val="22"/>
          <w:szCs w:val="22"/>
        </w:rPr>
        <w:t xml:space="preserve"> раскида.</w:t>
      </w:r>
    </w:p>
    <w:p w:rsidR="00604698" w:rsidRPr="00F57064" w:rsidRDefault="00604698" w:rsidP="00604698">
      <w:pPr>
        <w:pStyle w:val="BodyText"/>
        <w:rPr>
          <w:sz w:val="22"/>
          <w:szCs w:val="22"/>
          <w:lang w:val="sr-Cyrl-CS"/>
        </w:rPr>
      </w:pPr>
      <w:r w:rsidRPr="00F57064">
        <w:rPr>
          <w:sz w:val="22"/>
          <w:szCs w:val="22"/>
        </w:rPr>
        <w:t xml:space="preserve">Уговорна страна која је одговорна за раскид </w:t>
      </w:r>
      <w:r w:rsidRPr="00F57064">
        <w:rPr>
          <w:sz w:val="22"/>
          <w:szCs w:val="22"/>
          <w:lang w:val="sr-Cyrl-CS"/>
        </w:rPr>
        <w:t>оквирног споразума</w:t>
      </w:r>
      <w:r w:rsidRPr="00F57064">
        <w:rPr>
          <w:sz w:val="22"/>
          <w:szCs w:val="22"/>
        </w:rPr>
        <w:t xml:space="preserve"> дужна је да другој уговорној страни надокнади стварну штету.</w:t>
      </w:r>
    </w:p>
    <w:p w:rsidR="00604698" w:rsidRPr="00EB6D11" w:rsidRDefault="00604698" w:rsidP="00604698">
      <w:pPr>
        <w:pStyle w:val="BodyText"/>
        <w:rPr>
          <w:sz w:val="22"/>
          <w:szCs w:val="22"/>
          <w:lang w:val="sr-Cyrl-CS"/>
        </w:rPr>
      </w:pPr>
      <w:r w:rsidRPr="00F57064">
        <w:rPr>
          <w:sz w:val="22"/>
          <w:szCs w:val="22"/>
          <w:lang w:val="sr-Cyrl-CS"/>
        </w:rPr>
        <w:t xml:space="preserve">Свака од уговорних страна може отказати овај </w:t>
      </w:r>
      <w:r w:rsidR="003A3984">
        <w:rPr>
          <w:sz w:val="22"/>
          <w:szCs w:val="22"/>
          <w:lang w:val="sr-Cyrl-CS"/>
        </w:rPr>
        <w:t>оквирни споразум</w:t>
      </w:r>
      <w:r w:rsidRPr="00F57064">
        <w:rPr>
          <w:sz w:val="22"/>
          <w:szCs w:val="22"/>
          <w:lang w:val="sr-Cyrl-CS"/>
        </w:rPr>
        <w:t xml:space="preserve"> у свако доба, писаном изјавом достављеном другој страни, без навођења разлога за отказ, уз обавезу да уговорене услуге врши у отказном року од 90 дана од доставе изјаве другој страни.</w:t>
      </w:r>
    </w:p>
    <w:p w:rsidR="00D651EB" w:rsidRDefault="00D651EB" w:rsidP="008E401A">
      <w:pPr>
        <w:autoSpaceDE w:val="0"/>
        <w:autoSpaceDN w:val="0"/>
        <w:adjustRightInd w:val="0"/>
        <w:jc w:val="both"/>
        <w:rPr>
          <w:b/>
          <w:sz w:val="22"/>
          <w:szCs w:val="22"/>
        </w:rPr>
      </w:pPr>
    </w:p>
    <w:p w:rsidR="008E401A" w:rsidRPr="00673908" w:rsidRDefault="008E401A" w:rsidP="008E401A">
      <w:pPr>
        <w:autoSpaceDE w:val="0"/>
        <w:autoSpaceDN w:val="0"/>
        <w:adjustRightInd w:val="0"/>
        <w:jc w:val="both"/>
        <w:rPr>
          <w:b/>
          <w:sz w:val="22"/>
          <w:szCs w:val="22"/>
        </w:rPr>
      </w:pPr>
      <w:r w:rsidRPr="00453E45">
        <w:rPr>
          <w:b/>
          <w:sz w:val="22"/>
          <w:szCs w:val="22"/>
        </w:rPr>
        <w:t>П</w:t>
      </w:r>
      <w:r>
        <w:rPr>
          <w:b/>
          <w:sz w:val="22"/>
          <w:szCs w:val="22"/>
          <w:lang w:val="sr-Cyrl-CS"/>
        </w:rPr>
        <w:t xml:space="preserve">РЕЛАЗНЕ </w:t>
      </w:r>
      <w:r w:rsidRPr="00453E45">
        <w:rPr>
          <w:b/>
          <w:sz w:val="22"/>
          <w:szCs w:val="22"/>
        </w:rPr>
        <w:t xml:space="preserve"> И ЗАВРШНЕ ОДРЕДБЕ</w:t>
      </w:r>
    </w:p>
    <w:p w:rsidR="008E401A" w:rsidRDefault="008E401A" w:rsidP="008E401A">
      <w:pPr>
        <w:ind w:firstLine="425"/>
        <w:jc w:val="center"/>
        <w:rPr>
          <w:b/>
          <w:sz w:val="22"/>
          <w:szCs w:val="22"/>
        </w:rPr>
      </w:pPr>
      <w:r w:rsidRPr="00673908">
        <w:rPr>
          <w:b/>
          <w:sz w:val="22"/>
          <w:szCs w:val="22"/>
        </w:rPr>
        <w:t>Члан 1</w:t>
      </w:r>
      <w:r w:rsidR="00971938">
        <w:rPr>
          <w:b/>
          <w:sz w:val="22"/>
          <w:szCs w:val="22"/>
        </w:rPr>
        <w:t>5</w:t>
      </w:r>
      <w:r w:rsidRPr="00673908">
        <w:rPr>
          <w:b/>
          <w:sz w:val="22"/>
          <w:szCs w:val="22"/>
        </w:rPr>
        <w:t>.</w:t>
      </w:r>
    </w:p>
    <w:p w:rsidR="002A33A2" w:rsidRPr="003A3984" w:rsidRDefault="008E401A" w:rsidP="008E401A">
      <w:pPr>
        <w:jc w:val="both"/>
        <w:rPr>
          <w:sz w:val="22"/>
          <w:szCs w:val="22"/>
          <w:lang w:val="sr-Cyrl-CS"/>
        </w:rPr>
      </w:pPr>
      <w:r>
        <w:rPr>
          <w:sz w:val="22"/>
          <w:szCs w:val="22"/>
          <w:lang w:val="sr-Cyrl-CS"/>
        </w:rPr>
        <w:t xml:space="preserve">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 </w:t>
      </w:r>
    </w:p>
    <w:p w:rsidR="008E401A" w:rsidRDefault="008E401A" w:rsidP="008E401A">
      <w:pPr>
        <w:ind w:firstLine="425"/>
        <w:jc w:val="center"/>
        <w:rPr>
          <w:b/>
          <w:sz w:val="22"/>
          <w:szCs w:val="22"/>
        </w:rPr>
      </w:pPr>
      <w:r w:rsidRPr="00453E45">
        <w:rPr>
          <w:b/>
          <w:sz w:val="22"/>
          <w:szCs w:val="22"/>
        </w:rPr>
        <w:t>Члан 1</w:t>
      </w:r>
      <w:r w:rsidR="00971938">
        <w:rPr>
          <w:b/>
          <w:sz w:val="22"/>
          <w:szCs w:val="22"/>
        </w:rPr>
        <w:t>6</w:t>
      </w:r>
      <w:r w:rsidRPr="00453E45">
        <w:rPr>
          <w:b/>
          <w:sz w:val="22"/>
          <w:szCs w:val="22"/>
        </w:rPr>
        <w:t>.</w:t>
      </w:r>
    </w:p>
    <w:p w:rsidR="00615375" w:rsidRPr="003A3984" w:rsidRDefault="008E401A" w:rsidP="008E401A">
      <w:pPr>
        <w:jc w:val="both"/>
        <w:rPr>
          <w:sz w:val="22"/>
          <w:szCs w:val="22"/>
        </w:rPr>
      </w:pPr>
      <w:r w:rsidRPr="00453E45">
        <w:rPr>
          <w:sz w:val="22"/>
          <w:szCs w:val="22"/>
        </w:rPr>
        <w:t>За све што није регулисано овим оквирним споразумом примењиваће се одредбе закона који регулишу облигационе односе</w:t>
      </w:r>
      <w:r>
        <w:rPr>
          <w:sz w:val="22"/>
          <w:szCs w:val="22"/>
          <w:lang w:val="sr-Cyrl-CS"/>
        </w:rPr>
        <w:t>.</w:t>
      </w:r>
    </w:p>
    <w:p w:rsidR="008E401A" w:rsidRDefault="008E401A" w:rsidP="008E401A">
      <w:pPr>
        <w:ind w:firstLine="425"/>
        <w:jc w:val="center"/>
        <w:rPr>
          <w:b/>
          <w:sz w:val="22"/>
          <w:szCs w:val="22"/>
        </w:rPr>
      </w:pPr>
      <w:r w:rsidRPr="00453E45">
        <w:rPr>
          <w:b/>
          <w:sz w:val="22"/>
          <w:szCs w:val="22"/>
        </w:rPr>
        <w:t>Члан 1</w:t>
      </w:r>
      <w:r w:rsidR="00971938">
        <w:rPr>
          <w:b/>
          <w:sz w:val="22"/>
          <w:szCs w:val="22"/>
        </w:rPr>
        <w:t>7</w:t>
      </w:r>
      <w:r w:rsidRPr="00453E45">
        <w:rPr>
          <w:b/>
          <w:sz w:val="22"/>
          <w:szCs w:val="22"/>
        </w:rPr>
        <w:t>.</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rPr>
        <w:t xml:space="preserve">Све спорове који проистекну у реализацији овог оквирног споразума стране у овом оквирном споразуму ће решавати споразумно. </w:t>
      </w:r>
    </w:p>
    <w:p w:rsidR="008E401A" w:rsidRPr="00442562" w:rsidRDefault="008E401A" w:rsidP="008E401A">
      <w:pPr>
        <w:pStyle w:val="BodyTextIndent3"/>
        <w:ind w:left="0"/>
        <w:jc w:val="both"/>
        <w:rPr>
          <w:rFonts w:ascii="Times New Roman" w:hAnsi="Times New Roman"/>
          <w:sz w:val="22"/>
          <w:szCs w:val="22"/>
        </w:rPr>
      </w:pPr>
      <w:r w:rsidRPr="00442562">
        <w:rPr>
          <w:rFonts w:ascii="Times New Roman" w:hAnsi="Times New Roman"/>
          <w:sz w:val="22"/>
          <w:szCs w:val="22"/>
          <w:lang w:val="sr-Cyrl-CS"/>
        </w:rPr>
        <w:t xml:space="preserve">У случају да спор није могуће решити мирним путем, спор ће решавати Привредни суд у </w:t>
      </w:r>
      <w:r w:rsidR="00B242C7">
        <w:rPr>
          <w:rFonts w:ascii="Times New Roman" w:hAnsi="Times New Roman"/>
          <w:sz w:val="22"/>
          <w:szCs w:val="22"/>
          <w:lang w:val="sr-Cyrl-CS"/>
        </w:rPr>
        <w:t>Новом Саду</w:t>
      </w:r>
      <w:r w:rsidRPr="00442562">
        <w:rPr>
          <w:rFonts w:ascii="Times New Roman" w:hAnsi="Times New Roman"/>
          <w:sz w:val="22"/>
          <w:szCs w:val="22"/>
        </w:rPr>
        <w:t>.</w:t>
      </w:r>
    </w:p>
    <w:p w:rsidR="008E401A" w:rsidRPr="00B75C5F" w:rsidRDefault="008E401A" w:rsidP="00442562">
      <w:pPr>
        <w:rPr>
          <w:b/>
          <w:sz w:val="22"/>
          <w:szCs w:val="22"/>
        </w:rPr>
      </w:pPr>
    </w:p>
    <w:p w:rsidR="008E401A" w:rsidRDefault="008E401A" w:rsidP="008E401A">
      <w:pPr>
        <w:ind w:firstLine="425"/>
        <w:jc w:val="center"/>
        <w:rPr>
          <w:b/>
          <w:sz w:val="22"/>
          <w:szCs w:val="22"/>
        </w:rPr>
      </w:pPr>
      <w:r w:rsidRPr="00397091">
        <w:rPr>
          <w:b/>
          <w:sz w:val="22"/>
          <w:szCs w:val="22"/>
        </w:rPr>
        <w:t>Члан 1</w:t>
      </w:r>
      <w:r w:rsidR="00971938">
        <w:rPr>
          <w:b/>
          <w:sz w:val="22"/>
          <w:szCs w:val="22"/>
        </w:rPr>
        <w:t>8</w:t>
      </w:r>
      <w:r w:rsidRPr="00397091">
        <w:rPr>
          <w:b/>
          <w:sz w:val="22"/>
          <w:szCs w:val="22"/>
        </w:rPr>
        <w:t>.</w:t>
      </w:r>
    </w:p>
    <w:p w:rsidR="008E401A" w:rsidRDefault="008E401A" w:rsidP="008E401A">
      <w:pPr>
        <w:jc w:val="both"/>
        <w:rPr>
          <w:sz w:val="22"/>
          <w:szCs w:val="22"/>
        </w:rPr>
      </w:pPr>
      <w:r w:rsidRPr="00397091">
        <w:rPr>
          <w:sz w:val="22"/>
          <w:szCs w:val="22"/>
        </w:rPr>
        <w:t xml:space="preserve">Овај оквирни споразум је закључен у </w:t>
      </w:r>
      <w:r w:rsidRPr="00397091">
        <w:rPr>
          <w:sz w:val="22"/>
          <w:szCs w:val="22"/>
          <w:lang w:val="sr-Cyrl-CS"/>
        </w:rPr>
        <w:t>1</w:t>
      </w:r>
      <w:r w:rsidR="00A40894">
        <w:rPr>
          <w:sz w:val="22"/>
          <w:szCs w:val="22"/>
          <w:lang w:val="sr-Cyrl-CS"/>
        </w:rPr>
        <w:t>0</w:t>
      </w:r>
      <w:r w:rsidRPr="00397091">
        <w:rPr>
          <w:sz w:val="22"/>
          <w:szCs w:val="22"/>
        </w:rPr>
        <w:t xml:space="preserve"> (</w:t>
      </w:r>
      <w:r w:rsidR="00A40894">
        <w:rPr>
          <w:sz w:val="22"/>
          <w:szCs w:val="22"/>
          <w:lang w:val="sr-Cyrl-CS"/>
        </w:rPr>
        <w:t>десет</w:t>
      </w:r>
      <w:r w:rsidRPr="00397091">
        <w:rPr>
          <w:sz w:val="22"/>
          <w:szCs w:val="22"/>
        </w:rPr>
        <w:t xml:space="preserve">) истоветних примерака од којих по </w:t>
      </w:r>
      <w:r w:rsidRPr="00397091">
        <w:rPr>
          <w:sz w:val="22"/>
          <w:szCs w:val="22"/>
          <w:lang w:val="sr-Cyrl-CS"/>
        </w:rPr>
        <w:t>2</w:t>
      </w:r>
      <w:r w:rsidRPr="00397091">
        <w:rPr>
          <w:sz w:val="22"/>
          <w:szCs w:val="22"/>
        </w:rPr>
        <w:t xml:space="preserve"> (</w:t>
      </w:r>
      <w:r w:rsidRPr="00397091">
        <w:rPr>
          <w:sz w:val="22"/>
          <w:szCs w:val="22"/>
          <w:lang w:val="sr-Cyrl-CS"/>
        </w:rPr>
        <w:t>два</w:t>
      </w:r>
      <w:r w:rsidRPr="00397091">
        <w:rPr>
          <w:sz w:val="22"/>
          <w:szCs w:val="22"/>
        </w:rPr>
        <w:t xml:space="preserve">) припадају </w:t>
      </w:r>
      <w:r w:rsidR="002A33A2">
        <w:rPr>
          <w:sz w:val="22"/>
          <w:szCs w:val="22"/>
        </w:rPr>
        <w:t>И</w:t>
      </w:r>
      <w:r w:rsidR="003A3984">
        <w:rPr>
          <w:sz w:val="22"/>
          <w:szCs w:val="22"/>
        </w:rPr>
        <w:t>звршиоцима</w:t>
      </w:r>
      <w:r w:rsidRPr="00397091">
        <w:rPr>
          <w:sz w:val="22"/>
          <w:szCs w:val="22"/>
        </w:rPr>
        <w:t>, а 4 (четири) припадају Наручиоцу.</w:t>
      </w:r>
    </w:p>
    <w:p w:rsidR="002A33A2" w:rsidRPr="002A33A2" w:rsidRDefault="002A33A2" w:rsidP="008E401A">
      <w:pPr>
        <w:jc w:val="both"/>
        <w:rPr>
          <w:sz w:val="22"/>
          <w:szCs w:val="22"/>
        </w:rPr>
      </w:pPr>
    </w:p>
    <w:p w:rsidR="008E401A" w:rsidRDefault="008E401A" w:rsidP="008E401A">
      <w:pPr>
        <w:ind w:firstLine="425"/>
        <w:jc w:val="both"/>
        <w:rPr>
          <w:sz w:val="22"/>
          <w:szCs w:val="22"/>
        </w:rPr>
      </w:pPr>
    </w:p>
    <w:p w:rsidR="002A33A2" w:rsidRPr="002A33A2" w:rsidRDefault="002A33A2" w:rsidP="008E401A">
      <w:pPr>
        <w:ind w:firstLine="425"/>
        <w:jc w:val="both"/>
        <w:rPr>
          <w:sz w:val="22"/>
          <w:szCs w:val="22"/>
        </w:rPr>
      </w:pPr>
    </w:p>
    <w:tbl>
      <w:tblPr>
        <w:tblW w:w="0" w:type="auto"/>
        <w:tblLook w:val="04A0"/>
      </w:tblPr>
      <w:tblGrid>
        <w:gridCol w:w="3190"/>
        <w:gridCol w:w="3190"/>
        <w:gridCol w:w="3191"/>
      </w:tblGrid>
      <w:tr w:rsidR="008E401A" w:rsidRPr="00673908" w:rsidTr="008E401A">
        <w:tc>
          <w:tcPr>
            <w:tcW w:w="3190" w:type="dxa"/>
            <w:shd w:val="clear" w:color="auto" w:fill="auto"/>
            <w:vAlign w:val="center"/>
          </w:tcPr>
          <w:p w:rsidR="008E401A" w:rsidRPr="00673908" w:rsidRDefault="003A3984" w:rsidP="008E401A">
            <w:pPr>
              <w:pStyle w:val="BodyText2"/>
              <w:rPr>
                <w:b/>
              </w:rPr>
            </w:pPr>
            <w:r>
              <w:rPr>
                <w:b/>
              </w:rPr>
              <w:t>ИЗВРШИЛАЦ</w:t>
            </w:r>
            <w:r w:rsidR="008E401A" w:rsidRPr="00673908">
              <w:rPr>
                <w:b/>
              </w:rPr>
              <w:t xml:space="preserve"> 1</w:t>
            </w:r>
          </w:p>
        </w:tc>
        <w:tc>
          <w:tcPr>
            <w:tcW w:w="3190" w:type="dxa"/>
            <w:shd w:val="clear" w:color="auto" w:fill="auto"/>
            <w:vAlign w:val="center"/>
          </w:tcPr>
          <w:p w:rsidR="008E401A" w:rsidRPr="00673908" w:rsidRDefault="008E401A" w:rsidP="008E401A">
            <w:pPr>
              <w:pStyle w:val="BodyText2"/>
              <w:rPr>
                <w:b/>
              </w:rPr>
            </w:pPr>
          </w:p>
        </w:tc>
        <w:tc>
          <w:tcPr>
            <w:tcW w:w="3191" w:type="dxa"/>
            <w:shd w:val="clear" w:color="auto" w:fill="auto"/>
            <w:vAlign w:val="center"/>
          </w:tcPr>
          <w:p w:rsidR="00442562" w:rsidRPr="002A33A2" w:rsidRDefault="008E401A" w:rsidP="002A33A2">
            <w:pPr>
              <w:pStyle w:val="BodyText2"/>
              <w:rPr>
                <w:b/>
              </w:rPr>
            </w:pPr>
            <w:r w:rsidRPr="00673908">
              <w:rPr>
                <w:b/>
              </w:rPr>
              <w:t>НАРУЧИЛАЦ</w:t>
            </w:r>
          </w:p>
        </w:tc>
      </w:tr>
      <w:tr w:rsidR="008E401A" w:rsidRPr="00673908" w:rsidTr="008E401A">
        <w:tc>
          <w:tcPr>
            <w:tcW w:w="3190" w:type="dxa"/>
            <w:tcBorders>
              <w:bottom w:val="dotted" w:sz="4" w:space="0" w:color="auto"/>
            </w:tcBorders>
            <w:shd w:val="clear" w:color="auto" w:fill="auto"/>
          </w:tcPr>
          <w:p w:rsidR="008E401A" w:rsidRDefault="008E401A" w:rsidP="008E401A">
            <w:pPr>
              <w:pStyle w:val="BodyText2"/>
              <w:jc w:val="both"/>
              <w:rPr>
                <w:b/>
              </w:rPr>
            </w:pPr>
          </w:p>
          <w:p w:rsidR="002A7D5A" w:rsidRPr="00673908" w:rsidRDefault="002A7D5A" w:rsidP="008E401A">
            <w:pPr>
              <w:pStyle w:val="BodyText2"/>
              <w:jc w:val="both"/>
              <w:rPr>
                <w:b/>
              </w:rPr>
            </w:pPr>
          </w:p>
        </w:tc>
        <w:tc>
          <w:tcPr>
            <w:tcW w:w="3190" w:type="dxa"/>
            <w:shd w:val="clear" w:color="auto" w:fill="auto"/>
          </w:tcPr>
          <w:p w:rsidR="008E401A" w:rsidRPr="00673908" w:rsidRDefault="008E401A" w:rsidP="008E401A">
            <w:pPr>
              <w:pStyle w:val="BodyText2"/>
              <w:jc w:val="both"/>
              <w:rPr>
                <w:b/>
              </w:rPr>
            </w:pPr>
          </w:p>
        </w:tc>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2</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8E401A" w:rsidRPr="00673908" w:rsidRDefault="008E401A" w:rsidP="008E401A">
      <w:pPr>
        <w:autoSpaceDE w:val="0"/>
        <w:autoSpaceDN w:val="0"/>
        <w:adjustRightInd w:val="0"/>
        <w:jc w:val="both"/>
        <w:rPr>
          <w:sz w:val="22"/>
          <w:szCs w:val="22"/>
        </w:rPr>
      </w:pPr>
    </w:p>
    <w:tbl>
      <w:tblPr>
        <w:tblW w:w="0" w:type="auto"/>
        <w:tblLook w:val="04A0"/>
      </w:tblPr>
      <w:tblGrid>
        <w:gridCol w:w="3191"/>
      </w:tblGrid>
      <w:tr w:rsidR="008E401A" w:rsidRPr="00673908" w:rsidTr="008E401A">
        <w:tc>
          <w:tcPr>
            <w:tcW w:w="3191" w:type="dxa"/>
            <w:shd w:val="clear" w:color="auto" w:fill="auto"/>
            <w:vAlign w:val="center"/>
          </w:tcPr>
          <w:p w:rsidR="008E401A" w:rsidRDefault="003A3984" w:rsidP="008E401A">
            <w:pPr>
              <w:pStyle w:val="BodyText2"/>
              <w:rPr>
                <w:b/>
              </w:rPr>
            </w:pPr>
            <w:r>
              <w:rPr>
                <w:b/>
              </w:rPr>
              <w:t>ИЗВРШИЛАЦ</w:t>
            </w:r>
            <w:r w:rsidR="008E401A" w:rsidRPr="00673908">
              <w:rPr>
                <w:b/>
              </w:rPr>
              <w:t xml:space="preserve"> 3</w:t>
            </w:r>
          </w:p>
          <w:p w:rsidR="00442562" w:rsidRPr="00673908" w:rsidRDefault="00442562" w:rsidP="008E401A">
            <w:pPr>
              <w:pStyle w:val="BodyText2"/>
              <w:rPr>
                <w:b/>
              </w:rPr>
            </w:pPr>
          </w:p>
        </w:tc>
      </w:tr>
      <w:tr w:rsidR="008E401A" w:rsidRPr="00673908" w:rsidTr="008E401A">
        <w:tc>
          <w:tcPr>
            <w:tcW w:w="3191" w:type="dxa"/>
            <w:tcBorders>
              <w:bottom w:val="dotted" w:sz="4" w:space="0" w:color="auto"/>
            </w:tcBorders>
            <w:shd w:val="clear" w:color="auto" w:fill="auto"/>
          </w:tcPr>
          <w:p w:rsidR="008E401A" w:rsidRPr="00673908" w:rsidRDefault="008E401A" w:rsidP="008E401A">
            <w:pPr>
              <w:pStyle w:val="BodyText2"/>
              <w:jc w:val="both"/>
              <w:rPr>
                <w:b/>
              </w:rPr>
            </w:pPr>
          </w:p>
        </w:tc>
      </w:tr>
    </w:tbl>
    <w:p w:rsidR="00397AF9" w:rsidRDefault="00397AF9" w:rsidP="00397AF9">
      <w:pPr>
        <w:rPr>
          <w:sz w:val="22"/>
          <w:szCs w:val="22"/>
          <w:lang w:val="sr-Cyrl-CS"/>
        </w:rPr>
        <w:sectPr w:rsidR="00397AF9" w:rsidSect="00B47565">
          <w:pgSz w:w="11907" w:h="16840" w:code="9"/>
          <w:pgMar w:top="1134" w:right="737" w:bottom="851" w:left="1134" w:header="425" w:footer="417" w:gutter="0"/>
          <w:cols w:space="708"/>
          <w:docGrid w:linePitch="360"/>
        </w:sectPr>
      </w:pPr>
    </w:p>
    <w:p w:rsidR="00954775" w:rsidRPr="00397AF9" w:rsidRDefault="00A4199C" w:rsidP="00397AF9">
      <w:pPr>
        <w:tabs>
          <w:tab w:val="left" w:pos="4455"/>
        </w:tabs>
        <w:jc w:val="right"/>
        <w:rPr>
          <w:b/>
          <w:i/>
          <w:sz w:val="20"/>
          <w:szCs w:val="20"/>
          <w:u w:val="single"/>
        </w:rPr>
      </w:pPr>
      <w:r w:rsidRPr="00F214C6">
        <w:rPr>
          <w:b/>
          <w:i/>
          <w:sz w:val="20"/>
          <w:szCs w:val="20"/>
          <w:u w:val="single"/>
          <w:lang w:val="sr-Cyrl-CS"/>
        </w:rPr>
        <w:lastRenderedPageBreak/>
        <w:t>ОБРАЗАЦ 4</w:t>
      </w:r>
    </w:p>
    <w:p w:rsidR="008C645C" w:rsidRDefault="008C645C" w:rsidP="006C40DC">
      <w:pPr>
        <w:jc w:val="center"/>
        <w:rPr>
          <w:b/>
        </w:rPr>
      </w:pPr>
    </w:p>
    <w:p w:rsidR="00152B5B" w:rsidRDefault="00152B5B" w:rsidP="006C40DC">
      <w:pPr>
        <w:jc w:val="center"/>
        <w:rPr>
          <w:b/>
          <w:lang w:val="sr-Cyrl-CS"/>
        </w:rPr>
      </w:pPr>
      <w:r w:rsidRPr="00866DD4">
        <w:rPr>
          <w:b/>
          <w:lang w:val="sr-Latn-CS"/>
        </w:rPr>
        <w:t>ОБРАЗАЦ СТРУКТУРЕ ЦЕН</w:t>
      </w:r>
      <w:r w:rsidR="008C0F25" w:rsidRPr="00866DD4">
        <w:rPr>
          <w:b/>
          <w:lang w:val="sr-Cyrl-CS"/>
        </w:rPr>
        <w:t>Е</w:t>
      </w:r>
      <w:r w:rsidR="00D64E2E" w:rsidRPr="00866DD4">
        <w:rPr>
          <w:b/>
          <w:lang w:val="sr-Cyrl-CS"/>
        </w:rPr>
        <w:t xml:space="preserve"> СА УПУТСТВОМ КАКО ДА СЕ ПОПУНИ</w:t>
      </w:r>
    </w:p>
    <w:p w:rsidR="00F30CAF" w:rsidRDefault="00F30CAF" w:rsidP="006C40DC">
      <w:pPr>
        <w:jc w:val="center"/>
        <w:rPr>
          <w:b/>
        </w:rPr>
      </w:pPr>
    </w:p>
    <w:p w:rsidR="00F30CAF" w:rsidRPr="00DF1A23" w:rsidRDefault="004C654D" w:rsidP="00F30CAF">
      <w:pPr>
        <w:rPr>
          <w:b/>
        </w:rPr>
      </w:pPr>
      <w:r>
        <w:rPr>
          <w:b/>
        </w:rPr>
        <w:t>Грађевинск</w:t>
      </w:r>
      <w:r w:rsidR="00DF1A23">
        <w:rPr>
          <w:b/>
        </w:rPr>
        <w:t>е услуге</w:t>
      </w:r>
    </w:p>
    <w:tbl>
      <w:tblPr>
        <w:tblpPr w:leftFromText="180" w:rightFromText="180" w:vertAnchor="text" w:horzAnchor="margin" w:tblpY="126"/>
        <w:tblW w:w="17534" w:type="dxa"/>
        <w:tblLayout w:type="fixed"/>
        <w:tblLook w:val="0000"/>
      </w:tblPr>
      <w:tblGrid>
        <w:gridCol w:w="789"/>
        <w:gridCol w:w="5979"/>
        <w:gridCol w:w="900"/>
        <w:gridCol w:w="1260"/>
        <w:gridCol w:w="1530"/>
        <w:gridCol w:w="1620"/>
        <w:gridCol w:w="1620"/>
        <w:gridCol w:w="1620"/>
        <w:gridCol w:w="236"/>
        <w:gridCol w:w="990"/>
        <w:gridCol w:w="990"/>
      </w:tblGrid>
      <w:tr w:rsidR="00DF1A23" w:rsidRPr="00B35489" w:rsidTr="00971938">
        <w:trPr>
          <w:gridAfter w:val="3"/>
          <w:wAfter w:w="2216" w:type="dxa"/>
          <w:trHeight w:val="1260"/>
        </w:trPr>
        <w:tc>
          <w:tcPr>
            <w:tcW w:w="789" w:type="dxa"/>
            <w:tcBorders>
              <w:top w:val="single" w:sz="4" w:space="0" w:color="auto"/>
              <w:left w:val="single" w:sz="4" w:space="0" w:color="auto"/>
              <w:bottom w:val="single" w:sz="4" w:space="0" w:color="auto"/>
              <w:right w:val="single" w:sz="4" w:space="0" w:color="auto"/>
            </w:tcBorders>
            <w:shd w:val="clear" w:color="CCCCFF" w:fill="C0C0C0"/>
            <w:noWrap/>
            <w:vAlign w:val="center"/>
          </w:tcPr>
          <w:p w:rsidR="00DF1A23" w:rsidRPr="000948AB" w:rsidRDefault="00DF1A23" w:rsidP="00DF1A23">
            <w:pPr>
              <w:jc w:val="center"/>
              <w:rPr>
                <w:b/>
                <w:bCs/>
                <w:sz w:val="22"/>
                <w:szCs w:val="22"/>
              </w:rPr>
            </w:pPr>
            <w:r>
              <w:rPr>
                <w:b/>
                <w:bCs/>
                <w:sz w:val="22"/>
                <w:szCs w:val="22"/>
              </w:rPr>
              <w:t>Р.</w:t>
            </w:r>
            <w:r w:rsidRPr="000948AB">
              <w:rPr>
                <w:b/>
                <w:bCs/>
                <w:sz w:val="22"/>
                <w:szCs w:val="22"/>
              </w:rPr>
              <w:t>б</w:t>
            </w:r>
            <w:r>
              <w:rPr>
                <w:b/>
                <w:bCs/>
                <w:sz w:val="22"/>
                <w:szCs w:val="22"/>
              </w:rPr>
              <w:t>р.</w:t>
            </w:r>
          </w:p>
        </w:tc>
        <w:tc>
          <w:tcPr>
            <w:tcW w:w="5979" w:type="dxa"/>
            <w:tcBorders>
              <w:top w:val="single" w:sz="4" w:space="0" w:color="auto"/>
              <w:left w:val="nil"/>
              <w:bottom w:val="single" w:sz="4" w:space="0" w:color="auto"/>
              <w:right w:val="single" w:sz="4" w:space="0" w:color="auto"/>
            </w:tcBorders>
            <w:shd w:val="clear" w:color="CCCCFF" w:fill="C0C0C0"/>
            <w:vAlign w:val="center"/>
          </w:tcPr>
          <w:p w:rsidR="00DF1A23" w:rsidRPr="000948AB" w:rsidRDefault="00DF1A23" w:rsidP="00DF1A23">
            <w:pPr>
              <w:jc w:val="center"/>
              <w:rPr>
                <w:b/>
                <w:bCs/>
                <w:sz w:val="22"/>
                <w:szCs w:val="22"/>
              </w:rPr>
            </w:pPr>
            <w:r w:rsidRPr="000948AB">
              <w:rPr>
                <w:b/>
                <w:bCs/>
                <w:sz w:val="22"/>
                <w:szCs w:val="22"/>
              </w:rPr>
              <w:t>Опис</w:t>
            </w:r>
          </w:p>
        </w:tc>
        <w:tc>
          <w:tcPr>
            <w:tcW w:w="900" w:type="dxa"/>
            <w:tcBorders>
              <w:top w:val="single" w:sz="4" w:space="0" w:color="auto"/>
              <w:left w:val="nil"/>
              <w:bottom w:val="single" w:sz="4" w:space="0" w:color="auto"/>
              <w:right w:val="single" w:sz="4" w:space="0" w:color="auto"/>
            </w:tcBorders>
            <w:shd w:val="clear" w:color="CCCCFF" w:fill="C0C0C0"/>
            <w:noWrap/>
            <w:vAlign w:val="center"/>
          </w:tcPr>
          <w:p w:rsidR="00DF1A23" w:rsidRPr="000948AB" w:rsidRDefault="00DF1A23" w:rsidP="00DF1A23">
            <w:pPr>
              <w:jc w:val="center"/>
              <w:rPr>
                <w:b/>
                <w:bCs/>
                <w:sz w:val="22"/>
                <w:szCs w:val="22"/>
              </w:rPr>
            </w:pPr>
            <w:r>
              <w:rPr>
                <w:b/>
                <w:bCs/>
                <w:sz w:val="22"/>
                <w:szCs w:val="22"/>
              </w:rPr>
              <w:t>Јед.</w:t>
            </w:r>
            <w:r w:rsidRPr="000948AB">
              <w:rPr>
                <w:b/>
                <w:bCs/>
                <w:sz w:val="22"/>
                <w:szCs w:val="22"/>
              </w:rPr>
              <w:t xml:space="preserve"> мере</w:t>
            </w:r>
          </w:p>
        </w:tc>
        <w:tc>
          <w:tcPr>
            <w:tcW w:w="1260" w:type="dxa"/>
            <w:tcBorders>
              <w:top w:val="single" w:sz="4" w:space="0" w:color="auto"/>
              <w:left w:val="nil"/>
              <w:bottom w:val="single" w:sz="4" w:space="0" w:color="auto"/>
              <w:right w:val="single" w:sz="4" w:space="0" w:color="auto"/>
            </w:tcBorders>
            <w:shd w:val="clear" w:color="CCCCFF" w:fill="C0C0C0"/>
            <w:noWrap/>
            <w:vAlign w:val="center"/>
          </w:tcPr>
          <w:p w:rsidR="00DF1A23" w:rsidRPr="000948AB" w:rsidRDefault="00DF1A23" w:rsidP="00DF1A23">
            <w:pPr>
              <w:jc w:val="center"/>
              <w:rPr>
                <w:b/>
                <w:bCs/>
                <w:sz w:val="22"/>
                <w:szCs w:val="22"/>
              </w:rPr>
            </w:pPr>
            <w:r w:rsidRPr="000948AB">
              <w:rPr>
                <w:b/>
                <w:bCs/>
                <w:sz w:val="22"/>
                <w:szCs w:val="22"/>
                <w:lang w:val="sr-Cyrl-CS"/>
              </w:rPr>
              <w:t xml:space="preserve">Оквирна </w:t>
            </w:r>
            <w:r w:rsidRPr="000948AB">
              <w:rPr>
                <w:b/>
                <w:bCs/>
                <w:sz w:val="22"/>
                <w:szCs w:val="22"/>
              </w:rPr>
              <w:t>количина</w:t>
            </w:r>
          </w:p>
        </w:tc>
        <w:tc>
          <w:tcPr>
            <w:tcW w:w="1530" w:type="dxa"/>
            <w:tcBorders>
              <w:top w:val="single" w:sz="4" w:space="0" w:color="auto"/>
              <w:left w:val="nil"/>
              <w:bottom w:val="single" w:sz="4" w:space="0" w:color="auto"/>
              <w:right w:val="single" w:sz="4" w:space="0" w:color="auto"/>
            </w:tcBorders>
            <w:shd w:val="clear" w:color="CCCCFF" w:fill="C0C0C0"/>
            <w:vAlign w:val="center"/>
          </w:tcPr>
          <w:p w:rsidR="00DF1A23" w:rsidRPr="000948AB" w:rsidRDefault="00DF1A23" w:rsidP="00DF1A23">
            <w:pPr>
              <w:jc w:val="center"/>
              <w:rPr>
                <w:b/>
                <w:bCs/>
                <w:sz w:val="22"/>
                <w:szCs w:val="22"/>
              </w:rPr>
            </w:pPr>
            <w:r>
              <w:rPr>
                <w:b/>
                <w:bCs/>
                <w:sz w:val="22"/>
                <w:szCs w:val="22"/>
              </w:rPr>
              <w:t>Ј</w:t>
            </w:r>
            <w:r w:rsidRPr="000948AB">
              <w:rPr>
                <w:b/>
                <w:bCs/>
                <w:sz w:val="22"/>
                <w:szCs w:val="22"/>
                <w:lang w:val="sr-Cyrl-CS"/>
              </w:rPr>
              <w:t>единична</w:t>
            </w:r>
            <w:r w:rsidR="00796349">
              <w:rPr>
                <w:b/>
                <w:bCs/>
                <w:sz w:val="22"/>
                <w:szCs w:val="22"/>
              </w:rPr>
              <w:t xml:space="preserve"> </w:t>
            </w:r>
            <w:r w:rsidRPr="000948AB">
              <w:rPr>
                <w:b/>
                <w:bCs/>
                <w:sz w:val="22"/>
                <w:szCs w:val="22"/>
              </w:rPr>
              <w:t>цена</w:t>
            </w:r>
            <w:r w:rsidR="007D4BFC">
              <w:rPr>
                <w:b/>
                <w:bCs/>
                <w:sz w:val="22"/>
                <w:szCs w:val="22"/>
              </w:rPr>
              <w:t xml:space="preserve"> </w:t>
            </w:r>
            <w:r>
              <w:rPr>
                <w:b/>
                <w:bCs/>
                <w:sz w:val="22"/>
                <w:szCs w:val="22"/>
              </w:rPr>
              <w:t>без ПДВ</w:t>
            </w:r>
            <w:r w:rsidRPr="000948AB">
              <w:rPr>
                <w:b/>
                <w:bCs/>
                <w:sz w:val="22"/>
                <w:szCs w:val="22"/>
              </w:rPr>
              <w:t>-а</w:t>
            </w:r>
          </w:p>
        </w:tc>
        <w:tc>
          <w:tcPr>
            <w:tcW w:w="1620" w:type="dxa"/>
            <w:tcBorders>
              <w:top w:val="single" w:sz="4" w:space="0" w:color="auto"/>
              <w:left w:val="nil"/>
              <w:bottom w:val="single" w:sz="4" w:space="0" w:color="auto"/>
              <w:right w:val="single" w:sz="4" w:space="0" w:color="auto"/>
            </w:tcBorders>
            <w:shd w:val="clear" w:color="CCCCFF" w:fill="C0C0C0"/>
            <w:vAlign w:val="center"/>
          </w:tcPr>
          <w:p w:rsidR="00DF1A23" w:rsidRPr="00DF1A23" w:rsidRDefault="00DF1A23" w:rsidP="00DF1A23">
            <w:pPr>
              <w:jc w:val="center"/>
              <w:rPr>
                <w:b/>
                <w:bCs/>
                <w:sz w:val="22"/>
                <w:szCs w:val="22"/>
              </w:rPr>
            </w:pPr>
            <w:r>
              <w:rPr>
                <w:b/>
                <w:bCs/>
                <w:sz w:val="22"/>
                <w:szCs w:val="22"/>
              </w:rPr>
              <w:t>Ј</w:t>
            </w:r>
            <w:r w:rsidRPr="000948AB">
              <w:rPr>
                <w:b/>
                <w:bCs/>
                <w:sz w:val="22"/>
                <w:szCs w:val="22"/>
                <w:lang w:val="sr-Cyrl-CS"/>
              </w:rPr>
              <w:t>единична</w:t>
            </w:r>
            <w:r w:rsidR="000A6899">
              <w:rPr>
                <w:b/>
                <w:bCs/>
                <w:sz w:val="22"/>
                <w:szCs w:val="22"/>
              </w:rPr>
              <w:t xml:space="preserve"> </w:t>
            </w:r>
            <w:r w:rsidRPr="000948AB">
              <w:rPr>
                <w:b/>
                <w:bCs/>
                <w:sz w:val="22"/>
                <w:szCs w:val="22"/>
              </w:rPr>
              <w:t>цена</w:t>
            </w:r>
            <w:r w:rsidR="007D4BFC">
              <w:rPr>
                <w:b/>
                <w:bCs/>
                <w:sz w:val="22"/>
                <w:szCs w:val="22"/>
              </w:rPr>
              <w:t xml:space="preserve"> </w:t>
            </w:r>
            <w:r>
              <w:rPr>
                <w:b/>
                <w:bCs/>
                <w:sz w:val="22"/>
                <w:szCs w:val="22"/>
              </w:rPr>
              <w:t>са ПДВ-ом</w:t>
            </w:r>
          </w:p>
        </w:tc>
        <w:tc>
          <w:tcPr>
            <w:tcW w:w="1620" w:type="dxa"/>
            <w:tcBorders>
              <w:top w:val="single" w:sz="4" w:space="0" w:color="auto"/>
              <w:left w:val="nil"/>
              <w:bottom w:val="single" w:sz="4" w:space="0" w:color="auto"/>
              <w:right w:val="single" w:sz="4" w:space="0" w:color="auto"/>
            </w:tcBorders>
            <w:shd w:val="clear" w:color="CCCCFF" w:fill="C0C0C0"/>
            <w:vAlign w:val="center"/>
          </w:tcPr>
          <w:p w:rsidR="00DF1A23" w:rsidRPr="000948AB" w:rsidRDefault="00DF1A23" w:rsidP="00DF1A23">
            <w:pPr>
              <w:jc w:val="center"/>
              <w:rPr>
                <w:b/>
                <w:bCs/>
                <w:sz w:val="22"/>
                <w:szCs w:val="22"/>
                <w:lang w:val="sr-Cyrl-CS"/>
              </w:rPr>
            </w:pPr>
            <w:r>
              <w:rPr>
                <w:b/>
                <w:bCs/>
                <w:sz w:val="22"/>
                <w:szCs w:val="22"/>
                <w:lang w:val="sr-Cyrl-CS"/>
              </w:rPr>
              <w:t>Укупна вредност без ПДВ</w:t>
            </w:r>
            <w:r w:rsidRPr="000948AB">
              <w:rPr>
                <w:b/>
                <w:bCs/>
                <w:sz w:val="22"/>
                <w:szCs w:val="22"/>
                <w:lang w:val="sr-Cyrl-CS"/>
              </w:rPr>
              <w:t>-а</w:t>
            </w:r>
          </w:p>
        </w:tc>
        <w:tc>
          <w:tcPr>
            <w:tcW w:w="1620" w:type="dxa"/>
            <w:tcBorders>
              <w:top w:val="single" w:sz="4" w:space="0" w:color="auto"/>
              <w:left w:val="nil"/>
              <w:bottom w:val="single" w:sz="4" w:space="0" w:color="auto"/>
              <w:right w:val="single" w:sz="4" w:space="0" w:color="auto"/>
            </w:tcBorders>
            <w:shd w:val="clear" w:color="CCCCFF" w:fill="C0C0C0"/>
            <w:vAlign w:val="center"/>
          </w:tcPr>
          <w:p w:rsidR="00DF1A23" w:rsidRPr="000948AB" w:rsidRDefault="00DF1A23" w:rsidP="00DF1A23">
            <w:pPr>
              <w:jc w:val="center"/>
              <w:rPr>
                <w:b/>
                <w:bCs/>
                <w:sz w:val="22"/>
                <w:szCs w:val="22"/>
                <w:lang w:val="sr-Cyrl-CS"/>
              </w:rPr>
            </w:pPr>
            <w:r>
              <w:rPr>
                <w:b/>
                <w:bCs/>
                <w:sz w:val="22"/>
                <w:szCs w:val="22"/>
                <w:lang w:val="sr-Cyrl-CS"/>
              </w:rPr>
              <w:t>Укупна вредност са ПДВ-ом</w:t>
            </w:r>
          </w:p>
        </w:tc>
      </w:tr>
      <w:tr w:rsidR="005E6145" w:rsidRPr="00B35489" w:rsidTr="00971938">
        <w:trPr>
          <w:gridAfter w:val="3"/>
          <w:wAfter w:w="2216" w:type="dxa"/>
          <w:trHeight w:val="25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145" w:rsidRPr="005E6145" w:rsidRDefault="005E6145" w:rsidP="005E6145">
            <w:pPr>
              <w:jc w:val="center"/>
              <w:rPr>
                <w:b/>
                <w:bCs/>
                <w:sz w:val="22"/>
                <w:szCs w:val="22"/>
              </w:rPr>
            </w:pPr>
            <w:r>
              <w:rPr>
                <w:b/>
                <w:bCs/>
                <w:sz w:val="22"/>
                <w:szCs w:val="22"/>
              </w:rPr>
              <w:t>1</w:t>
            </w:r>
          </w:p>
        </w:tc>
        <w:tc>
          <w:tcPr>
            <w:tcW w:w="5979" w:type="dxa"/>
            <w:tcBorders>
              <w:top w:val="single" w:sz="4" w:space="0" w:color="auto"/>
              <w:left w:val="nil"/>
              <w:bottom w:val="single" w:sz="4" w:space="0" w:color="auto"/>
              <w:right w:val="single" w:sz="4" w:space="0" w:color="auto"/>
            </w:tcBorders>
            <w:shd w:val="clear" w:color="auto" w:fill="auto"/>
            <w:vAlign w:val="center"/>
          </w:tcPr>
          <w:p w:rsidR="005E6145" w:rsidRPr="005E6145" w:rsidRDefault="005E6145" w:rsidP="005E6145">
            <w:pPr>
              <w:jc w:val="center"/>
              <w:rPr>
                <w:b/>
                <w:bCs/>
                <w:sz w:val="22"/>
                <w:szCs w:val="22"/>
              </w:rPr>
            </w:pPr>
            <w:r>
              <w:rPr>
                <w:b/>
                <w:bCs/>
                <w:sz w:val="22"/>
                <w:szCs w:val="22"/>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E6145" w:rsidRPr="005E6145" w:rsidRDefault="005E6145" w:rsidP="005E6145">
            <w:pPr>
              <w:jc w:val="center"/>
              <w:rPr>
                <w:b/>
                <w:bCs/>
                <w:sz w:val="22"/>
                <w:szCs w:val="22"/>
              </w:rPr>
            </w:pPr>
            <w:r>
              <w:rPr>
                <w:b/>
                <w:bCs/>
                <w:sz w:val="22"/>
                <w:szCs w:val="22"/>
              </w:rPr>
              <w:t>3</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E6145" w:rsidRPr="005E6145" w:rsidRDefault="005E6145" w:rsidP="005E6145">
            <w:pPr>
              <w:jc w:val="center"/>
              <w:rPr>
                <w:b/>
                <w:bCs/>
                <w:sz w:val="22"/>
                <w:szCs w:val="22"/>
                <w:lang w:val="sr-Cyrl-CS"/>
              </w:rPr>
            </w:pPr>
            <w:r>
              <w:rPr>
                <w:b/>
                <w:bCs/>
                <w:sz w:val="22"/>
                <w:szCs w:val="22"/>
                <w:lang w:val="sr-Cyrl-CS"/>
              </w:rPr>
              <w:t>4</w:t>
            </w:r>
          </w:p>
        </w:tc>
        <w:tc>
          <w:tcPr>
            <w:tcW w:w="1530" w:type="dxa"/>
            <w:tcBorders>
              <w:top w:val="single" w:sz="4" w:space="0" w:color="auto"/>
              <w:left w:val="nil"/>
              <w:bottom w:val="single" w:sz="4" w:space="0" w:color="auto"/>
              <w:right w:val="single" w:sz="4" w:space="0" w:color="auto"/>
            </w:tcBorders>
            <w:shd w:val="clear" w:color="auto" w:fill="auto"/>
            <w:vAlign w:val="center"/>
          </w:tcPr>
          <w:p w:rsidR="005E6145" w:rsidRPr="005E6145" w:rsidRDefault="005E6145" w:rsidP="005E6145">
            <w:pPr>
              <w:jc w:val="center"/>
              <w:rPr>
                <w:b/>
                <w:bCs/>
                <w:sz w:val="22"/>
                <w:szCs w:val="22"/>
              </w:rPr>
            </w:pPr>
            <w:r>
              <w:rPr>
                <w:b/>
                <w:bCs/>
                <w:sz w:val="22"/>
                <w:szCs w:val="22"/>
              </w:rPr>
              <w:t>5</w:t>
            </w:r>
          </w:p>
        </w:tc>
        <w:tc>
          <w:tcPr>
            <w:tcW w:w="1620" w:type="dxa"/>
            <w:tcBorders>
              <w:top w:val="single" w:sz="4" w:space="0" w:color="auto"/>
              <w:left w:val="nil"/>
              <w:bottom w:val="single" w:sz="4" w:space="0" w:color="auto"/>
              <w:right w:val="single" w:sz="4" w:space="0" w:color="auto"/>
            </w:tcBorders>
            <w:shd w:val="clear" w:color="auto" w:fill="auto"/>
            <w:vAlign w:val="center"/>
          </w:tcPr>
          <w:p w:rsidR="005E6145" w:rsidRPr="005E6145" w:rsidRDefault="005E6145" w:rsidP="005E6145">
            <w:pPr>
              <w:jc w:val="center"/>
              <w:rPr>
                <w:b/>
                <w:bCs/>
                <w:sz w:val="22"/>
                <w:szCs w:val="22"/>
              </w:rPr>
            </w:pPr>
            <w:r>
              <w:rPr>
                <w:b/>
                <w:bCs/>
                <w:sz w:val="22"/>
                <w:szCs w:val="22"/>
              </w:rPr>
              <w:t>6</w:t>
            </w:r>
          </w:p>
        </w:tc>
        <w:tc>
          <w:tcPr>
            <w:tcW w:w="1620" w:type="dxa"/>
            <w:tcBorders>
              <w:top w:val="single" w:sz="4" w:space="0" w:color="auto"/>
              <w:left w:val="nil"/>
              <w:bottom w:val="single" w:sz="4" w:space="0" w:color="auto"/>
              <w:right w:val="single" w:sz="4" w:space="0" w:color="auto"/>
            </w:tcBorders>
            <w:shd w:val="clear" w:color="auto" w:fill="auto"/>
            <w:vAlign w:val="center"/>
          </w:tcPr>
          <w:p w:rsidR="005E6145" w:rsidRPr="005E6145" w:rsidRDefault="005E6145" w:rsidP="005E6145">
            <w:pPr>
              <w:jc w:val="center"/>
              <w:rPr>
                <w:b/>
                <w:bCs/>
                <w:sz w:val="22"/>
                <w:szCs w:val="22"/>
                <w:lang w:val="sr-Cyrl-CS"/>
              </w:rPr>
            </w:pPr>
            <w:r>
              <w:rPr>
                <w:b/>
                <w:bCs/>
                <w:sz w:val="22"/>
                <w:szCs w:val="22"/>
                <w:lang w:val="sr-Cyrl-CS"/>
              </w:rPr>
              <w:t>7</w:t>
            </w:r>
          </w:p>
        </w:tc>
        <w:tc>
          <w:tcPr>
            <w:tcW w:w="1620" w:type="dxa"/>
            <w:tcBorders>
              <w:top w:val="single" w:sz="4" w:space="0" w:color="auto"/>
              <w:left w:val="nil"/>
              <w:bottom w:val="single" w:sz="4" w:space="0" w:color="auto"/>
              <w:right w:val="single" w:sz="4" w:space="0" w:color="auto"/>
            </w:tcBorders>
            <w:shd w:val="clear" w:color="auto" w:fill="auto"/>
            <w:vAlign w:val="center"/>
          </w:tcPr>
          <w:p w:rsidR="005E6145" w:rsidRPr="005E6145" w:rsidRDefault="005E6145" w:rsidP="005E6145">
            <w:pPr>
              <w:jc w:val="center"/>
              <w:rPr>
                <w:b/>
                <w:bCs/>
                <w:sz w:val="22"/>
                <w:szCs w:val="22"/>
                <w:lang w:val="sr-Cyrl-CS"/>
              </w:rPr>
            </w:pPr>
            <w:r>
              <w:rPr>
                <w:b/>
                <w:bCs/>
                <w:sz w:val="22"/>
                <w:szCs w:val="22"/>
                <w:lang w:val="sr-Cyrl-CS"/>
              </w:rPr>
              <w:t>8</w:t>
            </w:r>
          </w:p>
        </w:tc>
      </w:tr>
      <w:tr w:rsidR="00DF1A23" w:rsidRPr="00B35489" w:rsidTr="00971938">
        <w:trPr>
          <w:gridAfter w:val="3"/>
          <w:wAfter w:w="2216" w:type="dxa"/>
          <w:trHeight w:val="2951"/>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b/>
                <w:bCs/>
                <w:sz w:val="22"/>
                <w:szCs w:val="22"/>
              </w:rPr>
            </w:pPr>
            <w:r w:rsidRPr="000948AB">
              <w:rPr>
                <w:b/>
                <w:bCs/>
                <w:sz w:val="22"/>
                <w:szCs w:val="22"/>
              </w:rPr>
              <w:t>У јединичну цену урачунати сав потребни материјал  и опрему као и све потребне припремне радње: дијагностификовање проблема, узимање мера на лицу места, хоризонтални и вертикални транспорт материјала, преношење намештаја, одношење шута са градилишта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 за прозоре обезбедити гаранцију на 10 година са хидро и термо изолацијом.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4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lang w:val="sr-Cyrl-CS"/>
              </w:rPr>
            </w:pP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b/>
                <w:bCs/>
                <w:i/>
                <w:iCs/>
                <w:sz w:val="22"/>
                <w:szCs w:val="22"/>
              </w:rPr>
            </w:pPr>
            <w:r w:rsidRPr="000948AB">
              <w:rPr>
                <w:b/>
                <w:bCs/>
                <w:i/>
                <w:iCs/>
                <w:sz w:val="22"/>
                <w:szCs w:val="22"/>
              </w:rPr>
              <w:t>Зидарски, бетонски, припремни и сувомонтажни радови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49"/>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Демонтажа старе облоге пода и зида (паркет, керамичке плочице, винас, ламперија и сл). Шут однети на депонију.</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50"/>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Обијање малтера са зида и плафона, одношење шута.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30"/>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Пробијање отвора за врата у зиду дељине 12 - 20 цм. Одношење шута и обрада шпалетни.</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ком</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40"/>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4</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Пробијање отвора за врата у зиду дељине 25 - 38 цм. Одношење шута и обрада шпалетни.</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ком</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6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5</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малтерисање зида и плафона продужним малтером у два слоја са завршним пердашењем.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863"/>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6</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малтерисање зида и плафона водонепропусним  малтером са додатком sikalite, у два слоја са завршним пердашењем.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62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7</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малтерисање и обраду шпалетни  продужним малтером у два слоја са завршним пердашењем и обрадом угла.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4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8</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Рушење цементне кошуљице  у слоју 5-8 цм, Одношење шута.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863"/>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9</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цементне кошуљице  у слоју 5-8 цм, лако армиране са завршним пердашењем и додатком за водонепропусност.</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13"/>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10</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изравнавајућег слоја пода саморазливајућом масом у слоју 0,5-2 цм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39"/>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11</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хидроизолационог премаза кошуљице и зида употребом Sikalastik 1k</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59"/>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12</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обраду споја зида и АБ плоче Sealtape траком са мрежицом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73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13</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уградња ПВЦ каналице са металном решетком за прихват атмосферске воде. Каналица димензија х=6цм Ш=10цм.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301"/>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14</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уградња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 У цену урачунати и потребне алу угаоне и дилатационе лајсне.</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031"/>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15</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уградња цокле од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944"/>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16</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постављање зидних керамичких плочица на лепак са свим потребним предрадњама и припремом подлоге.  Керамичке плочице  домаћих произвођача прве класе .</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2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17</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 xml:space="preserve">Набавка материјала и постављање подних керамичких плочица на лепак са свим потребним предрадњама и припремом подлоге.  Керамичке плочице  домаћих </w:t>
            </w:r>
            <w:r w:rsidRPr="000948AB">
              <w:rPr>
                <w:sz w:val="22"/>
                <w:szCs w:val="22"/>
              </w:rPr>
              <w:lastRenderedPageBreak/>
              <w:t>произвођача прве класе или гранитна керамика или сл. , неклизајуће и погодне за  интензивну употребу.</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17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18</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постављање цокле од подних керамичких плочица на лепак са свим потребним предрадњама и припремом подлоге.  Керамичке плочице  домаћих произвођача прве класе или гранитна керамика или сл. , неклизајуће и погодне за  интензивну употребу.</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7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19</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Рушење преградног зида д=12-30цм, шут однети а шпалетне обрадити.</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95"/>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20</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зида д= 12цм од опеке у продужном малтеру.</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22"/>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21</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зида д= 19-25цм од опекарских блокова у продужном малтеру.</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95"/>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22</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зида д= 25-30цм од Ytong блокова применом одговарајућег лепка.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42"/>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23</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термоизолационог слоја од стиропора д=5цм завршно обрађеног лепком у два слоја и пвц мрежицом.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6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24</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Демонтажа спуштеног плафона од ГК плоча на металној или дрвеној подконструкцији. Сав шут однети на депонију.</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79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25</w:t>
            </w:r>
          </w:p>
        </w:tc>
        <w:tc>
          <w:tcPr>
            <w:tcW w:w="5979" w:type="dxa"/>
            <w:tcBorders>
              <w:top w:val="nil"/>
              <w:left w:val="nil"/>
              <w:bottom w:val="single" w:sz="4" w:space="0" w:color="auto"/>
              <w:right w:val="single" w:sz="4" w:space="0" w:color="auto"/>
            </w:tcBorders>
            <w:shd w:val="clear" w:color="auto" w:fill="auto"/>
            <w:vAlign w:val="center"/>
          </w:tcPr>
          <w:p w:rsidR="00DF1A23" w:rsidRDefault="00DF1A23" w:rsidP="00DF1A23">
            <w:pPr>
              <w:rPr>
                <w:color w:val="000000"/>
                <w:sz w:val="22"/>
                <w:szCs w:val="22"/>
              </w:rPr>
            </w:pPr>
            <w:r w:rsidRPr="000948AB">
              <w:rPr>
                <w:color w:val="000000"/>
                <w:sz w:val="22"/>
                <w:szCs w:val="22"/>
              </w:rPr>
              <w:t xml:space="preserve">Монтажа гипскартонских преградних зидова на једнострукој металној поцинкованој подконструкцији (д=7,5цм) са термоизолацијом (испуна од меке стаклене вуне умотане у парну брану) и двострано двослојним облагањем гипскартон плочама (д=4*12,5мм). Позиција укључује све припремне радове, монтажу подконструкције и плоча, испуну спојница, утискивање бандаж траке и глетовање спојева. Спољни углови се штите алуминијумском угаоном заштитном шином или Алукс траком. У оквиру зидова уграђују се све потребне инсталације-електро, водоводне и канализационе. Радови се у свему изводе према Ригипс-овим стандардима и упутствима за израду. Дебљина зида је 12,5цм. У оквиру преградног зида се налазе дрвена врата једнокрилна димензија 1,0x2,05м  и двокрилна димензија 1,6x2,05м која треба ојачати одговарајућим металним профилима . Све мере проверити на лицу места.                               </w:t>
            </w:r>
          </w:p>
          <w:p w:rsidR="00DF1A23" w:rsidRPr="008359FD" w:rsidRDefault="00DF1A23" w:rsidP="00DF1A23">
            <w:pPr>
              <w:rPr>
                <w:color w:val="000000"/>
                <w:sz w:val="22"/>
                <w:szCs w:val="22"/>
              </w:rPr>
            </w:pPr>
            <w:r w:rsidRPr="000948AB">
              <w:rPr>
                <w:color w:val="000000"/>
                <w:sz w:val="22"/>
                <w:szCs w:val="22"/>
              </w:rPr>
              <w:t>Обрачун по  m²</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223"/>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26</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преградног зида од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52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27</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преградног зида од влагоотпорних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38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28</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871"/>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29</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уз изолациони слој од минералне вуне д=5цм и са парном браном.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475"/>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30</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уз изолациони слој од минералне вуне д=5цм и са парном браном.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90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31</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12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32</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облоге зида  од влагоотпорних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16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33</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двостраних или тространих облоге инсталационих водова (кутија)  влагоотпорним  гипскартон плочама.  ГК плоче д=12,5мм на једнострукој  подконструкцији од поцинкованих металних профила CD/UD д=0.6мм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94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34</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спуштеног армстронг плафона од минералних плоча на видљивој подконструкцији у растеру 60х60цм.  Минералне плоче д=13мм, беле бојe.  При изради се у свему придржавати упутства произвођача.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295"/>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35</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израда армирано бетонске подне плоче бетоном МБ 20, д=10-15цм, армиране мрежастом арматуром. Бетон је потребно вибрирати приликом уградње, горњу површину изравнати и  обрадити пердашењем , бетон неговати и квасити по пропису.  У цену урачунати потребну оплату и потребан тампон слој од шљунка д=10цм.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3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36</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 xml:space="preserve">Набавка материјала и израда улазних армирано бетонских  степеница и рампи  бетоном МБ 20, армиране мрежастом арматуром. Бетон је потребно вибрирати приликом уградње, горњу површину изравнати и  обрадити пердашењем  уз посипање мешавином цемента и песка, бетон неговати и </w:t>
            </w:r>
            <w:r w:rsidRPr="000948AB">
              <w:rPr>
                <w:sz w:val="22"/>
                <w:szCs w:val="22"/>
              </w:rPr>
              <w:lastRenderedPageBreak/>
              <w:t>квасити по пропису.  У цену урачунати потребну оплату  и потребан тампон слој од шљунка д=10цм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м3</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16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37</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поправку  улазних  бетонских  степеница , рампи и тераса ситнозрним бетоном , уз пажљиво формирање ивица. Претходно очистити подлогу од нечистоће и нестабилних делова.  Површину бетона изравнати и  обрадити пердашењем  уз посипање мешавином цемента и песка, бетон неговати и квасити по пропису.  У цену урачунати потребну оплату .</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96"/>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lang w:val="sr-Cyrl-CS"/>
              </w:rPr>
            </w:pP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b/>
                <w:bCs/>
                <w:i/>
                <w:iCs/>
                <w:sz w:val="22"/>
                <w:szCs w:val="22"/>
              </w:rPr>
            </w:pPr>
            <w:r w:rsidRPr="000948AB">
              <w:rPr>
                <w:b/>
                <w:bCs/>
                <w:i/>
                <w:iCs/>
                <w:sz w:val="22"/>
                <w:szCs w:val="22"/>
              </w:rPr>
              <w:t>Молерско фарбарски радови</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91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Стругање старих зидова и плафона. Све површине остругати и опрати, а затим обрусити, очистити и извршити импрегнацију. Прегледати и китовати мања оштећења и пукотине бандажирати.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82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зидарске поправке и глетовање унутрашњих површина зидова дисперзивним китом два пута са шмирглањем до потребне глаткоће</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052"/>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унутрашњих површина зидова и плафона полудисперзивном бојом у два слоја.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953"/>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4</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унутрашњих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06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5</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спољашњих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103"/>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6</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унутрашњих површина зидова и плафона уљаном лак бојом у два слоја до висине зида 1,6м. У тону по избору наручиоца. У цену урачунати све потребне припреме подлоге.</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31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7</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унутрашње  и спољашње столарије  уљаном лак бојом у два слоја са претходном  припремом  шмирглањем и заштитом дрвета, китовањем китом за дрво као и  стакларским котом око стакла.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84"/>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8</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унутрашње  и спољашње браварије  уљаном лак бојом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75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9</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радијатора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73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10</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бојење радијаторских цеви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trHeight w:val="25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11</w:t>
            </w:r>
          </w:p>
        </w:tc>
        <w:tc>
          <w:tcPr>
            <w:tcW w:w="5979" w:type="dxa"/>
            <w:tcBorders>
              <w:top w:val="nil"/>
              <w:left w:val="nil"/>
              <w:bottom w:val="single" w:sz="4" w:space="0" w:color="auto"/>
              <w:right w:val="single" w:sz="4" w:space="0" w:color="auto"/>
            </w:tcBorders>
            <w:shd w:val="clear" w:color="auto" w:fill="auto"/>
            <w:vAlign w:val="center"/>
          </w:tcPr>
          <w:p w:rsidR="00DF1A23" w:rsidRPr="00DF1A23" w:rsidRDefault="00DF1A23" w:rsidP="00DF1A23">
            <w:pPr>
              <w:rPr>
                <w:color w:val="000000"/>
                <w:sz w:val="22"/>
                <w:szCs w:val="22"/>
              </w:rPr>
            </w:pPr>
            <w:r w:rsidRPr="000948AB">
              <w:rPr>
                <w:sz w:val="22"/>
                <w:szCs w:val="22"/>
              </w:rPr>
              <w:t>Набавка материјала и израда термо изолационе фасаде од тврдог фасадног стиропора д-10цм причвршћене на фасаду пластичним типлама л-180мм , наношење лепка и утискивањем стаклене мрежице за демит фасаду г-160гр. Изравнавање другим слојем лепка. Све углове отвора урадити са наменском угаоном лајсном. По угловима постављати мрежицу под углом од 45° а све по правилима струке. Завршну фасаду обрадити са "Bavalit"рајбованом фасадом у боји, уз предходно подлогирање наменским материјалом. Обрачун по м2 урађене фасаде.</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lang w:val="sr-Cyrl-CS"/>
              </w:rPr>
            </w:pPr>
            <w:r w:rsidRPr="000948AB">
              <w:rPr>
                <w:b/>
                <w:bCs/>
                <w:sz w:val="22"/>
                <w:szCs w:val="22"/>
                <w:lang w:val="sr-Cyrl-CS"/>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i/>
                <w:i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DF1A23" w:rsidRPr="00B35489" w:rsidRDefault="00DF1A23" w:rsidP="00DF1A23">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vAlign w:val="center"/>
          </w:tcPr>
          <w:p w:rsidR="00DF1A23" w:rsidRPr="00B35489" w:rsidRDefault="00DF1A23" w:rsidP="00DF1A23">
            <w:pPr>
              <w:jc w:val="center"/>
              <w:rPr>
                <w:rFonts w:ascii="Arial" w:hAnsi="Arial" w:cs="Arial"/>
                <w:b/>
                <w:bCs/>
              </w:rPr>
            </w:pPr>
          </w:p>
        </w:tc>
        <w:tc>
          <w:tcPr>
            <w:tcW w:w="236" w:type="dxa"/>
            <w:tcBorders>
              <w:left w:val="single" w:sz="4" w:space="0" w:color="auto"/>
            </w:tcBorders>
            <w:vAlign w:val="center"/>
          </w:tcPr>
          <w:p w:rsidR="00DF1A23" w:rsidRPr="00B35489" w:rsidRDefault="00DF1A23" w:rsidP="00DF1A23">
            <w:pPr>
              <w:jc w:val="center"/>
              <w:rPr>
                <w:rFonts w:ascii="Arial" w:hAnsi="Arial" w:cs="Arial"/>
                <w:b/>
                <w:bCs/>
              </w:rPr>
            </w:pPr>
          </w:p>
        </w:tc>
        <w:tc>
          <w:tcPr>
            <w:tcW w:w="990" w:type="dxa"/>
            <w:vAlign w:val="center"/>
          </w:tcPr>
          <w:p w:rsidR="00DF1A23" w:rsidRPr="00B35489" w:rsidRDefault="00DF1A23" w:rsidP="00DF1A23">
            <w:pPr>
              <w:jc w:val="right"/>
              <w:rPr>
                <w:rFonts w:ascii="Arial" w:hAnsi="Arial" w:cs="Arial"/>
                <w:b/>
                <w:bCs/>
              </w:rPr>
            </w:pPr>
          </w:p>
        </w:tc>
        <w:tc>
          <w:tcPr>
            <w:tcW w:w="990" w:type="dxa"/>
            <w:vAlign w:val="center"/>
          </w:tcPr>
          <w:p w:rsidR="00DF1A23" w:rsidRPr="00B35489" w:rsidRDefault="00DF1A23" w:rsidP="00DF1A23">
            <w:pPr>
              <w:jc w:val="right"/>
              <w:rPr>
                <w:rFonts w:ascii="Arial" w:hAnsi="Arial" w:cs="Arial"/>
                <w:b/>
                <w:bCs/>
              </w:rPr>
            </w:pPr>
          </w:p>
        </w:tc>
      </w:tr>
      <w:tr w:rsidR="00DF1A23" w:rsidRPr="00B35489" w:rsidTr="00971938">
        <w:trPr>
          <w:trHeight w:val="82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12</w:t>
            </w:r>
          </w:p>
        </w:tc>
        <w:tc>
          <w:tcPr>
            <w:tcW w:w="5979" w:type="dxa"/>
            <w:tcBorders>
              <w:top w:val="nil"/>
              <w:left w:val="nil"/>
              <w:bottom w:val="single" w:sz="4" w:space="0" w:color="auto"/>
              <w:right w:val="single" w:sz="4" w:space="0" w:color="auto"/>
            </w:tcBorders>
            <w:shd w:val="clear" w:color="auto" w:fill="auto"/>
            <w:vAlign w:val="center"/>
          </w:tcPr>
          <w:p w:rsidR="00DF1A23" w:rsidRPr="008359FD" w:rsidRDefault="00DF1A23" w:rsidP="00DF1A23">
            <w:pPr>
              <w:rPr>
                <w:color w:val="000000"/>
                <w:sz w:val="22"/>
                <w:szCs w:val="22"/>
              </w:rPr>
            </w:pPr>
            <w:r w:rsidRPr="000948AB">
              <w:rPr>
                <w:sz w:val="22"/>
                <w:szCs w:val="22"/>
              </w:rPr>
              <w:t>Транспорт монтажа и демонтажа металне фасадне цевасте скеле према важећим прописима.Скела је анкерована за објекат,са заштитном оградом . Обрачун по м2 вертикалне пројекције.</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lang w:val="sr-Cyrl-CS"/>
              </w:rPr>
            </w:pPr>
            <w:r w:rsidRPr="000948AB">
              <w:rPr>
                <w:b/>
                <w:bCs/>
                <w:sz w:val="22"/>
                <w:szCs w:val="22"/>
                <w:lang w:val="sr-Cyrl-CS"/>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i/>
                <w:i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bottom w:val="single" w:sz="4" w:space="0" w:color="auto"/>
              <w:right w:val="single" w:sz="4" w:space="0" w:color="auto"/>
            </w:tcBorders>
            <w:vAlign w:val="center"/>
          </w:tcPr>
          <w:p w:rsidR="00DF1A23" w:rsidRPr="00B35489" w:rsidRDefault="00DF1A23" w:rsidP="00DF1A23">
            <w:pPr>
              <w:jc w:val="center"/>
              <w:rPr>
                <w:rFonts w:ascii="Arial" w:hAnsi="Arial" w:cs="Arial"/>
                <w:b/>
                <w:bCs/>
              </w:rPr>
            </w:pPr>
          </w:p>
        </w:tc>
        <w:tc>
          <w:tcPr>
            <w:tcW w:w="1620" w:type="dxa"/>
            <w:tcBorders>
              <w:top w:val="single" w:sz="4" w:space="0" w:color="auto"/>
              <w:left w:val="single" w:sz="4" w:space="0" w:color="auto"/>
              <w:bottom w:val="single" w:sz="4" w:space="0" w:color="auto"/>
              <w:right w:val="single" w:sz="4" w:space="0" w:color="auto"/>
            </w:tcBorders>
            <w:vAlign w:val="center"/>
          </w:tcPr>
          <w:p w:rsidR="00DF1A23" w:rsidRPr="00B35489" w:rsidRDefault="00DF1A23" w:rsidP="00DF1A23">
            <w:pPr>
              <w:jc w:val="center"/>
              <w:rPr>
                <w:rFonts w:ascii="Arial" w:hAnsi="Arial" w:cs="Arial"/>
                <w:b/>
                <w:bCs/>
              </w:rPr>
            </w:pPr>
          </w:p>
        </w:tc>
        <w:tc>
          <w:tcPr>
            <w:tcW w:w="236" w:type="dxa"/>
            <w:tcBorders>
              <w:left w:val="single" w:sz="4" w:space="0" w:color="auto"/>
            </w:tcBorders>
            <w:vAlign w:val="center"/>
          </w:tcPr>
          <w:p w:rsidR="00DF1A23" w:rsidRPr="00B35489" w:rsidRDefault="00DF1A23" w:rsidP="00DF1A23">
            <w:pPr>
              <w:jc w:val="center"/>
              <w:rPr>
                <w:rFonts w:ascii="Arial" w:hAnsi="Arial" w:cs="Arial"/>
                <w:b/>
                <w:bCs/>
              </w:rPr>
            </w:pPr>
          </w:p>
        </w:tc>
        <w:tc>
          <w:tcPr>
            <w:tcW w:w="990" w:type="dxa"/>
            <w:vAlign w:val="center"/>
          </w:tcPr>
          <w:p w:rsidR="00DF1A23" w:rsidRPr="00B35489" w:rsidRDefault="00DF1A23" w:rsidP="00DF1A23">
            <w:pPr>
              <w:jc w:val="right"/>
              <w:rPr>
                <w:rFonts w:ascii="Arial" w:hAnsi="Arial" w:cs="Arial"/>
                <w:b/>
                <w:bCs/>
              </w:rPr>
            </w:pPr>
          </w:p>
        </w:tc>
        <w:tc>
          <w:tcPr>
            <w:tcW w:w="990" w:type="dxa"/>
            <w:vAlign w:val="center"/>
          </w:tcPr>
          <w:p w:rsidR="00DF1A23" w:rsidRPr="00B35489" w:rsidRDefault="00DF1A23" w:rsidP="00DF1A23">
            <w:pPr>
              <w:jc w:val="right"/>
              <w:rPr>
                <w:rFonts w:ascii="Arial" w:hAnsi="Arial" w:cs="Arial"/>
                <w:b/>
                <w:bCs/>
              </w:rPr>
            </w:pPr>
          </w:p>
        </w:tc>
      </w:tr>
      <w:tr w:rsidR="00DF1A23" w:rsidRPr="00B35489" w:rsidTr="00971938">
        <w:trPr>
          <w:gridAfter w:val="3"/>
          <w:wAfter w:w="2216" w:type="dxa"/>
          <w:trHeight w:val="221"/>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lang w:val="sr-Cyrl-CS"/>
              </w:rPr>
            </w:pP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b/>
                <w:bCs/>
                <w:i/>
                <w:iCs/>
                <w:sz w:val="22"/>
                <w:szCs w:val="22"/>
              </w:rPr>
            </w:pPr>
            <w:r w:rsidRPr="000948AB">
              <w:rPr>
                <w:b/>
                <w:bCs/>
                <w:i/>
                <w:iCs/>
                <w:sz w:val="22"/>
                <w:szCs w:val="22"/>
              </w:rPr>
              <w:t>Кровопокривачки радови</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989"/>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Демонтажа комплетног постојећег кровног покривача валовити салонит , цреп, трапезни лим, тегола, ондулин  или сл. Сортирати и прегледати па предати инвеститору а шут однети на депонију.</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2</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Демонтажа оштећених и трулих летви 5х3 цм.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Демонтажа оштећених и трулих штафли 5х8 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4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4</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нових кровних летви 5х3 цм. Спајати ексерима.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88"/>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5</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нових  кровних штафли 5х8 цм. Спајати ексерима.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25"/>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6</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нових  кровних дасака  д= 2-2,4 цм. Спајати ексерима.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7</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ОSB  плоче   д= 15 мм. Спајати шрафовима.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7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8</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кровне паропропусне водонепропусне фолије.</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7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9</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8359FD" w:rsidRDefault="00DF1A23" w:rsidP="00DF1A23">
            <w:pPr>
              <w:rPr>
                <w:sz w:val="22"/>
                <w:szCs w:val="22"/>
              </w:rPr>
            </w:pPr>
            <w:r w:rsidRPr="000948AB">
              <w:rPr>
                <w:sz w:val="22"/>
                <w:szCs w:val="22"/>
              </w:rPr>
              <w:t>Набавка материјала за замену постојећих слемењака за кровни покривач од црепа. У цену урачунати и демонтажу постојећих и обраду у малтеру.</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10</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за замену постојећих слемењака за кровни покривач од валовитог салонита. У цену урачунати и демонтажу постојећих.</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69"/>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11</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за замену постојећих слемењака за кровни покривач од трапезастог лима. У цену урачунати и демонтажу постојећих.</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0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12</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уградња кровног покривача од црепа домаћих произвођача прве класе . Обрачун по нето уграђеној косој површини.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6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13</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уградња кровног покривача валовити салонит. Монтажу извршити одговарајућим шрафовима са гуменим подлошкама. Обрачун по нето уграђеној косој површини.</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77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14</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материјала и уградња кровног покривача од трапезастог лима. Монтажу извршити одговарајућим шрафовима са гуменим подлошкама. Обрачун по нето уграђеној косој површини.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91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15</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20цм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40"/>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16</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40цм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3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17</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60цм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64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18</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100цм</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м1</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55"/>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19</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старих носача олука, олучних вертикала, снегобрана и сл.Обрачун по ком.</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ком</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13"/>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20</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и поправку  постојећег кровног покривача цреп.  Локално у мањим површинама до 3м2 а све укупно мање од 30% површине кровне равни.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76"/>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21</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и поправку  постојећег кровног покривача валовити салонит  Локално у мањим површинама до 3м2 а све укупно мање од 30% површине кровне равни.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359"/>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22</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и поправку  постојећег кровног покривача  тегола, ондулин  или сл.  Локално у мањим површинама до 3м2 а све укупно мање од 30% површине кровне равни.</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5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23</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и поправку  постојећег кровног покривача трапезни лим  Локално у мањим површинама до 3м2 а све укупно мање од 30% површине кровне равни.</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006"/>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24</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материјала за замену и поправку  постојећег кровног покривача равног крова на бази битумана.   Локално у мањим површинама до 3м2 а све укупно мање од 30% површине кровне равни.   У цену урачунати Чишћење постојећег премаза, сечење подклобучених и деформисаних делова, крпљење , и наношење новог слоја кровноизолационе фолије (изофлекс, кондор или сл) са свим потребним премазима.</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2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25</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Набавка и уградња  равног крова (санација комплетне површине постојећег равног крова са битуменском хидроизолацијом) од једнослојних мембрана  на бази  термопластичног полипропилена или сл. Мембране се наносе у ролнама а спојеви су термозаварени. У цену урачунати све потребне предрадње, и обраде око отвора, димњака, олука, вентилација или сл.</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м2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76"/>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lang w:val="sr-Cyrl-CS"/>
              </w:rPr>
            </w:pP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b/>
                <w:bCs/>
                <w:i/>
                <w:iCs/>
                <w:sz w:val="22"/>
                <w:szCs w:val="22"/>
              </w:rPr>
            </w:pPr>
            <w:r w:rsidRPr="000948AB">
              <w:rPr>
                <w:b/>
                <w:bCs/>
                <w:i/>
                <w:iCs/>
                <w:sz w:val="22"/>
                <w:szCs w:val="22"/>
              </w:rPr>
              <w:t>Цена рада за</w:t>
            </w:r>
            <w:r w:rsidRPr="000948AB">
              <w:rPr>
                <w:b/>
                <w:bCs/>
                <w:i/>
                <w:iCs/>
                <w:sz w:val="22"/>
                <w:szCs w:val="22"/>
                <w:lang w:val="sr-Cyrl-CS"/>
              </w:rPr>
              <w:t xml:space="preserve"> услуге</w:t>
            </w:r>
            <w:r w:rsidRPr="000948AB">
              <w:rPr>
                <w:b/>
                <w:bCs/>
                <w:i/>
                <w:iCs/>
                <w:sz w:val="22"/>
                <w:szCs w:val="22"/>
              </w:rPr>
              <w:t xml:space="preserve"> који нису планирани у позицијама ( група радника)</w:t>
            </w:r>
          </w:p>
        </w:tc>
        <w:tc>
          <w:tcPr>
            <w:tcW w:w="90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33"/>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НК радник</w:t>
            </w:r>
          </w:p>
        </w:tc>
        <w:tc>
          <w:tcPr>
            <w:tcW w:w="90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71"/>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ПК радник</w:t>
            </w:r>
          </w:p>
        </w:tc>
        <w:tc>
          <w:tcPr>
            <w:tcW w:w="90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КВ радник</w:t>
            </w:r>
          </w:p>
        </w:tc>
        <w:tc>
          <w:tcPr>
            <w:tcW w:w="90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1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4</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ВКВ радник</w:t>
            </w:r>
          </w:p>
        </w:tc>
        <w:tc>
          <w:tcPr>
            <w:tcW w:w="90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437"/>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lang w:val="sr-Cyrl-CS"/>
              </w:rPr>
            </w:pP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b/>
                <w:bCs/>
                <w:i/>
                <w:iCs/>
                <w:sz w:val="22"/>
                <w:szCs w:val="22"/>
              </w:rPr>
            </w:pPr>
            <w:r w:rsidRPr="000948AB">
              <w:rPr>
                <w:b/>
                <w:bCs/>
                <w:i/>
                <w:iCs/>
                <w:sz w:val="22"/>
                <w:szCs w:val="22"/>
              </w:rPr>
              <w:t xml:space="preserve">Цена рада механизације за </w:t>
            </w:r>
            <w:r w:rsidRPr="000948AB">
              <w:rPr>
                <w:b/>
                <w:bCs/>
                <w:i/>
                <w:iCs/>
                <w:sz w:val="22"/>
                <w:szCs w:val="22"/>
                <w:lang w:val="sr-Cyrl-CS"/>
              </w:rPr>
              <w:t>услуге</w:t>
            </w:r>
            <w:r w:rsidRPr="000948AB">
              <w:rPr>
                <w:b/>
                <w:bCs/>
                <w:i/>
                <w:iCs/>
                <w:sz w:val="22"/>
                <w:szCs w:val="22"/>
              </w:rPr>
              <w:t xml:space="preserve"> који нису планирани у позицијама (назив механизације)</w:t>
            </w:r>
          </w:p>
        </w:tc>
        <w:tc>
          <w:tcPr>
            <w:tcW w:w="90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51"/>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Багер</w:t>
            </w:r>
          </w:p>
        </w:tc>
        <w:tc>
          <w:tcPr>
            <w:tcW w:w="90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9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2</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Компресор</w:t>
            </w:r>
          </w:p>
        </w:tc>
        <w:tc>
          <w:tcPr>
            <w:tcW w:w="90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1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3</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Виброплоча</w:t>
            </w:r>
          </w:p>
        </w:tc>
        <w:tc>
          <w:tcPr>
            <w:tcW w:w="90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4</w:t>
            </w:r>
          </w:p>
        </w:tc>
        <w:tc>
          <w:tcPr>
            <w:tcW w:w="5979" w:type="dxa"/>
            <w:tcBorders>
              <w:top w:val="single" w:sz="4" w:space="0" w:color="auto"/>
              <w:left w:val="single" w:sz="4" w:space="0" w:color="auto"/>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Камион</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19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5</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Агрегат</w:t>
            </w:r>
          </w:p>
        </w:tc>
        <w:tc>
          <w:tcPr>
            <w:tcW w:w="90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287"/>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lastRenderedPageBreak/>
              <w:t>6</w:t>
            </w:r>
          </w:p>
        </w:tc>
        <w:tc>
          <w:tcPr>
            <w:tcW w:w="5979"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Комби</w:t>
            </w:r>
          </w:p>
        </w:tc>
        <w:tc>
          <w:tcPr>
            <w:tcW w:w="90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single" w:sz="4" w:space="0" w:color="auto"/>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DF1A23" w:rsidRPr="00B35489" w:rsidTr="00971938">
        <w:trPr>
          <w:gridAfter w:val="3"/>
          <w:wAfter w:w="2216" w:type="dxa"/>
          <w:trHeight w:val="58"/>
        </w:trPr>
        <w:tc>
          <w:tcPr>
            <w:tcW w:w="789" w:type="dxa"/>
            <w:tcBorders>
              <w:top w:val="nil"/>
              <w:left w:val="single" w:sz="4" w:space="0" w:color="auto"/>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7</w:t>
            </w:r>
          </w:p>
        </w:tc>
        <w:tc>
          <w:tcPr>
            <w:tcW w:w="5979"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rPr>
                <w:sz w:val="22"/>
                <w:szCs w:val="22"/>
              </w:rPr>
            </w:pPr>
            <w:r w:rsidRPr="000948AB">
              <w:rPr>
                <w:sz w:val="22"/>
                <w:szCs w:val="22"/>
              </w:rPr>
              <w:t>Машина за подбушивање</w:t>
            </w:r>
          </w:p>
        </w:tc>
        <w:tc>
          <w:tcPr>
            <w:tcW w:w="90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r w:rsidRPr="000948AB">
              <w:rPr>
                <w:b/>
                <w:bCs/>
                <w:sz w:val="22"/>
                <w:szCs w:val="22"/>
              </w:rPr>
              <w:t>радни сат</w:t>
            </w:r>
          </w:p>
        </w:tc>
        <w:tc>
          <w:tcPr>
            <w:tcW w:w="1260" w:type="dxa"/>
            <w:tcBorders>
              <w:top w:val="nil"/>
              <w:left w:val="nil"/>
              <w:bottom w:val="single" w:sz="4" w:space="0" w:color="auto"/>
              <w:right w:val="single" w:sz="4" w:space="0" w:color="auto"/>
            </w:tcBorders>
            <w:shd w:val="clear" w:color="auto" w:fill="auto"/>
            <w:noWrap/>
            <w:vAlign w:val="center"/>
          </w:tcPr>
          <w:p w:rsidR="00DF1A23" w:rsidRPr="000948AB" w:rsidRDefault="00DF1A23" w:rsidP="00DF1A23">
            <w:pPr>
              <w:jc w:val="center"/>
              <w:rPr>
                <w:b/>
                <w:bCs/>
                <w:sz w:val="22"/>
                <w:szCs w:val="22"/>
              </w:rPr>
            </w:pPr>
            <w:r w:rsidRPr="000948AB">
              <w:rPr>
                <w:b/>
                <w:bCs/>
                <w:sz w:val="22"/>
                <w:szCs w:val="22"/>
              </w:rPr>
              <w:t>1</w:t>
            </w:r>
          </w:p>
        </w:tc>
        <w:tc>
          <w:tcPr>
            <w:tcW w:w="153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shd w:val="clear" w:color="auto" w:fill="auto"/>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c>
          <w:tcPr>
            <w:tcW w:w="1620" w:type="dxa"/>
            <w:tcBorders>
              <w:top w:val="nil"/>
              <w:left w:val="nil"/>
              <w:bottom w:val="single" w:sz="4" w:space="0" w:color="auto"/>
              <w:right w:val="single" w:sz="4" w:space="0" w:color="auto"/>
            </w:tcBorders>
            <w:vAlign w:val="center"/>
          </w:tcPr>
          <w:p w:rsidR="00DF1A23" w:rsidRPr="000948AB" w:rsidRDefault="00DF1A23" w:rsidP="00DF1A23">
            <w:pPr>
              <w:jc w:val="center"/>
              <w:rPr>
                <w:b/>
                <w:bCs/>
                <w:sz w:val="22"/>
                <w:szCs w:val="22"/>
              </w:rPr>
            </w:pPr>
          </w:p>
        </w:tc>
      </w:tr>
      <w:tr w:rsidR="005E6145" w:rsidRPr="00B35489" w:rsidTr="002A7D5A">
        <w:trPr>
          <w:gridAfter w:val="3"/>
          <w:wAfter w:w="2216" w:type="dxa"/>
          <w:trHeight w:val="525"/>
        </w:trPr>
        <w:tc>
          <w:tcPr>
            <w:tcW w:w="120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E6145" w:rsidRPr="008359FD" w:rsidRDefault="005E6145" w:rsidP="005E6145">
            <w:pPr>
              <w:jc w:val="right"/>
              <w:rPr>
                <w:b/>
                <w:bCs/>
                <w:sz w:val="22"/>
                <w:szCs w:val="22"/>
                <w:lang w:val="sr-Cyrl-CS"/>
              </w:rPr>
            </w:pPr>
            <w:r w:rsidRPr="008359FD">
              <w:rPr>
                <w:b/>
                <w:bCs/>
                <w:sz w:val="22"/>
                <w:szCs w:val="22"/>
                <w:lang w:val="sr-Cyrl-CS"/>
              </w:rPr>
              <w:t>Укупно</w:t>
            </w:r>
            <w:r>
              <w:rPr>
                <w:b/>
                <w:bCs/>
                <w:sz w:val="22"/>
                <w:szCs w:val="22"/>
                <w:lang w:val="sr-Cyrl-CS"/>
              </w:rPr>
              <w:t>:</w:t>
            </w:r>
          </w:p>
        </w:tc>
        <w:tc>
          <w:tcPr>
            <w:tcW w:w="1620" w:type="dxa"/>
            <w:tcBorders>
              <w:top w:val="single" w:sz="4" w:space="0" w:color="auto"/>
              <w:left w:val="single" w:sz="4" w:space="0" w:color="auto"/>
              <w:bottom w:val="single" w:sz="4" w:space="0" w:color="auto"/>
              <w:right w:val="single" w:sz="4" w:space="0" w:color="auto"/>
            </w:tcBorders>
            <w:vAlign w:val="center"/>
          </w:tcPr>
          <w:p w:rsidR="005E6145" w:rsidRPr="008359FD" w:rsidRDefault="005E6145" w:rsidP="00DF1A23">
            <w:pPr>
              <w:jc w:val="center"/>
              <w:rPr>
                <w:b/>
                <w:bCs/>
                <w:sz w:val="22"/>
                <w:szCs w:val="22"/>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5E6145" w:rsidRPr="008359FD" w:rsidRDefault="005E6145" w:rsidP="00DF1A23">
            <w:pPr>
              <w:jc w:val="center"/>
              <w:rPr>
                <w:b/>
                <w:bCs/>
                <w:sz w:val="22"/>
                <w:szCs w:val="22"/>
                <w:lang w:val="sr-Cyrl-CS"/>
              </w:rPr>
            </w:pPr>
          </w:p>
        </w:tc>
      </w:tr>
    </w:tbl>
    <w:p w:rsidR="004C654D" w:rsidRPr="004C654D" w:rsidRDefault="004C654D" w:rsidP="00F30CAF">
      <w:pPr>
        <w:rPr>
          <w:b/>
          <w:lang w:val="en-GB"/>
        </w:rPr>
      </w:pPr>
    </w:p>
    <w:p w:rsidR="00F30CAF" w:rsidRDefault="00F30CAF" w:rsidP="00F30CAF">
      <w:pPr>
        <w:rPr>
          <w:b/>
        </w:rPr>
      </w:pPr>
    </w:p>
    <w:p w:rsidR="00F30CAF" w:rsidRDefault="00F30CAF" w:rsidP="00F30CAF">
      <w:pPr>
        <w:rPr>
          <w:b/>
          <w:u w:val="single"/>
          <w:lang w:val="sr-Cyrl-CS"/>
        </w:rPr>
      </w:pPr>
      <w:r>
        <w:rPr>
          <w:b/>
          <w:u w:val="single"/>
          <w:lang w:val="sr-Cyrl-CS"/>
        </w:rPr>
        <w:t>Упутствозапопу</w:t>
      </w:r>
      <w:r w:rsidRPr="000D305D">
        <w:rPr>
          <w:b/>
          <w:u w:val="single"/>
          <w:lang w:val="sr-Cyrl-CS"/>
        </w:rPr>
        <w:t>њ</w:t>
      </w:r>
      <w:r>
        <w:rPr>
          <w:b/>
          <w:u w:val="single"/>
          <w:lang w:val="sr-Cyrl-CS"/>
        </w:rPr>
        <w:t>ава</w:t>
      </w:r>
      <w:r w:rsidRPr="000D305D">
        <w:rPr>
          <w:b/>
          <w:u w:val="single"/>
          <w:lang w:val="sr-Cyrl-CS"/>
        </w:rPr>
        <w:t>њ</w:t>
      </w:r>
      <w:r>
        <w:rPr>
          <w:b/>
          <w:u w:val="single"/>
          <w:lang w:val="sr-Cyrl-CS"/>
        </w:rPr>
        <w:t>еобрасцаструктурецене</w:t>
      </w:r>
      <w:r w:rsidRPr="000D305D">
        <w:rPr>
          <w:b/>
          <w:u w:val="single"/>
          <w:lang w:val="sr-Cyrl-CS"/>
        </w:rPr>
        <w:t>:</w:t>
      </w:r>
    </w:p>
    <w:p w:rsidR="00F30CAF" w:rsidRPr="000D305D" w:rsidRDefault="00F30CAF" w:rsidP="00F30CAF">
      <w:pPr>
        <w:rPr>
          <w:lang w:val="sr-Cyrl-CS"/>
        </w:rPr>
      </w:pPr>
    </w:p>
    <w:p w:rsidR="00F30CAF" w:rsidRDefault="00F30CAF" w:rsidP="00F30CAF">
      <w:pPr>
        <w:ind w:firstLine="720"/>
        <w:rPr>
          <w:lang w:val="sr-Cyrl-CS"/>
        </w:rPr>
      </w:pPr>
      <w:r>
        <w:rPr>
          <w:lang w:val="sr-Cyrl-CS"/>
        </w:rPr>
        <w:t>Понуђач треба да попуни образац структуре цене на следећи начин:</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5</w:t>
      </w:r>
      <w:r w:rsidRPr="007D4491">
        <w:rPr>
          <w:b w:val="0"/>
          <w:sz w:val="24"/>
          <w:szCs w:val="24"/>
          <w:lang w:val="sr-Cyrl-CS"/>
        </w:rPr>
        <w:t xml:space="preserve">. уписати јединичну цену без ПДВ-а  </w:t>
      </w:r>
    </w:p>
    <w:p w:rsidR="00F30CAF" w:rsidRPr="007D4491" w:rsidRDefault="00F30CAF" w:rsidP="00C6273B">
      <w:pPr>
        <w:pStyle w:val="ListParagraph"/>
        <w:numPr>
          <w:ilvl w:val="0"/>
          <w:numId w:val="11"/>
        </w:numPr>
        <w:ind w:left="720"/>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6</w:t>
      </w:r>
      <w:r w:rsidRPr="007D4491">
        <w:rPr>
          <w:b w:val="0"/>
          <w:sz w:val="24"/>
          <w:szCs w:val="24"/>
          <w:lang w:val="sr-Cyrl-CS"/>
        </w:rPr>
        <w:t xml:space="preserve">. уписати јединичну цену  са ПДВ-ом </w:t>
      </w:r>
    </w:p>
    <w:p w:rsidR="00F30CAF" w:rsidRPr="007D4491" w:rsidRDefault="007D4491" w:rsidP="00C6273B">
      <w:pPr>
        <w:pStyle w:val="ListParagraph"/>
        <w:numPr>
          <w:ilvl w:val="2"/>
          <w:numId w:val="11"/>
        </w:numPr>
        <w:ind w:left="720"/>
        <w:jc w:val="both"/>
        <w:rPr>
          <w:b w:val="0"/>
          <w:sz w:val="24"/>
          <w:szCs w:val="24"/>
          <w:lang w:val="sr-Cyrl-CS"/>
        </w:rPr>
      </w:pPr>
      <w:r>
        <w:rPr>
          <w:b w:val="0"/>
          <w:sz w:val="24"/>
          <w:szCs w:val="24"/>
          <w:lang w:val="sr-Cyrl-CS"/>
        </w:rPr>
        <w:t xml:space="preserve">У </w:t>
      </w:r>
      <w:r w:rsidR="00F30CAF" w:rsidRPr="007D4491">
        <w:rPr>
          <w:b w:val="0"/>
          <w:sz w:val="24"/>
          <w:szCs w:val="24"/>
          <w:lang w:val="sr-Cyrl-CS"/>
        </w:rPr>
        <w:t xml:space="preserve">колони </w:t>
      </w:r>
      <w:r w:rsidR="00B168B4" w:rsidRPr="007D4491">
        <w:rPr>
          <w:b w:val="0"/>
          <w:sz w:val="24"/>
          <w:szCs w:val="24"/>
          <w:lang w:val="en-GB"/>
        </w:rPr>
        <w:t>7</w:t>
      </w:r>
      <w:r w:rsidR="00F30CAF" w:rsidRPr="007D4491">
        <w:rPr>
          <w:b w:val="0"/>
          <w:sz w:val="24"/>
          <w:szCs w:val="24"/>
          <w:lang w:val="sr-Cyrl-CS"/>
        </w:rPr>
        <w:t xml:space="preserve">. уписати укупну вредност без  ПДВ-а  </w:t>
      </w:r>
    </w:p>
    <w:p w:rsidR="00F30CAF" w:rsidRPr="007D4491" w:rsidRDefault="00F30CAF" w:rsidP="00C6273B">
      <w:pPr>
        <w:pStyle w:val="ListParagraph"/>
        <w:numPr>
          <w:ilvl w:val="2"/>
          <w:numId w:val="11"/>
        </w:numPr>
        <w:ind w:left="720"/>
        <w:jc w:val="both"/>
        <w:rPr>
          <w:b w:val="0"/>
          <w:sz w:val="24"/>
          <w:szCs w:val="24"/>
          <w:lang w:val="sr-Cyrl-CS"/>
        </w:rPr>
      </w:pPr>
      <w:r w:rsidRPr="007D4491">
        <w:rPr>
          <w:b w:val="0"/>
          <w:sz w:val="24"/>
          <w:szCs w:val="24"/>
          <w:lang w:val="sr-Cyrl-CS"/>
        </w:rPr>
        <w:t xml:space="preserve">У колони </w:t>
      </w:r>
      <w:r w:rsidR="00B168B4" w:rsidRPr="007D4491">
        <w:rPr>
          <w:b w:val="0"/>
          <w:sz w:val="24"/>
          <w:szCs w:val="24"/>
          <w:lang w:val="en-GB"/>
        </w:rPr>
        <w:t>8</w:t>
      </w:r>
      <w:r w:rsidRPr="007D4491">
        <w:rPr>
          <w:b w:val="0"/>
          <w:sz w:val="24"/>
          <w:szCs w:val="24"/>
          <w:lang w:val="sr-Cyrl-CS"/>
        </w:rPr>
        <w:t xml:space="preserve">. уписати укупну вредност са  ПДВ-ом </w:t>
      </w:r>
    </w:p>
    <w:p w:rsidR="00F30CAF" w:rsidRDefault="00F30CAF" w:rsidP="00F30CAF">
      <w:pPr>
        <w:rPr>
          <w:b/>
        </w:rPr>
      </w:pPr>
    </w:p>
    <w:tbl>
      <w:tblPr>
        <w:tblW w:w="9596" w:type="dxa"/>
        <w:tblLook w:val="01E0"/>
      </w:tblPr>
      <w:tblGrid>
        <w:gridCol w:w="3616"/>
        <w:gridCol w:w="2364"/>
        <w:gridCol w:w="3616"/>
      </w:tblGrid>
      <w:tr w:rsidR="00F30CAF" w:rsidTr="00F30CAF">
        <w:trPr>
          <w:cantSplit/>
          <w:trHeight w:val="265"/>
        </w:trPr>
        <w:tc>
          <w:tcPr>
            <w:tcW w:w="3616" w:type="dxa"/>
          </w:tcPr>
          <w:p w:rsidR="00F30CAF" w:rsidRDefault="00F30CAF" w:rsidP="00F30CAF">
            <w:pPr>
              <w:jc w:val="center"/>
              <w:rPr>
                <w:b/>
              </w:rPr>
            </w:pPr>
            <w:r>
              <w:rPr>
                <w:b/>
                <w:lang w:val="sr-Latn-CS"/>
              </w:rPr>
              <w:t>Фактурисао:</w:t>
            </w:r>
          </w:p>
        </w:tc>
        <w:tc>
          <w:tcPr>
            <w:tcW w:w="2364" w:type="dxa"/>
            <w:vMerge w:val="restart"/>
            <w:vAlign w:val="center"/>
          </w:tcPr>
          <w:p w:rsidR="00F30CAF" w:rsidRDefault="00F30CAF" w:rsidP="00F30CAF">
            <w:pPr>
              <w:jc w:val="center"/>
              <w:rPr>
                <w:b/>
              </w:rPr>
            </w:pPr>
            <w:r>
              <w:rPr>
                <w:b/>
                <w:lang w:val="sr-Latn-CS"/>
              </w:rPr>
              <w:t>МП</w:t>
            </w:r>
          </w:p>
        </w:tc>
        <w:tc>
          <w:tcPr>
            <w:tcW w:w="3616" w:type="dxa"/>
          </w:tcPr>
          <w:p w:rsidR="00F30CAF" w:rsidRDefault="00F30CAF" w:rsidP="00F30CAF">
            <w:pPr>
              <w:jc w:val="center"/>
              <w:rPr>
                <w:b/>
              </w:rPr>
            </w:pPr>
            <w:r>
              <w:rPr>
                <w:b/>
                <w:lang w:val="sr-Latn-CS"/>
              </w:rPr>
              <w:t>Одговорно лице:</w:t>
            </w:r>
          </w:p>
        </w:tc>
      </w:tr>
      <w:tr w:rsidR="00F30CAF" w:rsidTr="00F30CAF">
        <w:trPr>
          <w:cantSplit/>
          <w:trHeight w:val="265"/>
        </w:trPr>
        <w:tc>
          <w:tcPr>
            <w:tcW w:w="3616" w:type="dxa"/>
          </w:tcPr>
          <w:p w:rsidR="00F30CAF" w:rsidRDefault="00F30CAF" w:rsidP="00F30CAF">
            <w:pPr>
              <w:jc w:val="both"/>
            </w:pPr>
          </w:p>
        </w:tc>
        <w:tc>
          <w:tcPr>
            <w:tcW w:w="2364" w:type="dxa"/>
            <w:vMerge/>
          </w:tcPr>
          <w:p w:rsidR="00F30CAF" w:rsidRDefault="00F30CAF" w:rsidP="00F30CAF">
            <w:pPr>
              <w:jc w:val="center"/>
            </w:pPr>
          </w:p>
        </w:tc>
        <w:tc>
          <w:tcPr>
            <w:tcW w:w="3616" w:type="dxa"/>
          </w:tcPr>
          <w:p w:rsidR="00F30CAF" w:rsidRDefault="00F30CAF" w:rsidP="00F30CAF">
            <w:pPr>
              <w:jc w:val="both"/>
            </w:pPr>
          </w:p>
        </w:tc>
      </w:tr>
      <w:tr w:rsidR="00F30CAF" w:rsidTr="00F30CAF">
        <w:trPr>
          <w:cantSplit/>
          <w:trHeight w:val="294"/>
        </w:trPr>
        <w:tc>
          <w:tcPr>
            <w:tcW w:w="3616" w:type="dxa"/>
            <w:tcBorders>
              <w:bottom w:val="single" w:sz="4" w:space="0" w:color="999999"/>
            </w:tcBorders>
          </w:tcPr>
          <w:p w:rsidR="00F30CAF" w:rsidRDefault="00F30CAF" w:rsidP="00F30CAF">
            <w:pPr>
              <w:jc w:val="both"/>
            </w:pPr>
          </w:p>
        </w:tc>
        <w:tc>
          <w:tcPr>
            <w:tcW w:w="2364" w:type="dxa"/>
            <w:vMerge/>
          </w:tcPr>
          <w:p w:rsidR="00F30CAF" w:rsidRDefault="00F30CAF" w:rsidP="00F30CAF">
            <w:pPr>
              <w:jc w:val="both"/>
            </w:pPr>
          </w:p>
        </w:tc>
        <w:tc>
          <w:tcPr>
            <w:tcW w:w="3616" w:type="dxa"/>
            <w:tcBorders>
              <w:bottom w:val="single" w:sz="4" w:space="0" w:color="999999"/>
            </w:tcBorders>
          </w:tcPr>
          <w:p w:rsidR="00F30CAF" w:rsidRDefault="00F30CAF" w:rsidP="00F30CAF">
            <w:pPr>
              <w:jc w:val="both"/>
            </w:pPr>
          </w:p>
        </w:tc>
      </w:tr>
    </w:tbl>
    <w:p w:rsidR="00F30CAF" w:rsidRDefault="00F30CAF" w:rsidP="00F30CAF">
      <w:pPr>
        <w:rPr>
          <w:sz w:val="22"/>
          <w:szCs w:val="22"/>
          <w:lang w:val="sr-Cyrl-CS"/>
        </w:rPr>
      </w:pPr>
    </w:p>
    <w:p w:rsidR="00F30CAF" w:rsidRDefault="00F30CAF" w:rsidP="00F30CAF">
      <w:pPr>
        <w:rPr>
          <w:b/>
          <w:sz w:val="22"/>
          <w:szCs w:val="22"/>
          <w:lang w:val="sr-Cyrl-CS"/>
        </w:rPr>
      </w:pPr>
    </w:p>
    <w:p w:rsidR="00F30CAF" w:rsidRPr="00490FBD" w:rsidRDefault="00F30CAF" w:rsidP="00F30CAF">
      <w:pPr>
        <w:rPr>
          <w:sz w:val="22"/>
          <w:szCs w:val="22"/>
          <w:lang w:val="sr-Cyrl-CS"/>
        </w:rPr>
      </w:pPr>
      <w:r w:rsidRPr="00490FBD">
        <w:rPr>
          <w:b/>
          <w:sz w:val="22"/>
          <w:szCs w:val="22"/>
          <w:lang w:val="sr-Cyrl-CS"/>
        </w:rPr>
        <w:t>Напомена:</w:t>
      </w:r>
      <w:r w:rsidRPr="00490FBD">
        <w:rPr>
          <w:sz w:val="22"/>
          <w:szCs w:val="22"/>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F30CAF" w:rsidRDefault="00F30CAF" w:rsidP="00F30CAF">
      <w:pPr>
        <w:rPr>
          <w:sz w:val="22"/>
          <w:szCs w:val="22"/>
          <w:lang w:val="sr-Cyrl-CS"/>
        </w:rPr>
      </w:pPr>
      <w:r w:rsidRPr="00490FBD">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DE0AFC" w:rsidRPr="00DE0AFC" w:rsidRDefault="00DE0AFC" w:rsidP="006C40DC">
      <w:pPr>
        <w:jc w:val="center"/>
        <w:rPr>
          <w:b/>
        </w:rPr>
      </w:pPr>
    </w:p>
    <w:p w:rsidR="00032DE0" w:rsidRPr="00032DE0" w:rsidRDefault="00032DE0" w:rsidP="00152895">
      <w:pPr>
        <w:rPr>
          <w:b/>
          <w:sz w:val="22"/>
          <w:szCs w:val="22"/>
        </w:rPr>
      </w:pP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уписано „0,00“ тумачиће се да је предметна позиција понуђена бе</w:t>
      </w:r>
      <w:r w:rsidR="00A27FBB" w:rsidRPr="00152895">
        <w:rPr>
          <w:b/>
          <w:sz w:val="20"/>
          <w:szCs w:val="20"/>
        </w:rPr>
        <w:t xml:space="preserve">з </w:t>
      </w:r>
      <w:r w:rsidR="00A27FBB" w:rsidRPr="00152895">
        <w:rPr>
          <w:b/>
          <w:sz w:val="20"/>
          <w:szCs w:val="20"/>
          <w:lang w:val="sr-Cyrl-CS"/>
        </w:rPr>
        <w:t>н</w:t>
      </w:r>
      <w:r w:rsidR="00A27FBB" w:rsidRPr="00152895">
        <w:rPr>
          <w:b/>
          <w:sz w:val="20"/>
          <w:szCs w:val="20"/>
        </w:rPr>
        <w:t>адокнаде</w:t>
      </w:r>
      <w:r w:rsidR="00A27FBB" w:rsidRPr="00152895">
        <w:rPr>
          <w:b/>
          <w:sz w:val="20"/>
          <w:szCs w:val="20"/>
          <w:lang w:val="sr-Cyrl-CS"/>
        </w:rPr>
        <w:t xml:space="preserve"> (бесплатна)</w:t>
      </w:r>
      <w:r w:rsidRPr="00152895">
        <w:rPr>
          <w:b/>
          <w:sz w:val="20"/>
          <w:szCs w:val="20"/>
          <w:lang w:val="sr-Cyrl-CS"/>
        </w:rPr>
        <w:t>;</w:t>
      </w:r>
    </w:p>
    <w:p w:rsidR="00B12F60" w:rsidRPr="00152895" w:rsidRDefault="00B12F60" w:rsidP="00C6273B">
      <w:pPr>
        <w:numPr>
          <w:ilvl w:val="0"/>
          <w:numId w:val="10"/>
        </w:numPr>
        <w:pBdr>
          <w:top w:val="single" w:sz="4" w:space="12" w:color="auto"/>
          <w:left w:val="single" w:sz="4" w:space="4" w:color="auto"/>
          <w:bottom w:val="single" w:sz="4" w:space="9" w:color="auto"/>
          <w:right w:val="single" w:sz="4" w:space="4" w:color="auto"/>
        </w:pBdr>
        <w:ind w:left="720" w:right="-45"/>
        <w:jc w:val="both"/>
        <w:rPr>
          <w:b/>
          <w:sz w:val="20"/>
          <w:szCs w:val="20"/>
          <w:lang w:val="sr-Cyrl-CS"/>
        </w:rPr>
      </w:pPr>
      <w:r w:rsidRPr="00152895">
        <w:rPr>
          <w:b/>
          <w:sz w:val="20"/>
          <w:szCs w:val="20"/>
          <w:lang w:val="sr-Cyrl-CS"/>
        </w:rPr>
        <w:t xml:space="preserve">Уколико </w:t>
      </w:r>
      <w:r w:rsidR="00A27FBB" w:rsidRPr="00152895">
        <w:rPr>
          <w:b/>
          <w:sz w:val="20"/>
          <w:szCs w:val="20"/>
          <w:lang w:val="sr-Cyrl-CS"/>
        </w:rPr>
        <w:t>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r w:rsidRPr="00152895">
        <w:rPr>
          <w:b/>
          <w:sz w:val="20"/>
          <w:szCs w:val="20"/>
          <w:lang w:val="sr-Cyrl-CS"/>
        </w:rPr>
        <w:t>.</w:t>
      </w:r>
    </w:p>
    <w:p w:rsidR="00F81075" w:rsidRPr="005F7CCD" w:rsidRDefault="00F81075" w:rsidP="0018422F">
      <w:pPr>
        <w:rPr>
          <w:b/>
          <w:sz w:val="22"/>
          <w:szCs w:val="22"/>
          <w:u w:val="single"/>
        </w:rPr>
        <w:sectPr w:rsidR="00F81075" w:rsidRPr="005F7CCD" w:rsidSect="00397AF9">
          <w:pgSz w:w="16840" w:h="11907" w:orient="landscape" w:code="9"/>
          <w:pgMar w:top="1134" w:right="1134" w:bottom="737" w:left="851" w:header="425" w:footer="417" w:gutter="0"/>
          <w:cols w:space="708"/>
          <w:docGrid w:linePitch="360"/>
        </w:sectPr>
      </w:pPr>
    </w:p>
    <w:p w:rsidR="00DC3400" w:rsidRPr="00B168B4" w:rsidRDefault="00DC3400" w:rsidP="00550C2C">
      <w:pPr>
        <w:jc w:val="both"/>
        <w:rPr>
          <w:sz w:val="18"/>
          <w:szCs w:val="18"/>
          <w:lang w:val="en-GB"/>
        </w:rPr>
      </w:pPr>
    </w:p>
    <w:p w:rsidR="00A4199C" w:rsidRPr="00F214C6" w:rsidRDefault="00A4199C" w:rsidP="006C40DC">
      <w:pPr>
        <w:pStyle w:val="Header"/>
        <w:pBdr>
          <w:bottom w:val="single" w:sz="4" w:space="8" w:color="auto"/>
        </w:pBdr>
        <w:jc w:val="right"/>
        <w:rPr>
          <w:rFonts w:ascii="Times New Roman" w:hAnsi="Times New Roman" w:cs="Times New Roman"/>
          <w:b/>
          <w:i/>
          <w:sz w:val="20"/>
          <w:szCs w:val="20"/>
          <w:u w:val="single"/>
          <w:lang w:val="sr-Cyrl-CS"/>
        </w:rPr>
      </w:pPr>
      <w:r w:rsidRPr="00F214C6">
        <w:rPr>
          <w:rFonts w:ascii="Times New Roman" w:hAnsi="Times New Roman" w:cs="Times New Roman"/>
          <w:b/>
          <w:i/>
          <w:sz w:val="20"/>
          <w:szCs w:val="20"/>
          <w:u w:val="single"/>
          <w:lang w:val="sr-Cyrl-CS"/>
        </w:rPr>
        <w:t>ОБРАЗАЦ 5</w:t>
      </w:r>
    </w:p>
    <w:p w:rsidR="00A4199C" w:rsidRDefault="00A4199C" w:rsidP="006C40DC">
      <w:pPr>
        <w:pStyle w:val="Header"/>
        <w:pBdr>
          <w:bottom w:val="single" w:sz="4" w:space="8" w:color="auto"/>
        </w:pBdr>
        <w:jc w:val="center"/>
        <w:rPr>
          <w:rFonts w:ascii="Times New Roman" w:hAnsi="Times New Roman" w:cs="Times New Roman"/>
          <w:b/>
          <w:lang w:val="sr-Cyrl-CS"/>
        </w:rPr>
      </w:pPr>
    </w:p>
    <w:p w:rsid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rPr>
      </w:pPr>
      <w:r w:rsidRPr="00A52381">
        <w:rPr>
          <w:rFonts w:ascii="Times New Roman" w:hAnsi="Times New Roman" w:cs="Times New Roman"/>
          <w:b/>
        </w:rPr>
        <w:t>ОБРАЗАЦ ТРОШКОВА ПРИПРЕМЕ ПОНУДЕ</w:t>
      </w:r>
    </w:p>
    <w:p w:rsidR="00B83B32" w:rsidRPr="00B83B32" w:rsidRDefault="00B83B32" w:rsidP="006C40DC">
      <w:pPr>
        <w:pStyle w:val="Header"/>
        <w:pBdr>
          <w:bottom w:val="single" w:sz="4" w:space="8" w:color="auto"/>
        </w:pBdr>
        <w:jc w:val="center"/>
        <w:rPr>
          <w:rFonts w:ascii="Times New Roman" w:hAnsi="Times New Roman" w:cs="Times New Roman"/>
          <w:b/>
        </w:rPr>
      </w:pPr>
    </w:p>
    <w:p w:rsidR="00A52381" w:rsidRDefault="00A52381" w:rsidP="006C40DC">
      <w:pPr>
        <w:pStyle w:val="Header"/>
        <w:pBdr>
          <w:bottom w:val="single" w:sz="4" w:space="8" w:color="auto"/>
        </w:pBdr>
        <w:jc w:val="center"/>
        <w:rPr>
          <w:rFonts w:ascii="Times New Roman" w:hAnsi="Times New Roman" w:cs="Times New Roman"/>
          <w:b/>
          <w:lang w:val="sr-Cyrl-CS"/>
        </w:rPr>
      </w:pPr>
    </w:p>
    <w:p w:rsidR="00A52381" w:rsidRPr="00A52381" w:rsidRDefault="00A52381" w:rsidP="006C40DC">
      <w:pPr>
        <w:pStyle w:val="Header"/>
        <w:pBdr>
          <w:bottom w:val="single" w:sz="4" w:space="8" w:color="auto"/>
        </w:pBdr>
        <w:jc w:val="both"/>
        <w:rPr>
          <w:rFonts w:ascii="Times New Roman" w:hAnsi="Times New Roman" w:cs="Times New Roman"/>
          <w:lang w:val="sr-Cyrl-CS"/>
        </w:rPr>
      </w:pPr>
      <w:r>
        <w:rPr>
          <w:rFonts w:ascii="Times New Roman" w:hAnsi="Times New Roman" w:cs="Times New Roman"/>
          <w:lang w:val="sr-Cyrl-CS"/>
        </w:rPr>
        <w:t xml:space="preserve">У складу са чланом 88. став 1. Закона, понуђач __________________________ (навести назив понуђача), доставља укупан износ и структуру припремања понуде, како следи у табели </w:t>
      </w:r>
    </w:p>
    <w:p w:rsidR="00A52381" w:rsidRDefault="00A52381" w:rsidP="006C40DC">
      <w:pPr>
        <w:pStyle w:val="Header"/>
        <w:pBdr>
          <w:bottom w:val="single" w:sz="4" w:space="8" w:color="auto"/>
        </w:pBd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A52381" w:rsidRPr="001F37A4" w:rsidTr="001F37A4">
        <w:trPr>
          <w:trHeight w:val="579"/>
        </w:trPr>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ВРСТА ТРОШКА</w:t>
            </w:r>
          </w:p>
        </w:tc>
        <w:tc>
          <w:tcPr>
            <w:tcW w:w="5088" w:type="dxa"/>
            <w:vAlign w:val="center"/>
          </w:tcPr>
          <w:p w:rsidR="00A52381" w:rsidRPr="001F37A4" w:rsidRDefault="00A52381" w:rsidP="006C40DC">
            <w:pPr>
              <w:pStyle w:val="Header"/>
              <w:jc w:val="center"/>
              <w:rPr>
                <w:rFonts w:ascii="Times New Roman" w:hAnsi="Times New Roman" w:cs="Times New Roman"/>
                <w:b/>
                <w:lang w:val="sr-Cyrl-CS"/>
              </w:rPr>
            </w:pPr>
            <w:r w:rsidRPr="001F37A4">
              <w:rPr>
                <w:rFonts w:ascii="Times New Roman" w:hAnsi="Times New Roman" w:cs="Times New Roman"/>
                <w:b/>
                <w:lang w:val="sr-Cyrl-CS"/>
              </w:rPr>
              <w:t>ИЗНОС ТРОШКА</w:t>
            </w: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rPr>
            </w:pPr>
          </w:p>
        </w:tc>
        <w:tc>
          <w:tcPr>
            <w:tcW w:w="5088" w:type="dxa"/>
          </w:tcPr>
          <w:p w:rsidR="00A52381" w:rsidRPr="001F37A4" w:rsidRDefault="00A52381" w:rsidP="006C40DC">
            <w:pPr>
              <w:pStyle w:val="Header"/>
              <w:rPr>
                <w:rFonts w:ascii="Times New Roman" w:hAnsi="Times New Roman" w:cs="Times New Roman"/>
                <w:b/>
              </w:rPr>
            </w:pPr>
          </w:p>
        </w:tc>
      </w:tr>
      <w:tr w:rsidR="00A52381" w:rsidRPr="001F37A4" w:rsidTr="001F37A4">
        <w:tc>
          <w:tcPr>
            <w:tcW w:w="5088" w:type="dxa"/>
          </w:tcPr>
          <w:p w:rsidR="00A52381" w:rsidRPr="001F37A4" w:rsidRDefault="00A52381" w:rsidP="006C40DC">
            <w:pPr>
              <w:pStyle w:val="Header"/>
              <w:rPr>
                <w:rFonts w:ascii="Times New Roman" w:hAnsi="Times New Roman" w:cs="Times New Roman"/>
                <w:b/>
                <w:lang w:val="sr-Cyrl-CS"/>
              </w:rPr>
            </w:pPr>
            <w:r w:rsidRPr="001F37A4">
              <w:rPr>
                <w:rFonts w:ascii="Times New Roman" w:hAnsi="Times New Roman" w:cs="Times New Roman"/>
                <w:b/>
                <w:lang w:val="sr-Cyrl-CS"/>
              </w:rPr>
              <w:t>УКУПАН ИЗНОС ТРОШКОВА ПРИПРЕМАЊА ПОНУДЕ</w:t>
            </w:r>
          </w:p>
        </w:tc>
        <w:tc>
          <w:tcPr>
            <w:tcW w:w="5088" w:type="dxa"/>
          </w:tcPr>
          <w:p w:rsidR="00A52381" w:rsidRPr="001F37A4" w:rsidRDefault="00A52381" w:rsidP="006C40DC">
            <w:pPr>
              <w:pStyle w:val="Header"/>
              <w:rPr>
                <w:rFonts w:ascii="Times New Roman" w:hAnsi="Times New Roman" w:cs="Times New Roman"/>
                <w:b/>
              </w:rPr>
            </w:pPr>
          </w:p>
        </w:tc>
      </w:tr>
    </w:tbl>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A52381" w:rsidRDefault="00A52381" w:rsidP="00D86656">
      <w:pPr>
        <w:pStyle w:val="Header"/>
        <w:jc w:val="both"/>
        <w:rPr>
          <w:rFonts w:ascii="Times New Roman" w:hAnsi="Times New Roman" w:cs="Times New Roman"/>
          <w:lang w:val="sr-Cyrl-CS"/>
        </w:rPr>
      </w:pPr>
      <w:r>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w:t>
      </w:r>
      <w:r w:rsidR="00E96293">
        <w:rPr>
          <w:rFonts w:ascii="Times New Roman" w:hAnsi="Times New Roman" w:cs="Times New Roman"/>
          <w:lang w:val="sr-Cyrl-CS"/>
        </w:rPr>
        <w:t>р</w:t>
      </w:r>
      <w:r>
        <w:rPr>
          <w:rFonts w:ascii="Times New Roman" w:hAnsi="Times New Roman" w:cs="Times New Roman"/>
          <w:lang w:val="sr-Cyrl-CS"/>
        </w:rPr>
        <w:t>ошкове прибављања средства обезбеђења, под условом да је понуђач тражио накнаду тих трошкова у својој понуди.</w:t>
      </w:r>
    </w:p>
    <w:p w:rsidR="008D7646" w:rsidRPr="008D7646" w:rsidRDefault="008D7646" w:rsidP="00D86656">
      <w:pPr>
        <w:pStyle w:val="Header"/>
        <w:jc w:val="both"/>
        <w:rPr>
          <w:rFonts w:ascii="Times New Roman" w:hAnsi="Times New Roman" w:cs="Times New Roman"/>
          <w:lang w:val="sr-Cyrl-CS"/>
        </w:rPr>
      </w:pPr>
      <w:r w:rsidRPr="008D7646">
        <w:rPr>
          <w:rFonts w:ascii="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w:t>
      </w:r>
      <w:r w:rsidR="00B168B4">
        <w:rPr>
          <w:rFonts w:ascii="Times New Roman" w:hAnsi="Times New Roman" w:cs="Times New Roman"/>
          <w:lang w:val="sr-Cyrl-CS"/>
        </w:rPr>
        <w:t xml:space="preserve">и печатом образац </w:t>
      </w:r>
      <w:r w:rsidR="00B168B4">
        <w:rPr>
          <w:rFonts w:ascii="Times New Roman" w:hAnsi="Times New Roman" w:cs="Times New Roman"/>
        </w:rPr>
        <w:t>трошкова припреме понуде</w:t>
      </w:r>
      <w:r>
        <w:rPr>
          <w:rFonts w:ascii="Times New Roman" w:hAnsi="Times New Roman" w:cs="Times New Roman"/>
          <w:lang w:val="sr-Cyrl-CS"/>
        </w:rPr>
        <w:t>.</w:t>
      </w: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r w:rsidRPr="00A52381">
        <w:rPr>
          <w:rFonts w:ascii="Times New Roman" w:hAnsi="Times New Roman" w:cs="Times New Roman"/>
          <w:b/>
          <w:lang w:val="sr-Cyrl-CS"/>
        </w:rPr>
        <w:t xml:space="preserve">Напомена: </w:t>
      </w:r>
      <w:r w:rsidRPr="00A52381">
        <w:rPr>
          <w:rFonts w:ascii="Times New Roman" w:hAnsi="Times New Roman" w:cs="Times New Roman"/>
          <w:lang w:val="sr-Cyrl-CS"/>
        </w:rPr>
        <w:t>достављ</w:t>
      </w:r>
      <w:r>
        <w:rPr>
          <w:rFonts w:ascii="Times New Roman" w:hAnsi="Times New Roman" w:cs="Times New Roman"/>
          <w:lang w:val="sr-Cyrl-CS"/>
        </w:rPr>
        <w:t>ање овог обрасца није обавезно.</w:t>
      </w:r>
    </w:p>
    <w:p w:rsidR="00A52381" w:rsidRDefault="00A52381" w:rsidP="00D86656">
      <w:pPr>
        <w:pStyle w:val="Header"/>
        <w:rPr>
          <w:rFonts w:ascii="Times New Roman" w:hAnsi="Times New Roman" w:cs="Times New Roman"/>
          <w:lang w:val="sr-Cyrl-CS"/>
        </w:rPr>
      </w:pPr>
    </w:p>
    <w:p w:rsidR="00B83B32" w:rsidRDefault="00B83B32" w:rsidP="00D86656">
      <w:pPr>
        <w:pStyle w:val="Header"/>
        <w:rPr>
          <w:rFonts w:ascii="Times New Roman" w:hAnsi="Times New Roman" w:cs="Times New Roman"/>
          <w:lang w:val="sr-Cyrl-CS"/>
        </w:rPr>
      </w:pPr>
    </w:p>
    <w:p w:rsidR="00A52381" w:rsidRDefault="00A52381" w:rsidP="00D86656">
      <w:pPr>
        <w:pStyle w:val="Header"/>
        <w:rPr>
          <w:rFonts w:ascii="Times New Roman" w:hAnsi="Times New Roman" w:cs="Times New Roman"/>
          <w:lang w:val="sr-Cyrl-CS"/>
        </w:rPr>
      </w:pPr>
    </w:p>
    <w:p w:rsidR="00A52381" w:rsidRPr="00A52381" w:rsidRDefault="00A52381"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A52381" w:rsidRDefault="00A52381" w:rsidP="00D86656">
      <w:pPr>
        <w:pStyle w:val="Header"/>
        <w:rPr>
          <w:rFonts w:ascii="Calibri" w:hAnsi="Calibri"/>
          <w:lang w:val="sr-Cyrl-CS"/>
        </w:rPr>
      </w:pPr>
    </w:p>
    <w:p w:rsidR="00A52381" w:rsidRDefault="00A52381" w:rsidP="00D86656">
      <w:pPr>
        <w:pStyle w:val="Header"/>
        <w:rPr>
          <w:rFonts w:ascii="Calibri" w:hAnsi="Calibri"/>
          <w:lang w:val="sr-Cyrl-CS"/>
        </w:rPr>
      </w:pPr>
    </w:p>
    <w:p w:rsidR="00A52381" w:rsidRPr="00A52381" w:rsidRDefault="00A52381"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52381" w:rsidRDefault="00A52381" w:rsidP="00D86656">
      <w:pPr>
        <w:pStyle w:val="Header"/>
        <w:rPr>
          <w:rFonts w:ascii="Calibri" w:hAnsi="Calibri"/>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Pr="00AD7FE0" w:rsidRDefault="00AD7FE0" w:rsidP="00D86656">
      <w:pPr>
        <w:pStyle w:val="Header"/>
        <w:jc w:val="right"/>
        <w:rPr>
          <w:rFonts w:ascii="Times New Roman" w:hAnsi="Times New Roman" w:cs="Times New Roman"/>
          <w:b/>
          <w:i/>
          <w:sz w:val="20"/>
          <w:szCs w:val="20"/>
          <w:u w:val="single"/>
        </w:rPr>
      </w:pPr>
    </w:p>
    <w:p w:rsidR="00A52381" w:rsidRPr="0078751D" w:rsidRDefault="00A4199C" w:rsidP="00D86656">
      <w:pPr>
        <w:pStyle w:val="Header"/>
        <w:jc w:val="right"/>
        <w:rPr>
          <w:rFonts w:ascii="Times New Roman" w:hAnsi="Times New Roman" w:cs="Times New Roman"/>
          <w:b/>
          <w:i/>
          <w:sz w:val="20"/>
          <w:szCs w:val="20"/>
          <w:u w:val="single"/>
          <w:lang w:val="sr-Cyrl-CS"/>
        </w:rPr>
      </w:pPr>
      <w:r w:rsidRPr="0078751D">
        <w:rPr>
          <w:rFonts w:ascii="Times New Roman" w:hAnsi="Times New Roman" w:cs="Times New Roman"/>
          <w:b/>
          <w:i/>
          <w:sz w:val="20"/>
          <w:szCs w:val="20"/>
          <w:u w:val="single"/>
          <w:lang w:val="sr-Cyrl-CS"/>
        </w:rPr>
        <w:lastRenderedPageBreak/>
        <w:t>ОБРАЗАЦ 6</w:t>
      </w:r>
    </w:p>
    <w:p w:rsidR="00A52381" w:rsidRDefault="00A52381" w:rsidP="00D86656">
      <w:pPr>
        <w:pStyle w:val="Header"/>
        <w:rPr>
          <w:rFonts w:ascii="Calibri" w:hAnsi="Calibri"/>
          <w:lang w:val="sr-Cyrl-CS"/>
        </w:rPr>
      </w:pPr>
    </w:p>
    <w:p w:rsidR="00B83B32" w:rsidRDefault="00B83B32" w:rsidP="00D86656">
      <w:pPr>
        <w:pStyle w:val="Header"/>
        <w:rPr>
          <w:rFonts w:ascii="Calibri" w:hAnsi="Calibri"/>
          <w:lang w:val="sr-Cyrl-CS"/>
        </w:rPr>
      </w:pPr>
    </w:p>
    <w:p w:rsidR="00A52381" w:rsidRDefault="00F572DE" w:rsidP="00D86656">
      <w:pPr>
        <w:pStyle w:val="Header"/>
        <w:rPr>
          <w:rFonts w:ascii="Times New Roman" w:hAnsi="Times New Roman" w:cs="Times New Roman"/>
          <w:lang w:val="sr-Cyrl-CS"/>
        </w:rPr>
      </w:pPr>
      <w:r>
        <w:rPr>
          <w:rFonts w:ascii="Times New Roman" w:hAnsi="Times New Roman" w:cs="Times New Roman"/>
          <w:lang w:val="sr-Cyrl-CS"/>
        </w:rPr>
        <w:t>У складу са чланом 26. Закона, ________________________________ (назив понуђача), даје</w:t>
      </w: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ИЗЈАВУ</w:t>
      </w:r>
    </w:p>
    <w:p w:rsidR="00F572DE" w:rsidRP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r w:rsidRPr="00F572DE">
        <w:rPr>
          <w:rFonts w:ascii="Times New Roman" w:hAnsi="Times New Roman" w:cs="Times New Roman"/>
          <w:b/>
          <w:lang w:val="sr-Cyrl-CS"/>
        </w:rPr>
        <w:t>О НЕЗАВИСНОЈ ПОНУДИ</w:t>
      </w: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center"/>
        <w:rPr>
          <w:rFonts w:ascii="Times New Roman" w:hAnsi="Times New Roman" w:cs="Times New Roman"/>
          <w:b/>
          <w:lang w:val="sr-Cyrl-CS"/>
        </w:rPr>
      </w:pPr>
    </w:p>
    <w:p w:rsidR="00F572DE" w:rsidRDefault="00F572DE"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Под пуном материјалном и кривичном одговорношћу потврђујем да сам понуду у поступку јавне </w:t>
      </w:r>
      <w:r w:rsidRPr="005F7CCD">
        <w:rPr>
          <w:rFonts w:ascii="Times New Roman" w:hAnsi="Times New Roman" w:cs="Times New Roman"/>
          <w:lang w:val="sr-Cyrl-CS"/>
        </w:rPr>
        <w:t>набавке –</w:t>
      </w:r>
      <w:r w:rsidR="00081F0F">
        <w:rPr>
          <w:rFonts w:ascii="Times New Roman" w:hAnsi="Times New Roman" w:cs="Times New Roman"/>
        </w:rPr>
        <w:t xml:space="preserve"> </w:t>
      </w:r>
      <w:r w:rsidR="00AD7FE0">
        <w:rPr>
          <w:rFonts w:ascii="Times New Roman" w:hAnsi="Times New Roman" w:cs="Times New Roman"/>
          <w:b/>
        </w:rPr>
        <w:t>Грађевинск</w:t>
      </w:r>
      <w:r w:rsidR="005E6145">
        <w:rPr>
          <w:rFonts w:ascii="Times New Roman" w:hAnsi="Times New Roman" w:cs="Times New Roman"/>
          <w:b/>
        </w:rPr>
        <w:t xml:space="preserve">е услуге </w:t>
      </w:r>
      <w:r w:rsidR="002A7D5A" w:rsidRPr="005F7CCD">
        <w:rPr>
          <w:rFonts w:ascii="Times New Roman" w:hAnsi="Times New Roman" w:cs="Times New Roman"/>
          <w:lang w:val="sr-Cyrl-CS"/>
        </w:rPr>
        <w:t>–</w:t>
      </w:r>
      <w:r w:rsidR="00081F0F">
        <w:rPr>
          <w:rFonts w:ascii="Times New Roman" w:hAnsi="Times New Roman" w:cs="Times New Roman"/>
        </w:rPr>
        <w:t xml:space="preserve"> </w:t>
      </w:r>
      <w:r w:rsidRPr="00D510EA">
        <w:rPr>
          <w:rFonts w:ascii="Times New Roman" w:hAnsi="Times New Roman" w:cs="Times New Roman"/>
          <w:lang w:val="sr-Cyrl-CS"/>
        </w:rPr>
        <w:t>број</w:t>
      </w:r>
      <w:r w:rsidR="00081F0F">
        <w:rPr>
          <w:rFonts w:ascii="Times New Roman" w:hAnsi="Times New Roman" w:cs="Times New Roman"/>
        </w:rPr>
        <w:t xml:space="preserve"> </w:t>
      </w:r>
      <w:r w:rsidR="005E6145" w:rsidRPr="007326A8">
        <w:rPr>
          <w:rFonts w:ascii="Times New Roman" w:hAnsi="Times New Roman" w:cs="Times New Roman"/>
          <w:b/>
        </w:rPr>
        <w:t>4</w:t>
      </w:r>
      <w:r w:rsidR="00AD7FE0" w:rsidRPr="007326A8">
        <w:rPr>
          <w:rFonts w:ascii="Times New Roman" w:hAnsi="Times New Roman" w:cs="Times New Roman"/>
          <w:b/>
        </w:rPr>
        <w:t>/2020</w:t>
      </w:r>
      <w:r w:rsidRPr="007326A8">
        <w:rPr>
          <w:rFonts w:ascii="Times New Roman" w:hAnsi="Times New Roman" w:cs="Times New Roman"/>
          <w:lang w:val="sr-Cyrl-CS"/>
        </w:rPr>
        <w:t>,</w:t>
      </w:r>
      <w:r w:rsidRPr="00F47869">
        <w:rPr>
          <w:rFonts w:ascii="Times New Roman" w:hAnsi="Times New Roman" w:cs="Times New Roman"/>
          <w:lang w:val="sr-Cyrl-CS"/>
        </w:rPr>
        <w:t xml:space="preserve"> поднео независно, без договора са другим понуђачима</w:t>
      </w:r>
      <w:r>
        <w:rPr>
          <w:rFonts w:ascii="Times New Roman" w:hAnsi="Times New Roman" w:cs="Times New Roman"/>
          <w:lang w:val="sr-Cyrl-CS"/>
        </w:rPr>
        <w:t xml:space="preserve"> или заинтересованим лицима.</w:t>
      </w: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p>
    <w:p w:rsidR="00F572DE" w:rsidRDefault="00F572DE" w:rsidP="00D86656">
      <w:pPr>
        <w:pStyle w:val="Header"/>
        <w:rPr>
          <w:rFonts w:ascii="Times New Roman" w:hAnsi="Times New Roman" w:cs="Times New Roman"/>
          <w:lang w:val="sr-Cyrl-CS"/>
        </w:rPr>
      </w:pPr>
    </w:p>
    <w:p w:rsidR="00F572DE" w:rsidRPr="00A52381" w:rsidRDefault="00F572DE"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F572DE" w:rsidRDefault="00F572DE" w:rsidP="00D86656">
      <w:pPr>
        <w:pStyle w:val="Header"/>
        <w:rPr>
          <w:rFonts w:ascii="Calibri" w:hAnsi="Calibri"/>
          <w:lang w:val="sr-Cyrl-CS"/>
        </w:rPr>
      </w:pPr>
    </w:p>
    <w:p w:rsidR="00F572DE" w:rsidRDefault="00F572DE" w:rsidP="00D86656">
      <w:pPr>
        <w:pStyle w:val="Header"/>
        <w:rPr>
          <w:rFonts w:ascii="Calibri" w:hAnsi="Calibri"/>
          <w:lang w:val="sr-Cyrl-CS"/>
        </w:rPr>
      </w:pPr>
    </w:p>
    <w:p w:rsidR="00F572DE" w:rsidRPr="00A52381" w:rsidRDefault="00F572DE"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F572DE" w:rsidRDefault="00F572DE"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78751D" w:rsidRDefault="0078751D" w:rsidP="00D86656">
      <w:pPr>
        <w:pStyle w:val="Header"/>
        <w:jc w:val="both"/>
        <w:rPr>
          <w:rFonts w:ascii="Times New Roman" w:hAnsi="Times New Roman" w:cs="Times New Roman"/>
          <w:lang w:val="sr-Cyrl-CS"/>
        </w:rPr>
      </w:pPr>
    </w:p>
    <w:p w:rsidR="00F572DE" w:rsidRDefault="00F572DE" w:rsidP="00D86656">
      <w:pPr>
        <w:pStyle w:val="Header"/>
        <w:jc w:val="both"/>
        <w:rPr>
          <w:rFonts w:ascii="Times New Roman" w:hAnsi="Times New Roman" w:cs="Times New Roman"/>
          <w:lang w:val="sr-Cyrl-CS"/>
        </w:rPr>
      </w:pPr>
      <w:r w:rsidRPr="00F572DE">
        <w:rPr>
          <w:rFonts w:ascii="Times New Roman" w:hAnsi="Times New Roman" w:cs="Times New Roman"/>
          <w:b/>
          <w:lang w:val="sr-Cyrl-CS"/>
        </w:rPr>
        <w:t>Напомена:</w:t>
      </w:r>
      <w:r w:rsidR="00081F0F">
        <w:rPr>
          <w:rFonts w:ascii="Times New Roman" w:hAnsi="Times New Roman" w:cs="Times New Roman"/>
          <w:b/>
        </w:rPr>
        <w:t xml:space="preserve"> </w:t>
      </w:r>
      <w:r w:rsidR="00015679">
        <w:rPr>
          <w:rFonts w:ascii="Times New Roman" w:hAnsi="Times New Roman" w:cs="Times New Roman"/>
          <w:lang w:val="sr-Cyrl-CS"/>
        </w:rPr>
        <w:t>У случају постојања основане сумње у истинитост изјаве о независној понуди, наручилац ће одмах обавестити организацију надлежну за за</w:t>
      </w:r>
      <w:r w:rsidR="007803AD">
        <w:rPr>
          <w:rFonts w:ascii="Times New Roman" w:hAnsi="Times New Roman" w:cs="Times New Roman"/>
          <w:lang w:val="sr-Cyrl-CS"/>
        </w:rPr>
        <w:t>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5E6145">
        <w:rPr>
          <w:rFonts w:ascii="Times New Roman" w:hAnsi="Times New Roman" w:cs="Times New Roman"/>
          <w:lang w:val="sr-Cyrl-CS"/>
        </w:rPr>
        <w:t>ју у поступку јавне набавке у с</w:t>
      </w:r>
      <w:r w:rsidR="007803AD">
        <w:rPr>
          <w:rFonts w:ascii="Times New Roman" w:hAnsi="Times New Roman" w:cs="Times New Roman"/>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803AD" w:rsidRPr="00F572DE" w:rsidRDefault="007803AD" w:rsidP="00D86656">
      <w:pPr>
        <w:pStyle w:val="Header"/>
        <w:jc w:val="both"/>
        <w:rPr>
          <w:rFonts w:ascii="Times New Roman" w:hAnsi="Times New Roman" w:cs="Times New Roman"/>
          <w:lang w:val="sr-Cyrl-CS"/>
        </w:rPr>
      </w:pPr>
      <w:r w:rsidRPr="007803AD">
        <w:rPr>
          <w:rFonts w:ascii="Times New Roman" w:hAnsi="Times New Roman" w:cs="Times New Roman"/>
          <w:b/>
          <w:u w:val="single"/>
          <w:lang w:val="sr-Cyrl-CS"/>
        </w:rPr>
        <w:t>Уколико понуду подноси група понуђача,</w:t>
      </w:r>
      <w:r>
        <w:rPr>
          <w:rFonts w:ascii="Times New Roman" w:hAnsi="Times New Roman" w:cs="Times New Roman"/>
          <w:lang w:val="sr-Cyrl-CS"/>
        </w:rPr>
        <w:t xml:space="preserve"> Изјава мора бити потписана од стране овлашћеног лица сваког понуђача из групе понуђача и оверена печатом.</w:t>
      </w:r>
    </w:p>
    <w:p w:rsidR="00A52381" w:rsidRPr="00A52381" w:rsidRDefault="00A52381" w:rsidP="00D86656">
      <w:pPr>
        <w:pStyle w:val="Header"/>
        <w:rPr>
          <w:rFonts w:ascii="Calibri" w:hAnsi="Calibri"/>
          <w:lang w:val="sr-Cyrl-CS"/>
        </w:rPr>
      </w:pPr>
    </w:p>
    <w:p w:rsidR="00D64E2E" w:rsidRDefault="00D64E2E" w:rsidP="00D86656">
      <w:pPr>
        <w:pStyle w:val="Header"/>
        <w:rPr>
          <w:rFonts w:ascii="Calibri" w:hAnsi="Calibri"/>
          <w:lang w:val="sr-Cyrl-CS"/>
        </w:rPr>
      </w:pPr>
    </w:p>
    <w:p w:rsidR="00D64E2E" w:rsidRDefault="00D64E2E"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1A6AD6" w:rsidRDefault="001A6AD6" w:rsidP="00D86656">
      <w:pPr>
        <w:pStyle w:val="Header"/>
        <w:rPr>
          <w:rFonts w:ascii="Calibri" w:hAnsi="Calibri"/>
          <w:lang w:val="sr-Cyrl-CS"/>
        </w:rPr>
      </w:pPr>
    </w:p>
    <w:p w:rsidR="00F07EC4" w:rsidRPr="00F07EC4" w:rsidRDefault="00F07EC4" w:rsidP="00D86656">
      <w:pPr>
        <w:pStyle w:val="Header"/>
        <w:rPr>
          <w:rFonts w:ascii="Calibri" w:hAnsi="Calibri"/>
        </w:rPr>
      </w:pPr>
    </w:p>
    <w:p w:rsidR="00790C83" w:rsidRDefault="00790C83" w:rsidP="00D86656">
      <w:pPr>
        <w:pStyle w:val="Header"/>
        <w:jc w:val="right"/>
        <w:rPr>
          <w:rFonts w:ascii="Times New Roman" w:hAnsi="Times New Roman" w:cs="Times New Roman"/>
          <w:b/>
          <w:i/>
          <w:sz w:val="20"/>
          <w:szCs w:val="20"/>
          <w:u w:val="single"/>
        </w:rPr>
      </w:pPr>
    </w:p>
    <w:p w:rsidR="00B856BE" w:rsidRDefault="00B856BE" w:rsidP="00D86656">
      <w:pPr>
        <w:pStyle w:val="Header"/>
        <w:jc w:val="right"/>
        <w:rPr>
          <w:rFonts w:ascii="Times New Roman" w:hAnsi="Times New Roman" w:cs="Times New Roman"/>
          <w:b/>
          <w:i/>
          <w:sz w:val="20"/>
          <w:szCs w:val="20"/>
          <w:u w:val="single"/>
          <w:lang w:val="sr-Cyrl-CS"/>
        </w:rPr>
      </w:pPr>
    </w:p>
    <w:p w:rsidR="00C36FFC" w:rsidRDefault="00C36FFC"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AD7FE0" w:rsidRDefault="00AD7FE0" w:rsidP="00D86656">
      <w:pPr>
        <w:pStyle w:val="Header"/>
        <w:jc w:val="right"/>
        <w:rPr>
          <w:rFonts w:ascii="Times New Roman" w:hAnsi="Times New Roman" w:cs="Times New Roman"/>
          <w:b/>
          <w:i/>
          <w:sz w:val="20"/>
          <w:szCs w:val="20"/>
          <w:u w:val="single"/>
          <w:lang w:val="sr-Cyrl-CS"/>
        </w:rPr>
      </w:pPr>
    </w:p>
    <w:p w:rsidR="00743A9A" w:rsidRDefault="00743A9A" w:rsidP="00D86656">
      <w:pPr>
        <w:pStyle w:val="Header"/>
        <w:jc w:val="right"/>
        <w:rPr>
          <w:rFonts w:ascii="Times New Roman" w:hAnsi="Times New Roman" w:cs="Times New Roman"/>
          <w:b/>
          <w:i/>
          <w:sz w:val="20"/>
          <w:szCs w:val="20"/>
          <w:u w:val="single"/>
          <w:lang w:val="sr-Cyrl-CS"/>
        </w:rPr>
      </w:pPr>
    </w:p>
    <w:p w:rsidR="007803AD" w:rsidRPr="0078751D" w:rsidRDefault="00A4199C" w:rsidP="00D86656">
      <w:pPr>
        <w:pStyle w:val="Header"/>
        <w:jc w:val="right"/>
        <w:rPr>
          <w:rFonts w:ascii="Calibri" w:hAnsi="Calibri"/>
          <w:i/>
          <w:u w:val="single"/>
          <w:lang w:val="sr-Cyrl-CS"/>
        </w:rPr>
      </w:pPr>
      <w:r w:rsidRPr="0078751D">
        <w:rPr>
          <w:rFonts w:ascii="Times New Roman" w:hAnsi="Times New Roman" w:cs="Times New Roman"/>
          <w:b/>
          <w:i/>
          <w:sz w:val="20"/>
          <w:szCs w:val="20"/>
          <w:u w:val="single"/>
          <w:lang w:val="sr-Cyrl-CS"/>
        </w:rPr>
        <w:lastRenderedPageBreak/>
        <w:t>ОБРАЗАЦ 7</w:t>
      </w:r>
    </w:p>
    <w:p w:rsidR="007803AD" w:rsidRDefault="007803AD" w:rsidP="00D86656">
      <w:pPr>
        <w:pStyle w:val="Header"/>
        <w:rPr>
          <w:rFonts w:ascii="Calibri" w:hAnsi="Calibri"/>
          <w:b/>
          <w:lang w:val="sr-Cyrl-CS"/>
        </w:rPr>
      </w:pPr>
    </w:p>
    <w:p w:rsidR="00B83B32" w:rsidRPr="007803AD" w:rsidRDefault="00B83B32" w:rsidP="00D86656">
      <w:pPr>
        <w:pStyle w:val="Header"/>
        <w:rPr>
          <w:rFonts w:ascii="Calibri" w:hAnsi="Calibri"/>
          <w:b/>
          <w:lang w:val="sr-Cyrl-CS"/>
        </w:rPr>
      </w:pPr>
    </w:p>
    <w:p w:rsidR="007803AD" w:rsidRDefault="007803AD" w:rsidP="00D86656">
      <w:pPr>
        <w:pStyle w:val="Header"/>
        <w:jc w:val="center"/>
        <w:rPr>
          <w:rFonts w:ascii="Times New Roman" w:hAnsi="Times New Roman" w:cs="Times New Roman"/>
          <w:b/>
          <w:lang w:val="sr-Cyrl-CS"/>
        </w:rPr>
      </w:pPr>
      <w:r w:rsidRPr="007803AD">
        <w:rPr>
          <w:rFonts w:ascii="Times New Roman" w:hAnsi="Times New Roman" w:cs="Times New Roman"/>
          <w:b/>
          <w:lang w:val="sr-Cyrl-CS"/>
        </w:rPr>
        <w:t xml:space="preserve">ОБРАЗАЦ ИЗЈАВЕ О ПОШТОВАЊУ ОБАВЕЗА ИЗ </w:t>
      </w:r>
      <w:r w:rsidR="00B83B32">
        <w:rPr>
          <w:rFonts w:ascii="Times New Roman" w:hAnsi="Times New Roman" w:cs="Times New Roman"/>
          <w:b/>
          <w:lang w:val="sr-Cyrl-CS"/>
        </w:rPr>
        <w:t>Ч</w:t>
      </w:r>
      <w:r w:rsidRPr="007803AD">
        <w:rPr>
          <w:rFonts w:ascii="Times New Roman" w:hAnsi="Times New Roman" w:cs="Times New Roman"/>
          <w:b/>
          <w:lang w:val="sr-Cyrl-CS"/>
        </w:rPr>
        <w:t>ЛАНА 75. СТАВ 2. ЗАКОНА</w:t>
      </w: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center"/>
        <w:rPr>
          <w:rFonts w:ascii="Times New Roman" w:hAnsi="Times New Roman" w:cs="Times New Roman"/>
          <w:b/>
          <w:lang w:val="sr-Cyrl-CS"/>
        </w:rPr>
      </w:pPr>
    </w:p>
    <w:p w:rsidR="007803AD"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 xml:space="preserve">У вези члана 75. став 2. Закона о јавним набавкама, као заступник понуђача дајем следећу </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Pr="0078751D" w:rsidRDefault="007803AD" w:rsidP="00D86656">
      <w:pPr>
        <w:pStyle w:val="Header"/>
        <w:jc w:val="center"/>
        <w:rPr>
          <w:rFonts w:ascii="Times New Roman" w:hAnsi="Times New Roman" w:cs="Times New Roman"/>
          <w:b/>
          <w:lang w:val="sr-Cyrl-CS"/>
        </w:rPr>
      </w:pPr>
      <w:r w:rsidRPr="0078751D">
        <w:rPr>
          <w:rFonts w:ascii="Times New Roman" w:hAnsi="Times New Roman" w:cs="Times New Roman"/>
          <w:b/>
          <w:lang w:val="sr-Cyrl-CS"/>
        </w:rPr>
        <w:t>ИЗЈАВУ</w:t>
      </w:r>
    </w:p>
    <w:p w:rsidR="007803AD" w:rsidRDefault="007803AD" w:rsidP="00D86656">
      <w:pPr>
        <w:pStyle w:val="Header"/>
        <w:jc w:val="center"/>
        <w:rPr>
          <w:rFonts w:ascii="Times New Roman" w:hAnsi="Times New Roman" w:cs="Times New Roman"/>
          <w:lang w:val="sr-Cyrl-CS"/>
        </w:rPr>
      </w:pPr>
    </w:p>
    <w:p w:rsidR="007803AD" w:rsidRDefault="007803AD" w:rsidP="00D86656">
      <w:pPr>
        <w:pStyle w:val="Header"/>
        <w:jc w:val="center"/>
        <w:rPr>
          <w:rFonts w:ascii="Times New Roman" w:hAnsi="Times New Roman" w:cs="Times New Roman"/>
          <w:lang w:val="sr-Cyrl-CS"/>
        </w:rPr>
      </w:pPr>
    </w:p>
    <w:p w:rsidR="007803AD" w:rsidRPr="00B92BC6" w:rsidRDefault="007803AD" w:rsidP="00D86656">
      <w:pPr>
        <w:pStyle w:val="Header"/>
        <w:jc w:val="both"/>
        <w:rPr>
          <w:rFonts w:ascii="Times New Roman" w:hAnsi="Times New Roman" w:cs="Times New Roman"/>
          <w:lang w:val="sr-Cyrl-CS"/>
        </w:rPr>
      </w:pPr>
      <w:r>
        <w:rPr>
          <w:rFonts w:ascii="Times New Roman" w:hAnsi="Times New Roman" w:cs="Times New Roman"/>
          <w:lang w:val="sr-Cyrl-CS"/>
        </w:rPr>
        <w:t>Понуђач _________________________________ (навести назив понуђача) у пост</w:t>
      </w:r>
      <w:r w:rsidR="005E6145">
        <w:rPr>
          <w:rFonts w:ascii="Times New Roman" w:hAnsi="Times New Roman" w:cs="Times New Roman"/>
          <w:lang w:val="sr-Cyrl-CS"/>
        </w:rPr>
        <w:t>у</w:t>
      </w:r>
      <w:r>
        <w:rPr>
          <w:rFonts w:ascii="Times New Roman" w:hAnsi="Times New Roman" w:cs="Times New Roman"/>
          <w:lang w:val="sr-Cyrl-CS"/>
        </w:rPr>
        <w:t xml:space="preserve">пку јавне </w:t>
      </w:r>
      <w:r w:rsidRPr="007F6BA7">
        <w:rPr>
          <w:rFonts w:ascii="Times New Roman" w:hAnsi="Times New Roman" w:cs="Times New Roman"/>
          <w:lang w:val="sr-Cyrl-CS"/>
        </w:rPr>
        <w:t>набавке –</w:t>
      </w:r>
      <w:r w:rsidR="00081F0F">
        <w:rPr>
          <w:rFonts w:ascii="Times New Roman" w:hAnsi="Times New Roman" w:cs="Times New Roman"/>
        </w:rPr>
        <w:t xml:space="preserve"> </w:t>
      </w:r>
      <w:r w:rsidR="005E6145">
        <w:rPr>
          <w:rFonts w:ascii="Times New Roman" w:hAnsi="Times New Roman" w:cs="Times New Roman"/>
          <w:b/>
        </w:rPr>
        <w:t xml:space="preserve">Грађевинске услуге </w:t>
      </w:r>
      <w:r w:rsidR="005E6145" w:rsidRPr="007F6BA7">
        <w:rPr>
          <w:rFonts w:ascii="Times New Roman" w:hAnsi="Times New Roman" w:cs="Times New Roman"/>
          <w:lang w:val="sr-Cyrl-CS"/>
        </w:rPr>
        <w:t>–</w:t>
      </w:r>
      <w:r w:rsidR="005E6145" w:rsidRPr="007326A8">
        <w:rPr>
          <w:rFonts w:ascii="Times New Roman" w:hAnsi="Times New Roman" w:cs="Times New Roman"/>
          <w:lang w:val="sr-Cyrl-CS"/>
        </w:rPr>
        <w:t>број</w:t>
      </w:r>
      <w:r w:rsidR="00081F0F" w:rsidRPr="007326A8">
        <w:rPr>
          <w:rFonts w:ascii="Times New Roman" w:hAnsi="Times New Roman" w:cs="Times New Roman"/>
        </w:rPr>
        <w:t xml:space="preserve"> </w:t>
      </w:r>
      <w:r w:rsidR="005E6145" w:rsidRPr="007326A8">
        <w:rPr>
          <w:rFonts w:ascii="Times New Roman" w:hAnsi="Times New Roman" w:cs="Times New Roman"/>
          <w:b/>
        </w:rPr>
        <w:t>4/2020</w:t>
      </w:r>
      <w:r w:rsidRPr="007326A8">
        <w:rPr>
          <w:rFonts w:ascii="Times New Roman" w:hAnsi="Times New Roman" w:cs="Times New Roman"/>
          <w:lang w:val="sr-Cyrl-CS"/>
        </w:rPr>
        <w:t>, поштовао је обавезе које п</w:t>
      </w:r>
      <w:r w:rsidR="0087212E" w:rsidRPr="007326A8">
        <w:rPr>
          <w:rFonts w:ascii="Times New Roman" w:hAnsi="Times New Roman" w:cs="Times New Roman"/>
        </w:rPr>
        <w:t>р</w:t>
      </w:r>
      <w:r w:rsidRPr="007326A8">
        <w:rPr>
          <w:rFonts w:ascii="Times New Roman" w:hAnsi="Times New Roman" w:cs="Times New Roman"/>
          <w:lang w:val="sr-Cyrl-CS"/>
        </w:rPr>
        <w:t>оизлазе из важећих прописа о заштити на раду, запошљавању и условима</w:t>
      </w:r>
      <w:r w:rsidRPr="00B92BC6">
        <w:rPr>
          <w:rFonts w:ascii="Times New Roman" w:hAnsi="Times New Roman" w:cs="Times New Roman"/>
          <w:lang w:val="sr-Cyrl-CS"/>
        </w:rPr>
        <w:t xml:space="preserve"> рада, </w:t>
      </w:r>
      <w:r w:rsidR="00B92BC6" w:rsidRPr="00B92BC6">
        <w:rPr>
          <w:rFonts w:ascii="Times New Roman" w:hAnsi="Times New Roman" w:cs="Times New Roman"/>
          <w:lang w:val="sr-Cyrl-CS"/>
        </w:rPr>
        <w:t xml:space="preserve">заштити животне средине и гарантујем да </w:t>
      </w:r>
      <w:r w:rsidR="00B92BC6" w:rsidRPr="00B92BC6">
        <w:rPr>
          <w:rFonts w:ascii="Times New Roman" w:hAnsi="Times New Roman" w:cs="Times New Roman"/>
        </w:rPr>
        <w:t>немам забрану обављања делатности која је на снази у време подношења понуде</w:t>
      </w:r>
      <w:r w:rsidRPr="00B92BC6">
        <w:rPr>
          <w:rFonts w:ascii="Times New Roman" w:hAnsi="Times New Roman" w:cs="Times New Roman"/>
          <w:lang w:val="sr-Cyrl-CS"/>
        </w:rPr>
        <w:t>.</w:t>
      </w: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Times New Roman" w:hAnsi="Times New Roman" w:cs="Times New Roman"/>
          <w:lang w:val="sr-Cyrl-CS"/>
        </w:rPr>
      </w:pPr>
    </w:p>
    <w:p w:rsidR="007803AD" w:rsidRPr="00A52381" w:rsidRDefault="007803AD" w:rsidP="00D86656">
      <w:pPr>
        <w:pStyle w:val="Header"/>
        <w:tabs>
          <w:tab w:val="clear" w:pos="9406"/>
          <w:tab w:val="right" w:pos="6946"/>
        </w:tabs>
        <w:ind w:firstLine="1560"/>
        <w:rPr>
          <w:rFonts w:ascii="Times New Roman" w:hAnsi="Times New Roman" w:cs="Times New Roman"/>
          <w:lang w:val="sr-Cyrl-CS"/>
        </w:rPr>
      </w:pPr>
      <w:r>
        <w:rPr>
          <w:rFonts w:ascii="Times New Roman" w:hAnsi="Times New Roman" w:cs="Times New Roman"/>
          <w:lang w:val="sr-Cyrl-CS"/>
        </w:rPr>
        <w:t>Датум:</w:t>
      </w:r>
      <w:r>
        <w:rPr>
          <w:rFonts w:ascii="Times New Roman" w:hAnsi="Times New Roman" w:cs="Times New Roman"/>
          <w:lang w:val="sr-Cyrl-CS"/>
        </w:rPr>
        <w:tab/>
        <w:t>М.П.</w:t>
      </w:r>
      <w:r>
        <w:rPr>
          <w:rFonts w:ascii="Times New Roman" w:hAnsi="Times New Roman" w:cs="Times New Roman"/>
          <w:lang w:val="sr-Cyrl-CS"/>
        </w:rPr>
        <w:tab/>
      </w:r>
      <w:r>
        <w:rPr>
          <w:rFonts w:ascii="Times New Roman" w:hAnsi="Times New Roman" w:cs="Times New Roman"/>
          <w:lang w:val="sr-Cyrl-CS"/>
        </w:rPr>
        <w:tab/>
        <w:t>Потпис понуђача:</w:t>
      </w: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Pr="00A52381" w:rsidRDefault="007803AD" w:rsidP="00D86656">
      <w:pPr>
        <w:pStyle w:val="Header"/>
        <w:tabs>
          <w:tab w:val="clear" w:pos="4703"/>
          <w:tab w:val="left" w:pos="6096"/>
        </w:tabs>
        <w:ind w:firstLine="567"/>
        <w:rPr>
          <w:rFonts w:ascii="Calibri" w:hAnsi="Calibri"/>
          <w:lang w:val="sr-Cyrl-CS"/>
        </w:rPr>
      </w:pPr>
      <w:r>
        <w:rPr>
          <w:rFonts w:ascii="Calibri" w:hAnsi="Calibri"/>
          <w:lang w:val="sr-Cyrl-CS"/>
        </w:rPr>
        <w:t>_________________________</w:t>
      </w:r>
      <w:r>
        <w:rPr>
          <w:rFonts w:ascii="Calibri" w:hAnsi="Calibri"/>
          <w:lang w:val="sr-Cyrl-CS"/>
        </w:rPr>
        <w:tab/>
        <w:t>___________________________</w:t>
      </w:r>
    </w:p>
    <w:p w:rsidR="007803AD" w:rsidRPr="007803AD" w:rsidRDefault="007803AD" w:rsidP="00D86656">
      <w:pPr>
        <w:pStyle w:val="Header"/>
        <w:jc w:val="both"/>
        <w:rPr>
          <w:rFonts w:ascii="Times New Roman" w:hAnsi="Times New Roman" w:cs="Times New Roman"/>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Calibri" w:hAnsi="Calibri"/>
          <w:lang w:val="sr-Cyrl-CS"/>
        </w:rPr>
      </w:pPr>
    </w:p>
    <w:p w:rsidR="007803AD" w:rsidRDefault="007803AD" w:rsidP="00D86656">
      <w:pPr>
        <w:pStyle w:val="Header"/>
        <w:rPr>
          <w:rFonts w:ascii="Times New Roman" w:hAnsi="Times New Roman" w:cs="Times New Roman"/>
          <w:lang w:val="sr-Cyrl-CS"/>
        </w:rPr>
      </w:pPr>
      <w:r w:rsidRPr="007803AD">
        <w:rPr>
          <w:rFonts w:ascii="Times New Roman" w:hAnsi="Times New Roman" w:cs="Times New Roman"/>
          <w:b/>
          <w:lang w:val="sr-Cyrl-CS"/>
        </w:rPr>
        <w:t xml:space="preserve">Напомена: </w:t>
      </w:r>
      <w:r w:rsidRPr="007803AD">
        <w:rPr>
          <w:rFonts w:ascii="Times New Roman" w:hAnsi="Times New Roman" w:cs="Times New Roman"/>
          <w:b/>
          <w:u w:val="single"/>
          <w:lang w:val="sr-Cyrl-CS"/>
        </w:rPr>
        <w:t>Уколико понуду подноси група понуђача,</w:t>
      </w:r>
      <w:r w:rsidRPr="007803AD">
        <w:rPr>
          <w:rFonts w:ascii="Times New Roman" w:hAnsi="Times New Roman" w:cs="Times New Roman"/>
          <w:lang w:val="sr-Cyrl-CS"/>
        </w:rPr>
        <w:t xml:space="preserve"> изјав</w:t>
      </w:r>
      <w:r w:rsidR="005E6145">
        <w:rPr>
          <w:rFonts w:ascii="Times New Roman" w:hAnsi="Times New Roman" w:cs="Times New Roman"/>
          <w:lang w:val="sr-Cyrl-CS"/>
        </w:rPr>
        <w:t>а</w:t>
      </w:r>
      <w:r w:rsidRPr="007803AD">
        <w:rPr>
          <w:rFonts w:ascii="Times New Roman" w:hAnsi="Times New Roman" w:cs="Times New Roman"/>
          <w:lang w:val="sr-Cyrl-CS"/>
        </w:rPr>
        <w:t xml:space="preserve"> мора бити потписана од стране овлашћеног лица сваког понуђача из групе понуђача и оверена печатом.</w:t>
      </w: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34635F" w:rsidRDefault="0034635F"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F5671D" w:rsidRDefault="00F5671D" w:rsidP="00D86656">
      <w:pPr>
        <w:pStyle w:val="Header"/>
        <w:rPr>
          <w:rFonts w:ascii="Times New Roman" w:hAnsi="Times New Roman" w:cs="Times New Roman"/>
          <w:lang w:val="sr-Cyrl-CS"/>
        </w:rPr>
      </w:pPr>
    </w:p>
    <w:p w:rsidR="003E2252" w:rsidRPr="003E2252" w:rsidRDefault="003E2252" w:rsidP="00D86656">
      <w:pPr>
        <w:pStyle w:val="Header"/>
        <w:rPr>
          <w:rFonts w:ascii="Times New Roman" w:hAnsi="Times New Roman" w:cs="Times New Roman"/>
        </w:rPr>
      </w:pPr>
    </w:p>
    <w:p w:rsidR="00F5671D" w:rsidRDefault="00F5671D" w:rsidP="00D86656">
      <w:pPr>
        <w:pStyle w:val="Header"/>
        <w:rPr>
          <w:rFonts w:ascii="Times New Roman" w:hAnsi="Times New Roman" w:cs="Times New Roman"/>
        </w:rPr>
      </w:pPr>
    </w:p>
    <w:p w:rsidR="00790C83" w:rsidRDefault="00790C83" w:rsidP="00D86656">
      <w:pPr>
        <w:pStyle w:val="Header"/>
        <w:rPr>
          <w:rFonts w:ascii="Times New Roman" w:hAnsi="Times New Roman" w:cs="Times New Roman"/>
        </w:rPr>
      </w:pPr>
    </w:p>
    <w:p w:rsidR="008A6387" w:rsidRDefault="008A6387"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08431D" w:rsidRDefault="0008431D" w:rsidP="00AF6078">
      <w:pPr>
        <w:rPr>
          <w:b/>
          <w:i/>
          <w:sz w:val="20"/>
          <w:szCs w:val="20"/>
          <w:u w:val="single"/>
          <w:lang w:val="sr-Cyrl-CS"/>
        </w:rPr>
      </w:pPr>
    </w:p>
    <w:p w:rsidR="00456983" w:rsidRDefault="00456983" w:rsidP="00AF6078">
      <w:pPr>
        <w:rPr>
          <w:b/>
          <w:i/>
          <w:sz w:val="20"/>
          <w:szCs w:val="20"/>
          <w:u w:val="single"/>
          <w:lang w:val="sr-Cyrl-CS"/>
        </w:rPr>
      </w:pPr>
    </w:p>
    <w:p w:rsidR="00A06963" w:rsidRDefault="00A06963" w:rsidP="00AF6078">
      <w:pPr>
        <w:rPr>
          <w:b/>
          <w:i/>
          <w:sz w:val="20"/>
          <w:szCs w:val="20"/>
          <w:u w:val="single"/>
          <w:lang w:val="sr-Cyrl-CS"/>
        </w:rPr>
      </w:pPr>
    </w:p>
    <w:p w:rsidR="00A06963" w:rsidRDefault="00A06963" w:rsidP="00AF6078">
      <w:pPr>
        <w:rPr>
          <w:b/>
          <w:i/>
          <w:sz w:val="20"/>
          <w:szCs w:val="20"/>
          <w:u w:val="single"/>
          <w:lang w:val="sr-Cyrl-CS"/>
        </w:rPr>
      </w:pPr>
    </w:p>
    <w:p w:rsidR="00E86684" w:rsidRDefault="00E86684"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Default="00AD7FE0" w:rsidP="00AF6078">
      <w:pPr>
        <w:rPr>
          <w:b/>
          <w:i/>
          <w:sz w:val="20"/>
          <w:szCs w:val="20"/>
          <w:u w:val="single"/>
          <w:lang w:val="sr-Cyrl-CS"/>
        </w:rPr>
      </w:pPr>
    </w:p>
    <w:p w:rsidR="00AD7FE0" w:rsidRPr="00407376" w:rsidRDefault="00AD7FE0" w:rsidP="00AD7FE0">
      <w:pPr>
        <w:jc w:val="right"/>
        <w:rPr>
          <w:b/>
          <w:i/>
          <w:sz w:val="20"/>
          <w:szCs w:val="20"/>
          <w:u w:val="single"/>
        </w:rPr>
      </w:pPr>
      <w:r w:rsidRPr="00407376">
        <w:rPr>
          <w:b/>
          <w:i/>
          <w:sz w:val="20"/>
          <w:szCs w:val="20"/>
          <w:u w:val="single"/>
          <w:lang w:val="sr-Cyrl-CS"/>
        </w:rPr>
        <w:lastRenderedPageBreak/>
        <w:t xml:space="preserve">ОБРАЗАЦ </w:t>
      </w:r>
      <w:r w:rsidRPr="00407376">
        <w:rPr>
          <w:b/>
          <w:i/>
          <w:sz w:val="20"/>
          <w:szCs w:val="20"/>
          <w:u w:val="single"/>
        </w:rPr>
        <w:t xml:space="preserve"> 8</w:t>
      </w:r>
    </w:p>
    <w:p w:rsidR="00AD7FE0" w:rsidRDefault="00AD7FE0" w:rsidP="00AD7FE0">
      <w:pPr>
        <w:jc w:val="center"/>
        <w:rPr>
          <w:b/>
        </w:rPr>
      </w:pPr>
    </w:p>
    <w:p w:rsidR="00AD7FE0" w:rsidRDefault="00AD7FE0" w:rsidP="00AD7FE0">
      <w:pPr>
        <w:jc w:val="center"/>
        <w:rPr>
          <w:b/>
        </w:rPr>
      </w:pPr>
      <w:r w:rsidRPr="00B76B51">
        <w:rPr>
          <w:b/>
          <w:lang w:val="nl-BE"/>
        </w:rPr>
        <w:t>РЕФЕРЕНЦ ЛИСТА</w:t>
      </w:r>
    </w:p>
    <w:p w:rsidR="00AD7FE0" w:rsidRPr="00407376" w:rsidRDefault="00AD7FE0" w:rsidP="00AD7FE0">
      <w:pPr>
        <w:jc w:val="center"/>
        <w:rPr>
          <w:b/>
        </w:rPr>
      </w:pPr>
    </w:p>
    <w:p w:rsidR="00AD7FE0" w:rsidRPr="00BC6533" w:rsidRDefault="00AD7FE0" w:rsidP="00AD7FE0">
      <w:pPr>
        <w:rPr>
          <w:b/>
        </w:rPr>
      </w:pPr>
      <w:r w:rsidRPr="00B76B51">
        <w:rPr>
          <w:lang w:val="nl-BE"/>
        </w:rPr>
        <w:t>Број јавног позива</w:t>
      </w:r>
      <w:r w:rsidRPr="007326A8">
        <w:rPr>
          <w:lang w:val="nl-BE"/>
        </w:rPr>
        <w:t xml:space="preserve">: </w:t>
      </w:r>
      <w:r w:rsidR="0004673B" w:rsidRPr="007326A8">
        <w:rPr>
          <w:b/>
        </w:rPr>
        <w:t>4</w:t>
      </w:r>
      <w:r w:rsidRPr="007326A8">
        <w:rPr>
          <w:b/>
        </w:rPr>
        <w:t>/2020</w:t>
      </w:r>
    </w:p>
    <w:p w:rsidR="00AD7FE0" w:rsidRDefault="00AD7FE0" w:rsidP="00AD7FE0">
      <w:pPr>
        <w:rPr>
          <w:b/>
          <w:bCs/>
          <w:i/>
          <w:iCs/>
          <w:lang w:val="sr-Cyrl-CS"/>
        </w:rPr>
      </w:pPr>
      <w:r w:rsidRPr="00B76B51">
        <w:rPr>
          <w:b/>
          <w:bCs/>
          <w:i/>
          <w:iCs/>
          <w:lang w:val="sr-Cyrl-CS"/>
        </w:rPr>
        <w:t>(рефере</w:t>
      </w:r>
      <w:r>
        <w:rPr>
          <w:b/>
          <w:bCs/>
          <w:i/>
          <w:iCs/>
          <w:lang w:val="sr-Cyrl-CS"/>
        </w:rPr>
        <w:t>нц листу доставити за претходне</w:t>
      </w:r>
      <w:r w:rsidR="00C03C76">
        <w:rPr>
          <w:b/>
          <w:bCs/>
          <w:i/>
          <w:iCs/>
        </w:rPr>
        <w:t xml:space="preserve"> </w:t>
      </w:r>
      <w:r>
        <w:rPr>
          <w:b/>
          <w:bCs/>
          <w:i/>
          <w:iCs/>
          <w:lang w:val="sr-Cyrl-CS"/>
        </w:rPr>
        <w:t>3 године – 2017/18/19</w:t>
      </w:r>
      <w:r w:rsidRPr="00B76B51">
        <w:rPr>
          <w:b/>
          <w:bCs/>
          <w:i/>
          <w:iCs/>
          <w:lang w:val="sr-Cyrl-CS"/>
        </w:rPr>
        <w:t>. годину)</w:t>
      </w:r>
    </w:p>
    <w:p w:rsidR="00AD7FE0" w:rsidRDefault="00AD7FE0" w:rsidP="00AD7FE0">
      <w:pPr>
        <w:rPr>
          <w:b/>
          <w:bCs/>
          <w:i/>
          <w:iCs/>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65"/>
        <w:gridCol w:w="2963"/>
        <w:gridCol w:w="2070"/>
        <w:gridCol w:w="1980"/>
      </w:tblGrid>
      <w:tr w:rsidR="00AD7FE0" w:rsidRPr="00461317" w:rsidTr="000146D2">
        <w:trPr>
          <w:cantSplit/>
        </w:trPr>
        <w:tc>
          <w:tcPr>
            <w:tcW w:w="720" w:type="dxa"/>
            <w:vMerge w:val="restart"/>
            <w:tcBorders>
              <w:top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р.бр</w:t>
            </w:r>
          </w:p>
        </w:tc>
        <w:tc>
          <w:tcPr>
            <w:tcW w:w="2365" w:type="dxa"/>
            <w:tcBorders>
              <w:top w:val="single" w:sz="18" w:space="0" w:color="auto"/>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назив корисника</w:t>
            </w:r>
          </w:p>
        </w:tc>
        <w:tc>
          <w:tcPr>
            <w:tcW w:w="2963"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Pr>
                <w:b/>
                <w:color w:val="000000"/>
                <w:sz w:val="20"/>
                <w:szCs w:val="20"/>
                <w:lang w:val="sr-Cyrl-CS"/>
              </w:rPr>
              <w:t>Опис</w:t>
            </w:r>
            <w:r w:rsidR="0004673B">
              <w:rPr>
                <w:b/>
                <w:color w:val="000000"/>
                <w:sz w:val="20"/>
                <w:szCs w:val="20"/>
              </w:rPr>
              <w:t xml:space="preserve"> услуга</w:t>
            </w:r>
          </w:p>
        </w:tc>
        <w:tc>
          <w:tcPr>
            <w:tcW w:w="2070" w:type="dxa"/>
            <w:vMerge w:val="restart"/>
            <w:tcBorders>
              <w:top w:val="single" w:sz="18" w:space="0" w:color="auto"/>
            </w:tcBorders>
            <w:vAlign w:val="center"/>
          </w:tcPr>
          <w:p w:rsidR="00AD7FE0" w:rsidRPr="00461317" w:rsidRDefault="00AD7FE0" w:rsidP="0004673B">
            <w:pPr>
              <w:jc w:val="center"/>
              <w:rPr>
                <w:b/>
                <w:color w:val="000000"/>
                <w:sz w:val="20"/>
                <w:szCs w:val="20"/>
                <w:lang w:val="sr-Cyrl-CS"/>
              </w:rPr>
            </w:pPr>
            <w:r w:rsidRPr="00461317">
              <w:rPr>
                <w:b/>
                <w:color w:val="000000"/>
                <w:sz w:val="20"/>
                <w:szCs w:val="20"/>
                <w:lang w:val="sr-Cyrl-CS"/>
              </w:rPr>
              <w:t xml:space="preserve">вредност </w:t>
            </w:r>
            <w:r w:rsidR="0004673B">
              <w:rPr>
                <w:b/>
                <w:color w:val="000000"/>
                <w:sz w:val="20"/>
                <w:szCs w:val="20"/>
                <w:lang w:val="sr-Cyrl-CS"/>
              </w:rPr>
              <w:t>извршених услуга</w:t>
            </w:r>
          </w:p>
        </w:tc>
        <w:tc>
          <w:tcPr>
            <w:tcW w:w="1980" w:type="dxa"/>
            <w:vMerge w:val="restart"/>
            <w:tcBorders>
              <w:top w:val="single" w:sz="18" w:space="0" w:color="auto"/>
            </w:tcBorders>
            <w:vAlign w:val="center"/>
          </w:tcPr>
          <w:p w:rsidR="00AD7FE0" w:rsidRPr="00461317" w:rsidRDefault="00AD7FE0" w:rsidP="000146D2">
            <w:pPr>
              <w:jc w:val="center"/>
              <w:rPr>
                <w:b/>
                <w:color w:val="000000"/>
                <w:sz w:val="20"/>
                <w:szCs w:val="20"/>
                <w:lang w:val="sr-Cyrl-CS"/>
              </w:rPr>
            </w:pPr>
            <w:r>
              <w:rPr>
                <w:b/>
                <w:color w:val="000000"/>
                <w:sz w:val="20"/>
                <w:szCs w:val="20"/>
                <w:lang w:val="sr-Cyrl-CS"/>
              </w:rPr>
              <w:t>број и датум уговора</w:t>
            </w: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адреса</w:t>
            </w:r>
          </w:p>
        </w:tc>
        <w:tc>
          <w:tcPr>
            <w:tcW w:w="2963" w:type="dxa"/>
            <w:vMerge/>
          </w:tcPr>
          <w:p w:rsidR="00AD7FE0" w:rsidRPr="00461317" w:rsidRDefault="00AD7FE0" w:rsidP="000146D2">
            <w:pPr>
              <w:jc w:val="cente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nil"/>
              <w:bottom w:val="nil"/>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контакт особа</w:t>
            </w:r>
          </w:p>
        </w:tc>
        <w:tc>
          <w:tcPr>
            <w:tcW w:w="2963" w:type="dxa"/>
            <w:vMerge/>
            <w:vAlign w:val="center"/>
          </w:tcPr>
          <w:p w:rsidR="00AD7FE0" w:rsidRPr="00461317" w:rsidRDefault="00AD7FE0" w:rsidP="000146D2">
            <w:pPr>
              <w:jc w:val="center"/>
              <w:rPr>
                <w:b/>
                <w:color w:val="000000"/>
                <w:sz w:val="20"/>
                <w:szCs w:val="2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nil"/>
              <w:bottom w:val="single" w:sz="18" w:space="0" w:color="auto"/>
            </w:tcBorders>
            <w:vAlign w:val="center"/>
          </w:tcPr>
          <w:p w:rsidR="00AD7FE0" w:rsidRPr="00461317" w:rsidRDefault="00AD7FE0" w:rsidP="000146D2">
            <w:pPr>
              <w:jc w:val="center"/>
              <w:rPr>
                <w:b/>
                <w:color w:val="000000"/>
                <w:sz w:val="20"/>
                <w:szCs w:val="20"/>
                <w:lang w:val="nl-BE"/>
              </w:rPr>
            </w:pPr>
            <w:r w:rsidRPr="00461317">
              <w:rPr>
                <w:b/>
                <w:color w:val="000000"/>
                <w:sz w:val="20"/>
                <w:szCs w:val="20"/>
                <w:lang w:val="nl-BE"/>
              </w:rPr>
              <w:t>број телефона</w:t>
            </w: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397FC1" w:rsidRDefault="00AD7FE0" w:rsidP="000146D2">
            <w:pPr>
              <w:rPr>
                <w:b/>
                <w:color w:val="000000"/>
                <w:sz w:val="28"/>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bottom w:val="single" w:sz="18"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val="restart"/>
            <w:tcBorders>
              <w:top w:val="single" w:sz="18" w:space="0" w:color="auto"/>
            </w:tcBorders>
          </w:tcPr>
          <w:p w:rsidR="00AD7FE0" w:rsidRPr="00461317" w:rsidRDefault="00AD7FE0" w:rsidP="000146D2">
            <w:pPr>
              <w:rPr>
                <w:b/>
                <w:color w:val="000000"/>
                <w:lang w:val="nl-BE"/>
              </w:rPr>
            </w:pPr>
          </w:p>
        </w:tc>
        <w:tc>
          <w:tcPr>
            <w:tcW w:w="2365" w:type="dxa"/>
            <w:tcBorders>
              <w:top w:val="single" w:sz="18" w:space="0" w:color="auto"/>
              <w:bottom w:val="single" w:sz="2" w:space="0" w:color="auto"/>
            </w:tcBorders>
          </w:tcPr>
          <w:p w:rsidR="00AD7FE0" w:rsidRPr="00461317" w:rsidRDefault="00AD7FE0" w:rsidP="000146D2">
            <w:pPr>
              <w:rPr>
                <w:b/>
                <w:color w:val="000000"/>
                <w:sz w:val="28"/>
                <w:szCs w:val="28"/>
                <w:lang w:val="nl-BE"/>
              </w:rPr>
            </w:pPr>
          </w:p>
        </w:tc>
        <w:tc>
          <w:tcPr>
            <w:tcW w:w="2963" w:type="dxa"/>
            <w:vMerge w:val="restart"/>
            <w:tcBorders>
              <w:top w:val="single" w:sz="18" w:space="0" w:color="auto"/>
            </w:tcBorders>
          </w:tcPr>
          <w:p w:rsidR="00AD7FE0" w:rsidRPr="00461317" w:rsidRDefault="00AD7FE0" w:rsidP="000146D2">
            <w:pPr>
              <w:rPr>
                <w:b/>
                <w:color w:val="000000"/>
                <w:lang w:val="nl-BE"/>
              </w:rPr>
            </w:pPr>
          </w:p>
        </w:tc>
        <w:tc>
          <w:tcPr>
            <w:tcW w:w="2070" w:type="dxa"/>
            <w:vMerge w:val="restart"/>
            <w:tcBorders>
              <w:top w:val="single" w:sz="18" w:space="0" w:color="auto"/>
            </w:tcBorders>
          </w:tcPr>
          <w:p w:rsidR="00AD7FE0" w:rsidRPr="00461317" w:rsidRDefault="00AD7FE0" w:rsidP="000146D2">
            <w:pPr>
              <w:rPr>
                <w:b/>
                <w:color w:val="000000"/>
                <w:lang w:val="nl-BE"/>
              </w:rPr>
            </w:pPr>
          </w:p>
        </w:tc>
        <w:tc>
          <w:tcPr>
            <w:tcW w:w="1980" w:type="dxa"/>
            <w:vMerge w:val="restart"/>
            <w:tcBorders>
              <w:top w:val="single" w:sz="18" w:space="0" w:color="auto"/>
            </w:tcBorders>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Pr>
        <w:tc>
          <w:tcPr>
            <w:tcW w:w="720" w:type="dxa"/>
            <w:vMerge/>
          </w:tcPr>
          <w:p w:rsidR="00AD7FE0" w:rsidRPr="00461317" w:rsidRDefault="00AD7FE0" w:rsidP="000146D2">
            <w:pPr>
              <w:rPr>
                <w:b/>
                <w:color w:val="000000"/>
                <w:lang w:val="nl-BE"/>
              </w:rPr>
            </w:pPr>
          </w:p>
        </w:tc>
        <w:tc>
          <w:tcPr>
            <w:tcW w:w="2365" w:type="dxa"/>
            <w:tcBorders>
              <w:top w:val="single" w:sz="2" w:space="0" w:color="auto"/>
              <w:bottom w:val="single" w:sz="2" w:space="0" w:color="auto"/>
            </w:tcBorders>
          </w:tcPr>
          <w:p w:rsidR="00AD7FE0" w:rsidRPr="00461317" w:rsidRDefault="00AD7FE0" w:rsidP="000146D2">
            <w:pPr>
              <w:rPr>
                <w:b/>
                <w:color w:val="000000"/>
                <w:sz w:val="28"/>
                <w:szCs w:val="28"/>
                <w:lang w:val="nl-BE"/>
              </w:rPr>
            </w:pPr>
          </w:p>
        </w:tc>
        <w:tc>
          <w:tcPr>
            <w:tcW w:w="2963" w:type="dxa"/>
            <w:vMerge/>
          </w:tcPr>
          <w:p w:rsidR="00AD7FE0" w:rsidRPr="00461317" w:rsidRDefault="00AD7FE0" w:rsidP="000146D2">
            <w:pPr>
              <w:rPr>
                <w:b/>
                <w:color w:val="000000"/>
                <w:lang w:val="nl-BE"/>
              </w:rPr>
            </w:pPr>
          </w:p>
        </w:tc>
        <w:tc>
          <w:tcPr>
            <w:tcW w:w="2070" w:type="dxa"/>
            <w:vMerge/>
          </w:tcPr>
          <w:p w:rsidR="00AD7FE0" w:rsidRPr="00461317" w:rsidRDefault="00AD7FE0" w:rsidP="000146D2">
            <w:pPr>
              <w:rPr>
                <w:b/>
                <w:color w:val="000000"/>
                <w:lang w:val="nl-BE"/>
              </w:rPr>
            </w:pPr>
          </w:p>
        </w:tc>
        <w:tc>
          <w:tcPr>
            <w:tcW w:w="1980" w:type="dxa"/>
            <w:vMerge/>
          </w:tcPr>
          <w:p w:rsidR="00AD7FE0" w:rsidRPr="00461317" w:rsidRDefault="00AD7FE0" w:rsidP="000146D2">
            <w:pPr>
              <w:rPr>
                <w:b/>
                <w:color w:val="000000"/>
                <w:lang w:val="nl-BE"/>
              </w:rPr>
            </w:pPr>
          </w:p>
        </w:tc>
      </w:tr>
      <w:tr w:rsidR="00AD7FE0" w:rsidRPr="00461317" w:rsidTr="000146D2">
        <w:trPr>
          <w:cantSplit/>
          <w:trHeight w:val="70"/>
        </w:trPr>
        <w:tc>
          <w:tcPr>
            <w:tcW w:w="720" w:type="dxa"/>
            <w:vMerge/>
            <w:tcBorders>
              <w:bottom w:val="single" w:sz="18" w:space="0" w:color="auto"/>
            </w:tcBorders>
          </w:tcPr>
          <w:p w:rsidR="00AD7FE0" w:rsidRPr="00461317" w:rsidRDefault="00AD7FE0" w:rsidP="000146D2">
            <w:pPr>
              <w:rPr>
                <w:b/>
                <w:color w:val="000000"/>
                <w:lang w:val="nl-BE"/>
              </w:rPr>
            </w:pPr>
          </w:p>
        </w:tc>
        <w:tc>
          <w:tcPr>
            <w:tcW w:w="2365" w:type="dxa"/>
            <w:tcBorders>
              <w:top w:val="single" w:sz="2" w:space="0" w:color="auto"/>
              <w:bottom w:val="single" w:sz="18" w:space="0" w:color="auto"/>
              <w:right w:val="single" w:sz="4" w:space="0" w:color="auto"/>
            </w:tcBorders>
          </w:tcPr>
          <w:p w:rsidR="00AD7FE0" w:rsidRPr="00461317" w:rsidRDefault="00AD7FE0" w:rsidP="000146D2">
            <w:pPr>
              <w:rPr>
                <w:b/>
                <w:color w:val="000000"/>
                <w:sz w:val="28"/>
                <w:szCs w:val="28"/>
                <w:lang w:val="nl-BE"/>
              </w:rPr>
            </w:pPr>
          </w:p>
        </w:tc>
        <w:tc>
          <w:tcPr>
            <w:tcW w:w="2963" w:type="dxa"/>
            <w:vMerge/>
            <w:tcBorders>
              <w:bottom w:val="single" w:sz="18" w:space="0" w:color="auto"/>
            </w:tcBorders>
          </w:tcPr>
          <w:p w:rsidR="00AD7FE0" w:rsidRPr="00461317" w:rsidRDefault="00AD7FE0" w:rsidP="000146D2">
            <w:pPr>
              <w:rPr>
                <w:b/>
                <w:color w:val="000000"/>
                <w:lang w:val="nl-BE"/>
              </w:rPr>
            </w:pPr>
          </w:p>
        </w:tc>
        <w:tc>
          <w:tcPr>
            <w:tcW w:w="2070" w:type="dxa"/>
            <w:vMerge/>
            <w:tcBorders>
              <w:bottom w:val="single" w:sz="18" w:space="0" w:color="auto"/>
            </w:tcBorders>
          </w:tcPr>
          <w:p w:rsidR="00AD7FE0" w:rsidRPr="00461317" w:rsidRDefault="00AD7FE0" w:rsidP="000146D2">
            <w:pPr>
              <w:rPr>
                <w:b/>
                <w:color w:val="000000"/>
                <w:lang w:val="nl-BE"/>
              </w:rPr>
            </w:pPr>
          </w:p>
        </w:tc>
        <w:tc>
          <w:tcPr>
            <w:tcW w:w="1980" w:type="dxa"/>
            <w:vMerge/>
            <w:tcBorders>
              <w:bottom w:val="single" w:sz="18" w:space="0" w:color="auto"/>
            </w:tcBorders>
          </w:tcPr>
          <w:p w:rsidR="00AD7FE0" w:rsidRPr="00461317" w:rsidRDefault="00AD7FE0" w:rsidP="000146D2">
            <w:pPr>
              <w:rPr>
                <w:b/>
                <w:color w:val="000000"/>
                <w:lang w:val="nl-BE"/>
              </w:rPr>
            </w:pPr>
          </w:p>
        </w:tc>
      </w:tr>
    </w:tbl>
    <w:p w:rsidR="00AD7FE0" w:rsidRPr="00461317" w:rsidRDefault="00AD7FE0" w:rsidP="00AD7FE0">
      <w:pPr>
        <w:rPr>
          <w:b/>
          <w:i/>
          <w:color w:val="000000"/>
          <w:sz w:val="16"/>
          <w:szCs w:val="16"/>
          <w:lang w:val="sr-Cyrl-CS"/>
        </w:rPr>
      </w:pPr>
    </w:p>
    <w:p w:rsidR="00AD7FE0" w:rsidRPr="00AD7FE0" w:rsidRDefault="00AD7FE0" w:rsidP="00AD7FE0">
      <w:pPr>
        <w:rPr>
          <w:sz w:val="28"/>
        </w:rPr>
      </w:pPr>
      <w:r w:rsidRPr="00AD7FE0">
        <w:rPr>
          <w:b/>
          <w:i/>
          <w:szCs w:val="22"/>
          <w:lang w:val="sr-Cyrl-CS"/>
        </w:rPr>
        <w:t>Овај Образац копирати у потребан број примерака!</w:t>
      </w:r>
    </w:p>
    <w:p w:rsidR="00AD7FE0" w:rsidRPr="00EC02D7" w:rsidRDefault="00AD7FE0" w:rsidP="00AD7FE0">
      <w:pPr>
        <w:rPr>
          <w:b/>
          <w:i/>
          <w:sz w:val="20"/>
          <w:szCs w:val="20"/>
          <w:lang w:val="sr-Cyrl-CS"/>
        </w:rPr>
      </w:pPr>
      <w:r w:rsidRPr="00FA40A7">
        <w:rPr>
          <w:b/>
          <w:bCs/>
          <w:i/>
          <w:lang w:val="sr-Cyrl-CS"/>
        </w:rPr>
        <w:t>Понуђач је дужан да уз референц листу достави  фотокопије Потврда, издате од стране Наручилаца наведених у референц листи</w:t>
      </w:r>
    </w:p>
    <w:p w:rsidR="00AD7FE0" w:rsidRDefault="00AD7FE0" w:rsidP="00AD7FE0">
      <w:pPr>
        <w:rPr>
          <w:b/>
          <w:bCs/>
          <w:i/>
          <w:iCs/>
          <w:lang w:val="sr-Cyrl-CS"/>
        </w:rPr>
      </w:pPr>
    </w:p>
    <w:p w:rsidR="00AD7FE0" w:rsidRPr="00B76B51" w:rsidRDefault="00AD7FE0" w:rsidP="00AD7FE0">
      <w:pPr>
        <w:rPr>
          <w:b/>
          <w:lang w:val="sr-Cyrl-CS"/>
        </w:rPr>
      </w:pPr>
    </w:p>
    <w:p w:rsidR="00AD7FE0" w:rsidRDefault="00AD7FE0" w:rsidP="00AD7FE0">
      <w:pPr>
        <w:rPr>
          <w:b/>
          <w:bCs/>
          <w:sz w:val="22"/>
          <w:szCs w:val="22"/>
        </w:rPr>
      </w:pP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lang w:val="sr-Latn-CS"/>
        </w:rPr>
        <w:tab/>
      </w:r>
      <w:r w:rsidRPr="00B76B51">
        <w:rPr>
          <w:b/>
          <w:sz w:val="22"/>
          <w:szCs w:val="22"/>
          <w:lang w:val="sr-Latn-CS"/>
        </w:rPr>
        <w:tab/>
      </w:r>
      <w:r w:rsidRPr="00B76B51">
        <w:rPr>
          <w:b/>
          <w:sz w:val="22"/>
          <w:szCs w:val="22"/>
          <w:lang w:val="sr-Latn-CS"/>
        </w:rPr>
        <w:tab/>
        <w:t>Потпис овлашћеног лица понуђача:</w:t>
      </w:r>
    </w:p>
    <w:p w:rsidR="00AD7FE0" w:rsidRDefault="00AD7FE0" w:rsidP="00AF6078">
      <w:pPr>
        <w:rPr>
          <w:b/>
          <w:i/>
          <w:sz w:val="20"/>
          <w:szCs w:val="20"/>
          <w:u w:val="single"/>
          <w:lang w:val="sr-Cyrl-CS"/>
        </w:rPr>
      </w:pPr>
    </w:p>
    <w:sectPr w:rsidR="00AD7FE0" w:rsidSect="0008431D">
      <w:pgSz w:w="11907" w:h="16840" w:code="9"/>
      <w:pgMar w:top="1134" w:right="737" w:bottom="851" w:left="1134" w:header="425"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D3F" w:rsidRDefault="00342D3F">
      <w:r>
        <w:separator/>
      </w:r>
    </w:p>
  </w:endnote>
  <w:endnote w:type="continuationSeparator" w:id="1">
    <w:p w:rsidR="00342D3F" w:rsidRDefault="00342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Cirilica">
    <w:altName w:val="Courier New"/>
    <w:charset w:val="00"/>
    <w:family w:val="swiss"/>
    <w:pitch w:val="variable"/>
    <w:sig w:usb0="00000007" w:usb1="00000000" w:usb2="00000000" w:usb3="00000000" w:csb0="00000013"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sig w:usb0="00000003" w:usb1="00000000" w:usb2="00000000" w:usb3="00000000" w:csb0="000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6301"/>
      <w:docPartObj>
        <w:docPartGallery w:val="Page Numbers (Bottom of Page)"/>
        <w:docPartUnique/>
      </w:docPartObj>
    </w:sdtPr>
    <w:sdtContent>
      <w:p w:rsidR="007C6458" w:rsidRDefault="007C53CB">
        <w:pPr>
          <w:pStyle w:val="Footer"/>
          <w:jc w:val="right"/>
        </w:pPr>
        <w:fldSimple w:instr=" PAGE   \* MERGEFORMAT ">
          <w:r w:rsidR="00C03C76">
            <w:rPr>
              <w:noProof/>
            </w:rPr>
            <w:t>50</w:t>
          </w:r>
        </w:fldSimple>
      </w:p>
    </w:sdtContent>
  </w:sdt>
  <w:p w:rsidR="007C6458" w:rsidRPr="00871A70" w:rsidRDefault="007C6458" w:rsidP="00481F64">
    <w:pPr>
      <w:pStyle w:val="Footer"/>
      <w:ind w:left="2694" w:hanging="2977"/>
      <w:jc w:val="center"/>
      <w:rPr>
        <w:i/>
        <w:sz w:val="20"/>
        <w:szCs w:val="20"/>
      </w:rPr>
    </w:pPr>
    <w:r w:rsidRPr="00AD5CD2">
      <w:rPr>
        <w:i/>
        <w:sz w:val="20"/>
        <w:szCs w:val="20"/>
        <w:lang w:val="sr-Cyrl-CS"/>
      </w:rPr>
      <w:t xml:space="preserve">Јавна набавка </w:t>
    </w:r>
    <w:r w:rsidRPr="00C36650">
      <w:rPr>
        <w:i/>
        <w:sz w:val="20"/>
        <w:szCs w:val="20"/>
        <w:lang w:val="sr-Cyrl-CS"/>
      </w:rPr>
      <w:t xml:space="preserve">број </w:t>
    </w:r>
    <w:r w:rsidRPr="00C36650">
      <w:rPr>
        <w:i/>
        <w:sz w:val="20"/>
        <w:szCs w:val="20"/>
      </w:rPr>
      <w:t>4/2020</w:t>
    </w:r>
    <w:r w:rsidRPr="00C36650">
      <w:rPr>
        <w:i/>
        <w:sz w:val="20"/>
        <w:szCs w:val="20"/>
        <w:lang w:val="sr-Cyrl-CS"/>
      </w:rPr>
      <w:t xml:space="preserve"> – </w:t>
    </w:r>
    <w:r w:rsidRPr="00C36650">
      <w:rPr>
        <w:i/>
        <w:sz w:val="20"/>
        <w:szCs w:val="20"/>
      </w:rPr>
      <w:t>Грађевинске</w:t>
    </w:r>
    <w:r>
      <w:rPr>
        <w:i/>
        <w:sz w:val="20"/>
        <w:szCs w:val="20"/>
      </w:rPr>
      <w:t xml:space="preserve"> услуге</w:t>
    </w:r>
  </w:p>
  <w:p w:rsidR="007C6458" w:rsidRPr="00481F64" w:rsidRDefault="007C6458" w:rsidP="00AD5CD2">
    <w:pPr>
      <w:pStyle w:val="Footer"/>
      <w:ind w:left="2694" w:hanging="2977"/>
      <w:jc w:val="cen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D3F" w:rsidRDefault="00342D3F">
      <w:r>
        <w:separator/>
      </w:r>
    </w:p>
  </w:footnote>
  <w:footnote w:type="continuationSeparator" w:id="1">
    <w:p w:rsidR="00342D3F" w:rsidRDefault="00342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58" w:rsidRPr="00963648" w:rsidRDefault="007C6458"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ED562F"/>
    <w:multiLevelType w:val="hybridMultilevel"/>
    <w:tmpl w:val="3D3EC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647A2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334407F6"/>
    <w:multiLevelType w:val="hybridMultilevel"/>
    <w:tmpl w:val="1AA45178"/>
    <w:lvl w:ilvl="0" w:tplc="847AB9B6">
      <w:start w:val="1"/>
      <w:numFmt w:val="decimal"/>
      <w:lvlText w:val="%1)"/>
      <w:lvlJc w:val="left"/>
      <w:pPr>
        <w:ind w:left="1800" w:hanging="360"/>
      </w:pPr>
      <w:rPr>
        <w:rFonts w:hint="default"/>
      </w:rPr>
    </w:lvl>
    <w:lvl w:ilvl="1" w:tplc="081A0019">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6">
    <w:nsid w:val="34EE4F01"/>
    <w:multiLevelType w:val="hybridMultilevel"/>
    <w:tmpl w:val="8C0C0ADA"/>
    <w:lvl w:ilvl="0" w:tplc="1EDC6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A77BD1"/>
    <w:multiLevelType w:val="hybridMultilevel"/>
    <w:tmpl w:val="ACBE6ED8"/>
    <w:lvl w:ilvl="0" w:tplc="2CECC744">
      <w:numFmt w:val="bullet"/>
      <w:lvlText w:val="-"/>
      <w:lvlJc w:val="left"/>
      <w:pPr>
        <w:ind w:left="1080" w:hanging="360"/>
      </w:pPr>
      <w:rPr>
        <w:rFonts w:ascii="Times New Roman" w:eastAsia="Calibri" w:hAnsi="Times New Roman" w:cs="Times New Roman" w:hint="default"/>
        <w:i/>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4D81E7A"/>
    <w:multiLevelType w:val="hybridMultilevel"/>
    <w:tmpl w:val="ED1CF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B690A32"/>
    <w:multiLevelType w:val="hybridMultilevel"/>
    <w:tmpl w:val="2814E31E"/>
    <w:lvl w:ilvl="0" w:tplc="A142E128">
      <w:start w:val="1"/>
      <w:numFmt w:val="decimal"/>
      <w:lvlText w:val="%1)"/>
      <w:lvlJc w:val="left"/>
      <w:pPr>
        <w:ind w:left="731" w:hanging="360"/>
      </w:pPr>
      <w:rPr>
        <w:rFonts w:hint="default"/>
        <w:b/>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12">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
    <w:nsid w:val="68B10A03"/>
    <w:multiLevelType w:val="hybridMultilevel"/>
    <w:tmpl w:val="53881D02"/>
    <w:lvl w:ilvl="0" w:tplc="AAE0FD76">
      <w:start w:val="1"/>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6DD54130"/>
    <w:multiLevelType w:val="hybridMultilevel"/>
    <w:tmpl w:val="E94834C6"/>
    <w:lvl w:ilvl="0" w:tplc="8F10CA4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0"/>
  </w:num>
  <w:num w:numId="2">
    <w:abstractNumId w:val="13"/>
  </w:num>
  <w:num w:numId="3">
    <w:abstractNumId w:val="16"/>
  </w:num>
  <w:num w:numId="4">
    <w:abstractNumId w:val="5"/>
  </w:num>
  <w:num w:numId="5">
    <w:abstractNumId w:val="11"/>
  </w:num>
  <w:num w:numId="6">
    <w:abstractNumId w:val="4"/>
  </w:num>
  <w:num w:numId="7">
    <w:abstractNumId w:val="3"/>
  </w:num>
  <w:num w:numId="8">
    <w:abstractNumId w:val="15"/>
  </w:num>
  <w:num w:numId="9">
    <w:abstractNumId w:val="14"/>
  </w:num>
  <w:num w:numId="10">
    <w:abstractNumId w:val="7"/>
  </w:num>
  <w:num w:numId="11">
    <w:abstractNumId w:val="12"/>
  </w:num>
  <w:num w:numId="12">
    <w:abstractNumId w:val="0"/>
  </w:num>
  <w:num w:numId="13">
    <w:abstractNumId w:val="1"/>
  </w:num>
  <w:num w:numId="14">
    <w:abstractNumId w:val="2"/>
  </w:num>
  <w:num w:numId="15">
    <w:abstractNumId w:val="8"/>
  </w:num>
  <w:num w:numId="16">
    <w:abstractNumId w:val="6"/>
  </w:num>
  <w:num w:numId="17">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54658"/>
  </w:hdrShapeDefaults>
  <w:footnotePr>
    <w:footnote w:id="0"/>
    <w:footnote w:id="1"/>
  </w:footnotePr>
  <w:endnotePr>
    <w:endnote w:id="0"/>
    <w:endnote w:id="1"/>
  </w:endnotePr>
  <w:compat/>
  <w:rsids>
    <w:rsidRoot w:val="004675D2"/>
    <w:rsid w:val="000007B3"/>
    <w:rsid w:val="00001815"/>
    <w:rsid w:val="00002506"/>
    <w:rsid w:val="000043B9"/>
    <w:rsid w:val="00004CB5"/>
    <w:rsid w:val="00004D2C"/>
    <w:rsid w:val="00010D72"/>
    <w:rsid w:val="0001142D"/>
    <w:rsid w:val="00011775"/>
    <w:rsid w:val="000146D2"/>
    <w:rsid w:val="0001486C"/>
    <w:rsid w:val="00014A1B"/>
    <w:rsid w:val="00015679"/>
    <w:rsid w:val="000157E4"/>
    <w:rsid w:val="00016416"/>
    <w:rsid w:val="00017A68"/>
    <w:rsid w:val="00021AFA"/>
    <w:rsid w:val="00023F8D"/>
    <w:rsid w:val="0002406A"/>
    <w:rsid w:val="000249A8"/>
    <w:rsid w:val="00024EE1"/>
    <w:rsid w:val="00024FD5"/>
    <w:rsid w:val="0002544C"/>
    <w:rsid w:val="00025632"/>
    <w:rsid w:val="000268DC"/>
    <w:rsid w:val="00030790"/>
    <w:rsid w:val="00030BC6"/>
    <w:rsid w:val="00032DE0"/>
    <w:rsid w:val="00034590"/>
    <w:rsid w:val="00034CBA"/>
    <w:rsid w:val="00036225"/>
    <w:rsid w:val="00036C1C"/>
    <w:rsid w:val="00036EF4"/>
    <w:rsid w:val="000409EF"/>
    <w:rsid w:val="0004246F"/>
    <w:rsid w:val="0004353E"/>
    <w:rsid w:val="00044D65"/>
    <w:rsid w:val="00045C0F"/>
    <w:rsid w:val="0004673B"/>
    <w:rsid w:val="000477F9"/>
    <w:rsid w:val="00047DC0"/>
    <w:rsid w:val="00047F27"/>
    <w:rsid w:val="0005224A"/>
    <w:rsid w:val="000530E2"/>
    <w:rsid w:val="00053442"/>
    <w:rsid w:val="00053B6C"/>
    <w:rsid w:val="0005456A"/>
    <w:rsid w:val="000554F0"/>
    <w:rsid w:val="00055EF6"/>
    <w:rsid w:val="00056524"/>
    <w:rsid w:val="00057B0C"/>
    <w:rsid w:val="00060338"/>
    <w:rsid w:val="00062D90"/>
    <w:rsid w:val="00063495"/>
    <w:rsid w:val="00063C05"/>
    <w:rsid w:val="00065161"/>
    <w:rsid w:val="00066254"/>
    <w:rsid w:val="00067115"/>
    <w:rsid w:val="0007070D"/>
    <w:rsid w:val="000722F8"/>
    <w:rsid w:val="000737B4"/>
    <w:rsid w:val="000750D8"/>
    <w:rsid w:val="0007625E"/>
    <w:rsid w:val="000777AD"/>
    <w:rsid w:val="00077DD0"/>
    <w:rsid w:val="000803FC"/>
    <w:rsid w:val="000807A4"/>
    <w:rsid w:val="0008174D"/>
    <w:rsid w:val="00081F0F"/>
    <w:rsid w:val="000822B2"/>
    <w:rsid w:val="0008259F"/>
    <w:rsid w:val="00082DF1"/>
    <w:rsid w:val="000830AB"/>
    <w:rsid w:val="00083BF9"/>
    <w:rsid w:val="0008431D"/>
    <w:rsid w:val="00086157"/>
    <w:rsid w:val="0008779A"/>
    <w:rsid w:val="00087EE3"/>
    <w:rsid w:val="0009003A"/>
    <w:rsid w:val="00090673"/>
    <w:rsid w:val="00091D54"/>
    <w:rsid w:val="00092737"/>
    <w:rsid w:val="000928C0"/>
    <w:rsid w:val="000939FB"/>
    <w:rsid w:val="00094411"/>
    <w:rsid w:val="000948AB"/>
    <w:rsid w:val="000951A5"/>
    <w:rsid w:val="000A0650"/>
    <w:rsid w:val="000A0DB9"/>
    <w:rsid w:val="000A3D22"/>
    <w:rsid w:val="000A3FBF"/>
    <w:rsid w:val="000A4B1C"/>
    <w:rsid w:val="000A51AF"/>
    <w:rsid w:val="000A6000"/>
    <w:rsid w:val="000A6899"/>
    <w:rsid w:val="000A6C19"/>
    <w:rsid w:val="000A6C30"/>
    <w:rsid w:val="000B11AF"/>
    <w:rsid w:val="000B1A60"/>
    <w:rsid w:val="000B1DFD"/>
    <w:rsid w:val="000B43AE"/>
    <w:rsid w:val="000B47C2"/>
    <w:rsid w:val="000B5381"/>
    <w:rsid w:val="000B6CBD"/>
    <w:rsid w:val="000B7470"/>
    <w:rsid w:val="000B7A3E"/>
    <w:rsid w:val="000C0775"/>
    <w:rsid w:val="000C0821"/>
    <w:rsid w:val="000C0B85"/>
    <w:rsid w:val="000C0F46"/>
    <w:rsid w:val="000C1DD8"/>
    <w:rsid w:val="000C2DDF"/>
    <w:rsid w:val="000C38B3"/>
    <w:rsid w:val="000C4F4C"/>
    <w:rsid w:val="000C5731"/>
    <w:rsid w:val="000C6C18"/>
    <w:rsid w:val="000C7662"/>
    <w:rsid w:val="000D0388"/>
    <w:rsid w:val="000D0CE6"/>
    <w:rsid w:val="000D1F39"/>
    <w:rsid w:val="000D2114"/>
    <w:rsid w:val="000D22F5"/>
    <w:rsid w:val="000D2978"/>
    <w:rsid w:val="000D2DE2"/>
    <w:rsid w:val="000D4687"/>
    <w:rsid w:val="000D5941"/>
    <w:rsid w:val="000D7E92"/>
    <w:rsid w:val="000E074A"/>
    <w:rsid w:val="000E0DA4"/>
    <w:rsid w:val="000E110F"/>
    <w:rsid w:val="000E137D"/>
    <w:rsid w:val="000E502F"/>
    <w:rsid w:val="000E6A79"/>
    <w:rsid w:val="000E71DC"/>
    <w:rsid w:val="000E7F50"/>
    <w:rsid w:val="000F0AB5"/>
    <w:rsid w:val="000F15CC"/>
    <w:rsid w:val="000F18F1"/>
    <w:rsid w:val="000F2550"/>
    <w:rsid w:val="000F3388"/>
    <w:rsid w:val="000F3904"/>
    <w:rsid w:val="000F47D9"/>
    <w:rsid w:val="0010019E"/>
    <w:rsid w:val="001001B0"/>
    <w:rsid w:val="00100B43"/>
    <w:rsid w:val="0010356D"/>
    <w:rsid w:val="00103A1C"/>
    <w:rsid w:val="001046F2"/>
    <w:rsid w:val="00104748"/>
    <w:rsid w:val="00104A18"/>
    <w:rsid w:val="0010569A"/>
    <w:rsid w:val="00105841"/>
    <w:rsid w:val="00105937"/>
    <w:rsid w:val="00106BB4"/>
    <w:rsid w:val="00106C51"/>
    <w:rsid w:val="00107438"/>
    <w:rsid w:val="00107E5C"/>
    <w:rsid w:val="00110E19"/>
    <w:rsid w:val="001132BD"/>
    <w:rsid w:val="001136B6"/>
    <w:rsid w:val="0011415E"/>
    <w:rsid w:val="001141E7"/>
    <w:rsid w:val="00114E39"/>
    <w:rsid w:val="00115975"/>
    <w:rsid w:val="00117934"/>
    <w:rsid w:val="0012067A"/>
    <w:rsid w:val="00120B81"/>
    <w:rsid w:val="00120E13"/>
    <w:rsid w:val="00122571"/>
    <w:rsid w:val="00123398"/>
    <w:rsid w:val="00123832"/>
    <w:rsid w:val="0012455F"/>
    <w:rsid w:val="00125766"/>
    <w:rsid w:val="001274E3"/>
    <w:rsid w:val="00127D69"/>
    <w:rsid w:val="0013119F"/>
    <w:rsid w:val="00131A3B"/>
    <w:rsid w:val="00131A67"/>
    <w:rsid w:val="00132A45"/>
    <w:rsid w:val="00132CA8"/>
    <w:rsid w:val="00132CCD"/>
    <w:rsid w:val="001332EB"/>
    <w:rsid w:val="00141ED9"/>
    <w:rsid w:val="00142BF2"/>
    <w:rsid w:val="00142EF7"/>
    <w:rsid w:val="00145B15"/>
    <w:rsid w:val="00145CA4"/>
    <w:rsid w:val="001500D0"/>
    <w:rsid w:val="00151712"/>
    <w:rsid w:val="001518F1"/>
    <w:rsid w:val="00151CF9"/>
    <w:rsid w:val="00152895"/>
    <w:rsid w:val="00152B5B"/>
    <w:rsid w:val="0015385E"/>
    <w:rsid w:val="001538F1"/>
    <w:rsid w:val="001543E0"/>
    <w:rsid w:val="00154519"/>
    <w:rsid w:val="00154B6B"/>
    <w:rsid w:val="00155099"/>
    <w:rsid w:val="00156037"/>
    <w:rsid w:val="00156C1C"/>
    <w:rsid w:val="001574EE"/>
    <w:rsid w:val="0016077F"/>
    <w:rsid w:val="001608A0"/>
    <w:rsid w:val="00160A68"/>
    <w:rsid w:val="0016374A"/>
    <w:rsid w:val="00164670"/>
    <w:rsid w:val="00165E58"/>
    <w:rsid w:val="001661E4"/>
    <w:rsid w:val="00166242"/>
    <w:rsid w:val="001663C0"/>
    <w:rsid w:val="00166EAC"/>
    <w:rsid w:val="001679FC"/>
    <w:rsid w:val="00167B40"/>
    <w:rsid w:val="00167FCD"/>
    <w:rsid w:val="00171E2C"/>
    <w:rsid w:val="00173C9C"/>
    <w:rsid w:val="0017513F"/>
    <w:rsid w:val="00176EB5"/>
    <w:rsid w:val="00177EA8"/>
    <w:rsid w:val="0018063F"/>
    <w:rsid w:val="001807CA"/>
    <w:rsid w:val="00180EFA"/>
    <w:rsid w:val="001810A1"/>
    <w:rsid w:val="0018182E"/>
    <w:rsid w:val="00181FD7"/>
    <w:rsid w:val="001832C0"/>
    <w:rsid w:val="0018422F"/>
    <w:rsid w:val="00184B3C"/>
    <w:rsid w:val="001854A0"/>
    <w:rsid w:val="00186177"/>
    <w:rsid w:val="00186628"/>
    <w:rsid w:val="00186AC2"/>
    <w:rsid w:val="001905F9"/>
    <w:rsid w:val="001917EA"/>
    <w:rsid w:val="001927B9"/>
    <w:rsid w:val="00196196"/>
    <w:rsid w:val="00196BC7"/>
    <w:rsid w:val="00196E3D"/>
    <w:rsid w:val="0019726D"/>
    <w:rsid w:val="001A0162"/>
    <w:rsid w:val="001A277C"/>
    <w:rsid w:val="001A2807"/>
    <w:rsid w:val="001A45DC"/>
    <w:rsid w:val="001A50F7"/>
    <w:rsid w:val="001A5135"/>
    <w:rsid w:val="001A59F9"/>
    <w:rsid w:val="001A6AD6"/>
    <w:rsid w:val="001A6EE2"/>
    <w:rsid w:val="001B09E7"/>
    <w:rsid w:val="001B1593"/>
    <w:rsid w:val="001B3843"/>
    <w:rsid w:val="001B3915"/>
    <w:rsid w:val="001B39AA"/>
    <w:rsid w:val="001B4D4A"/>
    <w:rsid w:val="001B53AA"/>
    <w:rsid w:val="001B66ED"/>
    <w:rsid w:val="001B79B7"/>
    <w:rsid w:val="001C032F"/>
    <w:rsid w:val="001C08C6"/>
    <w:rsid w:val="001C18EE"/>
    <w:rsid w:val="001C1D1D"/>
    <w:rsid w:val="001C2C75"/>
    <w:rsid w:val="001C2DAB"/>
    <w:rsid w:val="001C5BC5"/>
    <w:rsid w:val="001D1217"/>
    <w:rsid w:val="001D1B7C"/>
    <w:rsid w:val="001D2377"/>
    <w:rsid w:val="001D2F74"/>
    <w:rsid w:val="001D31B2"/>
    <w:rsid w:val="001D37D2"/>
    <w:rsid w:val="001D40F5"/>
    <w:rsid w:val="001D6522"/>
    <w:rsid w:val="001D6CAD"/>
    <w:rsid w:val="001D6FD4"/>
    <w:rsid w:val="001D7288"/>
    <w:rsid w:val="001D7702"/>
    <w:rsid w:val="001D7C8B"/>
    <w:rsid w:val="001E0C50"/>
    <w:rsid w:val="001E232E"/>
    <w:rsid w:val="001E25F4"/>
    <w:rsid w:val="001E2EB3"/>
    <w:rsid w:val="001E3556"/>
    <w:rsid w:val="001E35B5"/>
    <w:rsid w:val="001E4FDC"/>
    <w:rsid w:val="001E65B4"/>
    <w:rsid w:val="001E6668"/>
    <w:rsid w:val="001E6DD6"/>
    <w:rsid w:val="001E6FBD"/>
    <w:rsid w:val="001E718D"/>
    <w:rsid w:val="001E7F1C"/>
    <w:rsid w:val="001F0ACD"/>
    <w:rsid w:val="001F0C03"/>
    <w:rsid w:val="001F10E0"/>
    <w:rsid w:val="001F122B"/>
    <w:rsid w:val="001F1827"/>
    <w:rsid w:val="001F300F"/>
    <w:rsid w:val="001F37A4"/>
    <w:rsid w:val="00200935"/>
    <w:rsid w:val="00200D4D"/>
    <w:rsid w:val="00201D9E"/>
    <w:rsid w:val="00202713"/>
    <w:rsid w:val="00202D72"/>
    <w:rsid w:val="00202EBC"/>
    <w:rsid w:val="00202ED4"/>
    <w:rsid w:val="0020334B"/>
    <w:rsid w:val="00203CCA"/>
    <w:rsid w:val="00203DD3"/>
    <w:rsid w:val="00207FBF"/>
    <w:rsid w:val="00210F34"/>
    <w:rsid w:val="00212F73"/>
    <w:rsid w:val="00213D84"/>
    <w:rsid w:val="00214AA2"/>
    <w:rsid w:val="00217136"/>
    <w:rsid w:val="00217BE6"/>
    <w:rsid w:val="002200FA"/>
    <w:rsid w:val="002202DC"/>
    <w:rsid w:val="00220B78"/>
    <w:rsid w:val="00221E32"/>
    <w:rsid w:val="002224B5"/>
    <w:rsid w:val="002230D8"/>
    <w:rsid w:val="00225270"/>
    <w:rsid w:val="00225D49"/>
    <w:rsid w:val="00226CB2"/>
    <w:rsid w:val="00230354"/>
    <w:rsid w:val="00230F7F"/>
    <w:rsid w:val="00234748"/>
    <w:rsid w:val="00235E54"/>
    <w:rsid w:val="00237EF3"/>
    <w:rsid w:val="002419E7"/>
    <w:rsid w:val="00241DF8"/>
    <w:rsid w:val="00241EEC"/>
    <w:rsid w:val="00242575"/>
    <w:rsid w:val="00242581"/>
    <w:rsid w:val="00242A09"/>
    <w:rsid w:val="00243068"/>
    <w:rsid w:val="002439E6"/>
    <w:rsid w:val="00243E0D"/>
    <w:rsid w:val="002444DF"/>
    <w:rsid w:val="002445C6"/>
    <w:rsid w:val="002462A9"/>
    <w:rsid w:val="00246850"/>
    <w:rsid w:val="002474E9"/>
    <w:rsid w:val="00247773"/>
    <w:rsid w:val="002505DD"/>
    <w:rsid w:val="002518C5"/>
    <w:rsid w:val="002523D7"/>
    <w:rsid w:val="00252878"/>
    <w:rsid w:val="00252EF2"/>
    <w:rsid w:val="002549BB"/>
    <w:rsid w:val="00255A7F"/>
    <w:rsid w:val="00255CC3"/>
    <w:rsid w:val="002561DB"/>
    <w:rsid w:val="00256929"/>
    <w:rsid w:val="00257D50"/>
    <w:rsid w:val="002622E4"/>
    <w:rsid w:val="00263068"/>
    <w:rsid w:val="00265A7A"/>
    <w:rsid w:val="0026646A"/>
    <w:rsid w:val="00266BBD"/>
    <w:rsid w:val="00266DF7"/>
    <w:rsid w:val="00266F73"/>
    <w:rsid w:val="0026734F"/>
    <w:rsid w:val="00267792"/>
    <w:rsid w:val="0027148F"/>
    <w:rsid w:val="00272326"/>
    <w:rsid w:val="00272464"/>
    <w:rsid w:val="00273F25"/>
    <w:rsid w:val="00274F78"/>
    <w:rsid w:val="00275C93"/>
    <w:rsid w:val="002804F4"/>
    <w:rsid w:val="0028097E"/>
    <w:rsid w:val="00281EEE"/>
    <w:rsid w:val="0028216C"/>
    <w:rsid w:val="0028327B"/>
    <w:rsid w:val="00284149"/>
    <w:rsid w:val="0028526A"/>
    <w:rsid w:val="00286734"/>
    <w:rsid w:val="00286E0C"/>
    <w:rsid w:val="00287D35"/>
    <w:rsid w:val="002912DD"/>
    <w:rsid w:val="00291CC2"/>
    <w:rsid w:val="00292154"/>
    <w:rsid w:val="00292D39"/>
    <w:rsid w:val="0029311B"/>
    <w:rsid w:val="00294E94"/>
    <w:rsid w:val="00295372"/>
    <w:rsid w:val="002969C3"/>
    <w:rsid w:val="00296C47"/>
    <w:rsid w:val="0029725B"/>
    <w:rsid w:val="002975A2"/>
    <w:rsid w:val="002A0876"/>
    <w:rsid w:val="002A0D00"/>
    <w:rsid w:val="002A1985"/>
    <w:rsid w:val="002A2F59"/>
    <w:rsid w:val="002A33A2"/>
    <w:rsid w:val="002A6F53"/>
    <w:rsid w:val="002A7075"/>
    <w:rsid w:val="002A71D3"/>
    <w:rsid w:val="002A748C"/>
    <w:rsid w:val="002A7D5A"/>
    <w:rsid w:val="002B0B0F"/>
    <w:rsid w:val="002B11A2"/>
    <w:rsid w:val="002B1CCE"/>
    <w:rsid w:val="002B2991"/>
    <w:rsid w:val="002B377B"/>
    <w:rsid w:val="002B504C"/>
    <w:rsid w:val="002B59BA"/>
    <w:rsid w:val="002C06E7"/>
    <w:rsid w:val="002C1272"/>
    <w:rsid w:val="002C165C"/>
    <w:rsid w:val="002C1806"/>
    <w:rsid w:val="002C2785"/>
    <w:rsid w:val="002C27BB"/>
    <w:rsid w:val="002C3050"/>
    <w:rsid w:val="002C3619"/>
    <w:rsid w:val="002C4459"/>
    <w:rsid w:val="002C4B2D"/>
    <w:rsid w:val="002C604B"/>
    <w:rsid w:val="002C6269"/>
    <w:rsid w:val="002C66DB"/>
    <w:rsid w:val="002C6A5C"/>
    <w:rsid w:val="002D0248"/>
    <w:rsid w:val="002D0500"/>
    <w:rsid w:val="002D1EE1"/>
    <w:rsid w:val="002D227D"/>
    <w:rsid w:val="002D26B7"/>
    <w:rsid w:val="002D2B47"/>
    <w:rsid w:val="002D3705"/>
    <w:rsid w:val="002D4C32"/>
    <w:rsid w:val="002D4EA5"/>
    <w:rsid w:val="002D5069"/>
    <w:rsid w:val="002D51A2"/>
    <w:rsid w:val="002D53C1"/>
    <w:rsid w:val="002D580A"/>
    <w:rsid w:val="002D6524"/>
    <w:rsid w:val="002D6FC9"/>
    <w:rsid w:val="002D7809"/>
    <w:rsid w:val="002E0676"/>
    <w:rsid w:val="002E080B"/>
    <w:rsid w:val="002E185D"/>
    <w:rsid w:val="002E216A"/>
    <w:rsid w:val="002E23A2"/>
    <w:rsid w:val="002E3D7F"/>
    <w:rsid w:val="002E3F66"/>
    <w:rsid w:val="002E5127"/>
    <w:rsid w:val="002E7234"/>
    <w:rsid w:val="002F06DE"/>
    <w:rsid w:val="002F1483"/>
    <w:rsid w:val="002F24C2"/>
    <w:rsid w:val="002F2618"/>
    <w:rsid w:val="002F2971"/>
    <w:rsid w:val="002F2F79"/>
    <w:rsid w:val="002F338D"/>
    <w:rsid w:val="002F4346"/>
    <w:rsid w:val="002F492D"/>
    <w:rsid w:val="002F4C3C"/>
    <w:rsid w:val="002F581D"/>
    <w:rsid w:val="002F692B"/>
    <w:rsid w:val="002F7936"/>
    <w:rsid w:val="002F7AC1"/>
    <w:rsid w:val="00300704"/>
    <w:rsid w:val="00300CCA"/>
    <w:rsid w:val="003013CC"/>
    <w:rsid w:val="00301503"/>
    <w:rsid w:val="00301973"/>
    <w:rsid w:val="003020A0"/>
    <w:rsid w:val="00302DA0"/>
    <w:rsid w:val="00303262"/>
    <w:rsid w:val="00303B28"/>
    <w:rsid w:val="00303BE9"/>
    <w:rsid w:val="003055AE"/>
    <w:rsid w:val="00305850"/>
    <w:rsid w:val="00310C93"/>
    <w:rsid w:val="003137D1"/>
    <w:rsid w:val="0031453F"/>
    <w:rsid w:val="003145D3"/>
    <w:rsid w:val="00314F40"/>
    <w:rsid w:val="00315D7C"/>
    <w:rsid w:val="00317784"/>
    <w:rsid w:val="00320754"/>
    <w:rsid w:val="00320801"/>
    <w:rsid w:val="00320924"/>
    <w:rsid w:val="00323771"/>
    <w:rsid w:val="0032401B"/>
    <w:rsid w:val="00324336"/>
    <w:rsid w:val="00324ACC"/>
    <w:rsid w:val="003251F2"/>
    <w:rsid w:val="003259BD"/>
    <w:rsid w:val="00325CCB"/>
    <w:rsid w:val="0032635B"/>
    <w:rsid w:val="0032706E"/>
    <w:rsid w:val="0032740D"/>
    <w:rsid w:val="003302C6"/>
    <w:rsid w:val="00331642"/>
    <w:rsid w:val="00332343"/>
    <w:rsid w:val="00332D58"/>
    <w:rsid w:val="00333B81"/>
    <w:rsid w:val="00333D4E"/>
    <w:rsid w:val="00334D4A"/>
    <w:rsid w:val="003367C4"/>
    <w:rsid w:val="003367DC"/>
    <w:rsid w:val="00336E92"/>
    <w:rsid w:val="003401C6"/>
    <w:rsid w:val="0034132E"/>
    <w:rsid w:val="00341E04"/>
    <w:rsid w:val="00342D3F"/>
    <w:rsid w:val="0034355B"/>
    <w:rsid w:val="00343817"/>
    <w:rsid w:val="0034403C"/>
    <w:rsid w:val="00344F83"/>
    <w:rsid w:val="0034595A"/>
    <w:rsid w:val="0034617A"/>
    <w:rsid w:val="0034635F"/>
    <w:rsid w:val="00346EC5"/>
    <w:rsid w:val="0034729A"/>
    <w:rsid w:val="003472EF"/>
    <w:rsid w:val="00347552"/>
    <w:rsid w:val="00347999"/>
    <w:rsid w:val="003505F9"/>
    <w:rsid w:val="00351579"/>
    <w:rsid w:val="00352A4A"/>
    <w:rsid w:val="00352B49"/>
    <w:rsid w:val="00352CBD"/>
    <w:rsid w:val="00352CCB"/>
    <w:rsid w:val="003535B8"/>
    <w:rsid w:val="00353F30"/>
    <w:rsid w:val="0035468D"/>
    <w:rsid w:val="00354EAD"/>
    <w:rsid w:val="00354FCE"/>
    <w:rsid w:val="00355428"/>
    <w:rsid w:val="003555BC"/>
    <w:rsid w:val="003560D6"/>
    <w:rsid w:val="003561C5"/>
    <w:rsid w:val="00356994"/>
    <w:rsid w:val="00357C53"/>
    <w:rsid w:val="00357D3D"/>
    <w:rsid w:val="00360534"/>
    <w:rsid w:val="00360CB8"/>
    <w:rsid w:val="00360DB4"/>
    <w:rsid w:val="00362A13"/>
    <w:rsid w:val="00364A99"/>
    <w:rsid w:val="00364EC8"/>
    <w:rsid w:val="003654E1"/>
    <w:rsid w:val="00365C83"/>
    <w:rsid w:val="0036618D"/>
    <w:rsid w:val="0036659E"/>
    <w:rsid w:val="00367DDC"/>
    <w:rsid w:val="00371010"/>
    <w:rsid w:val="003716AD"/>
    <w:rsid w:val="003721CA"/>
    <w:rsid w:val="003734A3"/>
    <w:rsid w:val="00373D0C"/>
    <w:rsid w:val="00373ED4"/>
    <w:rsid w:val="00373FDB"/>
    <w:rsid w:val="00375A50"/>
    <w:rsid w:val="003763CB"/>
    <w:rsid w:val="003769D8"/>
    <w:rsid w:val="00377BA9"/>
    <w:rsid w:val="00380148"/>
    <w:rsid w:val="003805B6"/>
    <w:rsid w:val="0038077A"/>
    <w:rsid w:val="003807C3"/>
    <w:rsid w:val="00381B39"/>
    <w:rsid w:val="00381BFB"/>
    <w:rsid w:val="00381E59"/>
    <w:rsid w:val="00381F38"/>
    <w:rsid w:val="0038278C"/>
    <w:rsid w:val="00382851"/>
    <w:rsid w:val="00382D37"/>
    <w:rsid w:val="003832F3"/>
    <w:rsid w:val="00383CF9"/>
    <w:rsid w:val="0038544B"/>
    <w:rsid w:val="0038594F"/>
    <w:rsid w:val="00385DCF"/>
    <w:rsid w:val="00386269"/>
    <w:rsid w:val="0038768E"/>
    <w:rsid w:val="00387AA3"/>
    <w:rsid w:val="00387B09"/>
    <w:rsid w:val="00387B46"/>
    <w:rsid w:val="00387D83"/>
    <w:rsid w:val="00391A50"/>
    <w:rsid w:val="003933FD"/>
    <w:rsid w:val="00394A59"/>
    <w:rsid w:val="00396B34"/>
    <w:rsid w:val="00396D3B"/>
    <w:rsid w:val="00397AF9"/>
    <w:rsid w:val="00397BD2"/>
    <w:rsid w:val="003A0B6D"/>
    <w:rsid w:val="003A18D6"/>
    <w:rsid w:val="003A1EEA"/>
    <w:rsid w:val="003A29DF"/>
    <w:rsid w:val="003A2D50"/>
    <w:rsid w:val="003A3148"/>
    <w:rsid w:val="003A3984"/>
    <w:rsid w:val="003A48DC"/>
    <w:rsid w:val="003A4CC0"/>
    <w:rsid w:val="003A50D9"/>
    <w:rsid w:val="003A6C9F"/>
    <w:rsid w:val="003A74F4"/>
    <w:rsid w:val="003A7528"/>
    <w:rsid w:val="003A7F65"/>
    <w:rsid w:val="003B0F8B"/>
    <w:rsid w:val="003B1172"/>
    <w:rsid w:val="003B13AD"/>
    <w:rsid w:val="003B1682"/>
    <w:rsid w:val="003B330E"/>
    <w:rsid w:val="003B409C"/>
    <w:rsid w:val="003B479D"/>
    <w:rsid w:val="003B48B9"/>
    <w:rsid w:val="003B4D80"/>
    <w:rsid w:val="003B523E"/>
    <w:rsid w:val="003B528C"/>
    <w:rsid w:val="003B6672"/>
    <w:rsid w:val="003B79FE"/>
    <w:rsid w:val="003C0637"/>
    <w:rsid w:val="003C0A2E"/>
    <w:rsid w:val="003C19D7"/>
    <w:rsid w:val="003C1F42"/>
    <w:rsid w:val="003C2A67"/>
    <w:rsid w:val="003C3D77"/>
    <w:rsid w:val="003C4642"/>
    <w:rsid w:val="003C489A"/>
    <w:rsid w:val="003C48CF"/>
    <w:rsid w:val="003C525D"/>
    <w:rsid w:val="003C5E63"/>
    <w:rsid w:val="003C652C"/>
    <w:rsid w:val="003C69C4"/>
    <w:rsid w:val="003C73F4"/>
    <w:rsid w:val="003C7472"/>
    <w:rsid w:val="003C7D19"/>
    <w:rsid w:val="003D0530"/>
    <w:rsid w:val="003D218F"/>
    <w:rsid w:val="003D6184"/>
    <w:rsid w:val="003D63B9"/>
    <w:rsid w:val="003D78EA"/>
    <w:rsid w:val="003E049B"/>
    <w:rsid w:val="003E0AF6"/>
    <w:rsid w:val="003E14F8"/>
    <w:rsid w:val="003E2252"/>
    <w:rsid w:val="003E3913"/>
    <w:rsid w:val="003E48C6"/>
    <w:rsid w:val="003E6546"/>
    <w:rsid w:val="003F0416"/>
    <w:rsid w:val="003F3998"/>
    <w:rsid w:val="003F4BFC"/>
    <w:rsid w:val="003F4D08"/>
    <w:rsid w:val="003F5627"/>
    <w:rsid w:val="003F5774"/>
    <w:rsid w:val="004012FB"/>
    <w:rsid w:val="00401432"/>
    <w:rsid w:val="00402E07"/>
    <w:rsid w:val="00404977"/>
    <w:rsid w:val="00405A9E"/>
    <w:rsid w:val="004061CD"/>
    <w:rsid w:val="00407BB6"/>
    <w:rsid w:val="00411E34"/>
    <w:rsid w:val="00412283"/>
    <w:rsid w:val="00414B8C"/>
    <w:rsid w:val="00420004"/>
    <w:rsid w:val="00420863"/>
    <w:rsid w:val="00420A9D"/>
    <w:rsid w:val="00420AD7"/>
    <w:rsid w:val="004211DE"/>
    <w:rsid w:val="00421DC5"/>
    <w:rsid w:val="004240BA"/>
    <w:rsid w:val="004241C5"/>
    <w:rsid w:val="00424C4C"/>
    <w:rsid w:val="00425F81"/>
    <w:rsid w:val="00426DAD"/>
    <w:rsid w:val="00430130"/>
    <w:rsid w:val="0043099E"/>
    <w:rsid w:val="004313E8"/>
    <w:rsid w:val="0043198C"/>
    <w:rsid w:val="004326DF"/>
    <w:rsid w:val="00432F44"/>
    <w:rsid w:val="00433D0C"/>
    <w:rsid w:val="00436250"/>
    <w:rsid w:val="004362B5"/>
    <w:rsid w:val="00436B07"/>
    <w:rsid w:val="00436DF2"/>
    <w:rsid w:val="00437002"/>
    <w:rsid w:val="00437CB6"/>
    <w:rsid w:val="00442513"/>
    <w:rsid w:val="00442562"/>
    <w:rsid w:val="004439DF"/>
    <w:rsid w:val="00443B08"/>
    <w:rsid w:val="00444CDC"/>
    <w:rsid w:val="00445B65"/>
    <w:rsid w:val="00445F69"/>
    <w:rsid w:val="00446D8A"/>
    <w:rsid w:val="0044714A"/>
    <w:rsid w:val="00447B7F"/>
    <w:rsid w:val="00451202"/>
    <w:rsid w:val="00451AC0"/>
    <w:rsid w:val="00452725"/>
    <w:rsid w:val="004532D9"/>
    <w:rsid w:val="0045334E"/>
    <w:rsid w:val="00453D3A"/>
    <w:rsid w:val="004543AE"/>
    <w:rsid w:val="004546BE"/>
    <w:rsid w:val="00454700"/>
    <w:rsid w:val="00455877"/>
    <w:rsid w:val="00456165"/>
    <w:rsid w:val="00456422"/>
    <w:rsid w:val="00456983"/>
    <w:rsid w:val="00457C5C"/>
    <w:rsid w:val="00460B1A"/>
    <w:rsid w:val="00460E4E"/>
    <w:rsid w:val="00460F1F"/>
    <w:rsid w:val="00464ECE"/>
    <w:rsid w:val="00464FAD"/>
    <w:rsid w:val="00465B1D"/>
    <w:rsid w:val="00465CF4"/>
    <w:rsid w:val="004660CC"/>
    <w:rsid w:val="004675D2"/>
    <w:rsid w:val="00467DAD"/>
    <w:rsid w:val="004701CD"/>
    <w:rsid w:val="00470969"/>
    <w:rsid w:val="004719AA"/>
    <w:rsid w:val="00471CD5"/>
    <w:rsid w:val="00472ACC"/>
    <w:rsid w:val="004733D6"/>
    <w:rsid w:val="00476CC4"/>
    <w:rsid w:val="00481427"/>
    <w:rsid w:val="00481F64"/>
    <w:rsid w:val="004834C6"/>
    <w:rsid w:val="00483D86"/>
    <w:rsid w:val="0048457F"/>
    <w:rsid w:val="00485289"/>
    <w:rsid w:val="004853B5"/>
    <w:rsid w:val="00485E10"/>
    <w:rsid w:val="00487526"/>
    <w:rsid w:val="00487527"/>
    <w:rsid w:val="004921CD"/>
    <w:rsid w:val="00492854"/>
    <w:rsid w:val="00493819"/>
    <w:rsid w:val="00493E20"/>
    <w:rsid w:val="00497038"/>
    <w:rsid w:val="004A0DE4"/>
    <w:rsid w:val="004A100C"/>
    <w:rsid w:val="004A13C0"/>
    <w:rsid w:val="004A14E3"/>
    <w:rsid w:val="004A4180"/>
    <w:rsid w:val="004A4C1B"/>
    <w:rsid w:val="004A4ED1"/>
    <w:rsid w:val="004A5C9D"/>
    <w:rsid w:val="004A68F8"/>
    <w:rsid w:val="004B0EC9"/>
    <w:rsid w:val="004B1951"/>
    <w:rsid w:val="004B1CA5"/>
    <w:rsid w:val="004B2264"/>
    <w:rsid w:val="004B2AD8"/>
    <w:rsid w:val="004B3B1D"/>
    <w:rsid w:val="004B3E41"/>
    <w:rsid w:val="004B432B"/>
    <w:rsid w:val="004B57BD"/>
    <w:rsid w:val="004B6154"/>
    <w:rsid w:val="004B6AD0"/>
    <w:rsid w:val="004B6B27"/>
    <w:rsid w:val="004B6BFE"/>
    <w:rsid w:val="004C087B"/>
    <w:rsid w:val="004C219E"/>
    <w:rsid w:val="004C2DD5"/>
    <w:rsid w:val="004C3985"/>
    <w:rsid w:val="004C3A08"/>
    <w:rsid w:val="004C4B7D"/>
    <w:rsid w:val="004C5DD0"/>
    <w:rsid w:val="004C654D"/>
    <w:rsid w:val="004C703B"/>
    <w:rsid w:val="004C751D"/>
    <w:rsid w:val="004C78D8"/>
    <w:rsid w:val="004C7D0C"/>
    <w:rsid w:val="004D03D1"/>
    <w:rsid w:val="004D15EE"/>
    <w:rsid w:val="004D1926"/>
    <w:rsid w:val="004D1CB9"/>
    <w:rsid w:val="004D2F29"/>
    <w:rsid w:val="004D658D"/>
    <w:rsid w:val="004D6635"/>
    <w:rsid w:val="004D6858"/>
    <w:rsid w:val="004E0566"/>
    <w:rsid w:val="004E06E8"/>
    <w:rsid w:val="004E0C6B"/>
    <w:rsid w:val="004E13AA"/>
    <w:rsid w:val="004E1FAD"/>
    <w:rsid w:val="004E20F4"/>
    <w:rsid w:val="004E2F52"/>
    <w:rsid w:val="004E3E9B"/>
    <w:rsid w:val="004E523E"/>
    <w:rsid w:val="004E5359"/>
    <w:rsid w:val="004E55DA"/>
    <w:rsid w:val="004E698F"/>
    <w:rsid w:val="004E6F45"/>
    <w:rsid w:val="004F0E87"/>
    <w:rsid w:val="004F273E"/>
    <w:rsid w:val="004F4743"/>
    <w:rsid w:val="004F4F6D"/>
    <w:rsid w:val="004F5797"/>
    <w:rsid w:val="004F59B2"/>
    <w:rsid w:val="004F5ECB"/>
    <w:rsid w:val="0050052F"/>
    <w:rsid w:val="00501A67"/>
    <w:rsid w:val="00501ECB"/>
    <w:rsid w:val="005020E3"/>
    <w:rsid w:val="005026EE"/>
    <w:rsid w:val="00504756"/>
    <w:rsid w:val="00504CFB"/>
    <w:rsid w:val="00510628"/>
    <w:rsid w:val="00512CC6"/>
    <w:rsid w:val="00513581"/>
    <w:rsid w:val="00513A83"/>
    <w:rsid w:val="00513B75"/>
    <w:rsid w:val="0051479B"/>
    <w:rsid w:val="00514CD7"/>
    <w:rsid w:val="00515DFD"/>
    <w:rsid w:val="00516CAE"/>
    <w:rsid w:val="005171D6"/>
    <w:rsid w:val="00517B1C"/>
    <w:rsid w:val="00520101"/>
    <w:rsid w:val="0052076C"/>
    <w:rsid w:val="0052093F"/>
    <w:rsid w:val="00521FDF"/>
    <w:rsid w:val="005225F1"/>
    <w:rsid w:val="005232A9"/>
    <w:rsid w:val="005238FC"/>
    <w:rsid w:val="00523F9B"/>
    <w:rsid w:val="00524883"/>
    <w:rsid w:val="00525A2C"/>
    <w:rsid w:val="00526093"/>
    <w:rsid w:val="00526936"/>
    <w:rsid w:val="00526C33"/>
    <w:rsid w:val="0052731E"/>
    <w:rsid w:val="00530609"/>
    <w:rsid w:val="00534573"/>
    <w:rsid w:val="005369D2"/>
    <w:rsid w:val="00541196"/>
    <w:rsid w:val="0054183E"/>
    <w:rsid w:val="00543333"/>
    <w:rsid w:val="0054333C"/>
    <w:rsid w:val="00543782"/>
    <w:rsid w:val="00543A81"/>
    <w:rsid w:val="00543AF6"/>
    <w:rsid w:val="00545A6D"/>
    <w:rsid w:val="005463B4"/>
    <w:rsid w:val="005506AC"/>
    <w:rsid w:val="005507FE"/>
    <w:rsid w:val="00550C2C"/>
    <w:rsid w:val="00551BF2"/>
    <w:rsid w:val="00551D59"/>
    <w:rsid w:val="00553A29"/>
    <w:rsid w:val="005572C6"/>
    <w:rsid w:val="00557C22"/>
    <w:rsid w:val="005606C4"/>
    <w:rsid w:val="00562097"/>
    <w:rsid w:val="005628FE"/>
    <w:rsid w:val="00564035"/>
    <w:rsid w:val="00564E8E"/>
    <w:rsid w:val="005651E2"/>
    <w:rsid w:val="005657FA"/>
    <w:rsid w:val="00565800"/>
    <w:rsid w:val="005663B6"/>
    <w:rsid w:val="00567074"/>
    <w:rsid w:val="00571981"/>
    <w:rsid w:val="0057261A"/>
    <w:rsid w:val="00576F1F"/>
    <w:rsid w:val="0057725F"/>
    <w:rsid w:val="0057741A"/>
    <w:rsid w:val="0057748F"/>
    <w:rsid w:val="00577BA4"/>
    <w:rsid w:val="00577F6E"/>
    <w:rsid w:val="005805F7"/>
    <w:rsid w:val="00582688"/>
    <w:rsid w:val="00583CC8"/>
    <w:rsid w:val="005844E9"/>
    <w:rsid w:val="00584CFC"/>
    <w:rsid w:val="00585F5C"/>
    <w:rsid w:val="005869F4"/>
    <w:rsid w:val="00586E14"/>
    <w:rsid w:val="0058785F"/>
    <w:rsid w:val="00590061"/>
    <w:rsid w:val="00590B4F"/>
    <w:rsid w:val="00590CC1"/>
    <w:rsid w:val="00594633"/>
    <w:rsid w:val="005964C3"/>
    <w:rsid w:val="0059678D"/>
    <w:rsid w:val="00596CD9"/>
    <w:rsid w:val="00597386"/>
    <w:rsid w:val="00597F5A"/>
    <w:rsid w:val="005A0E41"/>
    <w:rsid w:val="005A0E8F"/>
    <w:rsid w:val="005A2491"/>
    <w:rsid w:val="005A2E7F"/>
    <w:rsid w:val="005A72BE"/>
    <w:rsid w:val="005A7501"/>
    <w:rsid w:val="005B0A5A"/>
    <w:rsid w:val="005B49C1"/>
    <w:rsid w:val="005B54A1"/>
    <w:rsid w:val="005B5BE6"/>
    <w:rsid w:val="005B6C82"/>
    <w:rsid w:val="005B794D"/>
    <w:rsid w:val="005B7C88"/>
    <w:rsid w:val="005C0C90"/>
    <w:rsid w:val="005C19B9"/>
    <w:rsid w:val="005C1EA1"/>
    <w:rsid w:val="005C358E"/>
    <w:rsid w:val="005C3F65"/>
    <w:rsid w:val="005C3FDB"/>
    <w:rsid w:val="005C6CE5"/>
    <w:rsid w:val="005D13BF"/>
    <w:rsid w:val="005D164C"/>
    <w:rsid w:val="005D2BFF"/>
    <w:rsid w:val="005D3BAF"/>
    <w:rsid w:val="005D3BD7"/>
    <w:rsid w:val="005D69E6"/>
    <w:rsid w:val="005D72DA"/>
    <w:rsid w:val="005E0258"/>
    <w:rsid w:val="005E095E"/>
    <w:rsid w:val="005E1A3A"/>
    <w:rsid w:val="005E4737"/>
    <w:rsid w:val="005E4808"/>
    <w:rsid w:val="005E6145"/>
    <w:rsid w:val="005E72F5"/>
    <w:rsid w:val="005F25A1"/>
    <w:rsid w:val="005F2E04"/>
    <w:rsid w:val="005F3532"/>
    <w:rsid w:val="005F3F36"/>
    <w:rsid w:val="005F4C96"/>
    <w:rsid w:val="005F5AFA"/>
    <w:rsid w:val="005F5CB9"/>
    <w:rsid w:val="005F7136"/>
    <w:rsid w:val="005F7CCD"/>
    <w:rsid w:val="00600D55"/>
    <w:rsid w:val="00602AF5"/>
    <w:rsid w:val="00604698"/>
    <w:rsid w:val="00604C5C"/>
    <w:rsid w:val="0060557D"/>
    <w:rsid w:val="006064B3"/>
    <w:rsid w:val="00606958"/>
    <w:rsid w:val="0060771B"/>
    <w:rsid w:val="00607B7D"/>
    <w:rsid w:val="00610B22"/>
    <w:rsid w:val="00611815"/>
    <w:rsid w:val="00611966"/>
    <w:rsid w:val="00612FD4"/>
    <w:rsid w:val="00613D67"/>
    <w:rsid w:val="00615375"/>
    <w:rsid w:val="0061653E"/>
    <w:rsid w:val="00616D5A"/>
    <w:rsid w:val="00617AC5"/>
    <w:rsid w:val="0062052B"/>
    <w:rsid w:val="006213B1"/>
    <w:rsid w:val="006220C7"/>
    <w:rsid w:val="00624D3E"/>
    <w:rsid w:val="00626EE3"/>
    <w:rsid w:val="0062782E"/>
    <w:rsid w:val="00630A48"/>
    <w:rsid w:val="00630AF8"/>
    <w:rsid w:val="00631BF0"/>
    <w:rsid w:val="00632C9F"/>
    <w:rsid w:val="00632EB6"/>
    <w:rsid w:val="006332A8"/>
    <w:rsid w:val="00633BA3"/>
    <w:rsid w:val="00633D84"/>
    <w:rsid w:val="006351A3"/>
    <w:rsid w:val="00635DC6"/>
    <w:rsid w:val="00636AB9"/>
    <w:rsid w:val="0063789D"/>
    <w:rsid w:val="00640405"/>
    <w:rsid w:val="0064300F"/>
    <w:rsid w:val="00643505"/>
    <w:rsid w:val="00645F71"/>
    <w:rsid w:val="00646418"/>
    <w:rsid w:val="0065090A"/>
    <w:rsid w:val="00650A2C"/>
    <w:rsid w:val="00650E3A"/>
    <w:rsid w:val="0065242B"/>
    <w:rsid w:val="0065286F"/>
    <w:rsid w:val="00652EDD"/>
    <w:rsid w:val="00653966"/>
    <w:rsid w:val="00656045"/>
    <w:rsid w:val="0065636C"/>
    <w:rsid w:val="006565B6"/>
    <w:rsid w:val="00656DC9"/>
    <w:rsid w:val="00657E7B"/>
    <w:rsid w:val="006600FA"/>
    <w:rsid w:val="00660437"/>
    <w:rsid w:val="00660E94"/>
    <w:rsid w:val="00661DC6"/>
    <w:rsid w:val="00661F6A"/>
    <w:rsid w:val="006624D1"/>
    <w:rsid w:val="00662F32"/>
    <w:rsid w:val="00663472"/>
    <w:rsid w:val="00663889"/>
    <w:rsid w:val="00663F8F"/>
    <w:rsid w:val="00664C26"/>
    <w:rsid w:val="00667172"/>
    <w:rsid w:val="00667B08"/>
    <w:rsid w:val="00667C1E"/>
    <w:rsid w:val="00670C0A"/>
    <w:rsid w:val="00671CD2"/>
    <w:rsid w:val="00671F16"/>
    <w:rsid w:val="00671FA2"/>
    <w:rsid w:val="0067265D"/>
    <w:rsid w:val="006734A2"/>
    <w:rsid w:val="00673899"/>
    <w:rsid w:val="0067451D"/>
    <w:rsid w:val="00674D07"/>
    <w:rsid w:val="00675239"/>
    <w:rsid w:val="00676678"/>
    <w:rsid w:val="006778D5"/>
    <w:rsid w:val="00680EBE"/>
    <w:rsid w:val="00680EDE"/>
    <w:rsid w:val="006844B7"/>
    <w:rsid w:val="006847A0"/>
    <w:rsid w:val="006877C9"/>
    <w:rsid w:val="006909CD"/>
    <w:rsid w:val="00691634"/>
    <w:rsid w:val="0069231C"/>
    <w:rsid w:val="006923AC"/>
    <w:rsid w:val="00692FEC"/>
    <w:rsid w:val="0069434D"/>
    <w:rsid w:val="00695BA6"/>
    <w:rsid w:val="00696B7A"/>
    <w:rsid w:val="0069770A"/>
    <w:rsid w:val="00697AA6"/>
    <w:rsid w:val="006A0791"/>
    <w:rsid w:val="006A0BB6"/>
    <w:rsid w:val="006A195A"/>
    <w:rsid w:val="006A1DC2"/>
    <w:rsid w:val="006A24A4"/>
    <w:rsid w:val="006A316F"/>
    <w:rsid w:val="006A413A"/>
    <w:rsid w:val="006A45C4"/>
    <w:rsid w:val="006A4F09"/>
    <w:rsid w:val="006A6AFC"/>
    <w:rsid w:val="006A775E"/>
    <w:rsid w:val="006B0246"/>
    <w:rsid w:val="006B02AC"/>
    <w:rsid w:val="006B0F57"/>
    <w:rsid w:val="006B0F98"/>
    <w:rsid w:val="006B2E44"/>
    <w:rsid w:val="006B3336"/>
    <w:rsid w:val="006B46B9"/>
    <w:rsid w:val="006B4770"/>
    <w:rsid w:val="006B59D9"/>
    <w:rsid w:val="006B7927"/>
    <w:rsid w:val="006C07A7"/>
    <w:rsid w:val="006C24E2"/>
    <w:rsid w:val="006C2B5E"/>
    <w:rsid w:val="006C2D89"/>
    <w:rsid w:val="006C3D36"/>
    <w:rsid w:val="006C40DC"/>
    <w:rsid w:val="006C77B3"/>
    <w:rsid w:val="006D152E"/>
    <w:rsid w:val="006D2432"/>
    <w:rsid w:val="006D253F"/>
    <w:rsid w:val="006D421F"/>
    <w:rsid w:val="006D44C2"/>
    <w:rsid w:val="006D4528"/>
    <w:rsid w:val="006D6A59"/>
    <w:rsid w:val="006D76DE"/>
    <w:rsid w:val="006D7946"/>
    <w:rsid w:val="006D7E0A"/>
    <w:rsid w:val="006E1281"/>
    <w:rsid w:val="006E2C2F"/>
    <w:rsid w:val="006E2D64"/>
    <w:rsid w:val="006E4540"/>
    <w:rsid w:val="006E4A13"/>
    <w:rsid w:val="006E4E0E"/>
    <w:rsid w:val="006E53D5"/>
    <w:rsid w:val="006E5B26"/>
    <w:rsid w:val="006E7802"/>
    <w:rsid w:val="006F15B9"/>
    <w:rsid w:val="006F1CDC"/>
    <w:rsid w:val="006F1FA5"/>
    <w:rsid w:val="006F2004"/>
    <w:rsid w:val="006F2D00"/>
    <w:rsid w:val="006F39AC"/>
    <w:rsid w:val="006F3A83"/>
    <w:rsid w:val="006F40D4"/>
    <w:rsid w:val="006F436E"/>
    <w:rsid w:val="006F4C0A"/>
    <w:rsid w:val="006F4CD0"/>
    <w:rsid w:val="006F50D0"/>
    <w:rsid w:val="006F6EC0"/>
    <w:rsid w:val="006F72B4"/>
    <w:rsid w:val="0070113C"/>
    <w:rsid w:val="007022F7"/>
    <w:rsid w:val="00702895"/>
    <w:rsid w:val="007042F2"/>
    <w:rsid w:val="007044A9"/>
    <w:rsid w:val="00705D68"/>
    <w:rsid w:val="0070626E"/>
    <w:rsid w:val="00706285"/>
    <w:rsid w:val="00706D5D"/>
    <w:rsid w:val="007076A1"/>
    <w:rsid w:val="0071008D"/>
    <w:rsid w:val="00710812"/>
    <w:rsid w:val="00712563"/>
    <w:rsid w:val="007130DB"/>
    <w:rsid w:val="00713A65"/>
    <w:rsid w:val="00713D0C"/>
    <w:rsid w:val="007141B6"/>
    <w:rsid w:val="00714A29"/>
    <w:rsid w:val="00715B6B"/>
    <w:rsid w:val="0071695A"/>
    <w:rsid w:val="00716CAF"/>
    <w:rsid w:val="00716CDB"/>
    <w:rsid w:val="00716D07"/>
    <w:rsid w:val="0071738B"/>
    <w:rsid w:val="007205C6"/>
    <w:rsid w:val="00720EB9"/>
    <w:rsid w:val="00721037"/>
    <w:rsid w:val="0072226D"/>
    <w:rsid w:val="00723791"/>
    <w:rsid w:val="00723A7A"/>
    <w:rsid w:val="0072474D"/>
    <w:rsid w:val="0072512C"/>
    <w:rsid w:val="007263B1"/>
    <w:rsid w:val="00726B19"/>
    <w:rsid w:val="00727ABB"/>
    <w:rsid w:val="007326A8"/>
    <w:rsid w:val="00732722"/>
    <w:rsid w:val="00732B8D"/>
    <w:rsid w:val="0073333B"/>
    <w:rsid w:val="00735228"/>
    <w:rsid w:val="00735A17"/>
    <w:rsid w:val="00736593"/>
    <w:rsid w:val="00736902"/>
    <w:rsid w:val="00736BBD"/>
    <w:rsid w:val="007372FD"/>
    <w:rsid w:val="00737820"/>
    <w:rsid w:val="00737D99"/>
    <w:rsid w:val="007404B2"/>
    <w:rsid w:val="007404D1"/>
    <w:rsid w:val="0074058D"/>
    <w:rsid w:val="00741788"/>
    <w:rsid w:val="00741CF4"/>
    <w:rsid w:val="007420DB"/>
    <w:rsid w:val="0074319C"/>
    <w:rsid w:val="00743224"/>
    <w:rsid w:val="00743A9A"/>
    <w:rsid w:val="007447A5"/>
    <w:rsid w:val="00744BC7"/>
    <w:rsid w:val="00744C67"/>
    <w:rsid w:val="0074523C"/>
    <w:rsid w:val="007465EC"/>
    <w:rsid w:val="0074743F"/>
    <w:rsid w:val="00747796"/>
    <w:rsid w:val="007503FB"/>
    <w:rsid w:val="00750C68"/>
    <w:rsid w:val="007519E1"/>
    <w:rsid w:val="00751D8F"/>
    <w:rsid w:val="007532B9"/>
    <w:rsid w:val="00753A81"/>
    <w:rsid w:val="00753C08"/>
    <w:rsid w:val="00753F24"/>
    <w:rsid w:val="00755B1F"/>
    <w:rsid w:val="00756248"/>
    <w:rsid w:val="00760B4D"/>
    <w:rsid w:val="00763E45"/>
    <w:rsid w:val="007647C3"/>
    <w:rsid w:val="00764888"/>
    <w:rsid w:val="00766E69"/>
    <w:rsid w:val="0076721B"/>
    <w:rsid w:val="00767589"/>
    <w:rsid w:val="00770B56"/>
    <w:rsid w:val="00770FB7"/>
    <w:rsid w:val="00771775"/>
    <w:rsid w:val="00772E0F"/>
    <w:rsid w:val="0077485B"/>
    <w:rsid w:val="007760B4"/>
    <w:rsid w:val="00777091"/>
    <w:rsid w:val="0077764C"/>
    <w:rsid w:val="007803AD"/>
    <w:rsid w:val="0078093C"/>
    <w:rsid w:val="00780957"/>
    <w:rsid w:val="00780E24"/>
    <w:rsid w:val="007810DB"/>
    <w:rsid w:val="0078169C"/>
    <w:rsid w:val="0078175C"/>
    <w:rsid w:val="007825E0"/>
    <w:rsid w:val="00782740"/>
    <w:rsid w:val="00785155"/>
    <w:rsid w:val="0078575E"/>
    <w:rsid w:val="0078751D"/>
    <w:rsid w:val="00790542"/>
    <w:rsid w:val="007908A3"/>
    <w:rsid w:val="00790C83"/>
    <w:rsid w:val="00792CE1"/>
    <w:rsid w:val="00793235"/>
    <w:rsid w:val="00794C89"/>
    <w:rsid w:val="007950C4"/>
    <w:rsid w:val="007953A8"/>
    <w:rsid w:val="00796349"/>
    <w:rsid w:val="00796BAC"/>
    <w:rsid w:val="007A001A"/>
    <w:rsid w:val="007A0510"/>
    <w:rsid w:val="007A087B"/>
    <w:rsid w:val="007A16E7"/>
    <w:rsid w:val="007A1DE6"/>
    <w:rsid w:val="007A28C8"/>
    <w:rsid w:val="007A4424"/>
    <w:rsid w:val="007A6AB0"/>
    <w:rsid w:val="007A6EBB"/>
    <w:rsid w:val="007B0FA9"/>
    <w:rsid w:val="007B1271"/>
    <w:rsid w:val="007B2393"/>
    <w:rsid w:val="007B2422"/>
    <w:rsid w:val="007B34EE"/>
    <w:rsid w:val="007B6EF3"/>
    <w:rsid w:val="007B759A"/>
    <w:rsid w:val="007B75EE"/>
    <w:rsid w:val="007C0427"/>
    <w:rsid w:val="007C1032"/>
    <w:rsid w:val="007C2869"/>
    <w:rsid w:val="007C340C"/>
    <w:rsid w:val="007C3727"/>
    <w:rsid w:val="007C479C"/>
    <w:rsid w:val="007C53CB"/>
    <w:rsid w:val="007C54D0"/>
    <w:rsid w:val="007C6458"/>
    <w:rsid w:val="007C6544"/>
    <w:rsid w:val="007C6C76"/>
    <w:rsid w:val="007C70A2"/>
    <w:rsid w:val="007D11FE"/>
    <w:rsid w:val="007D1829"/>
    <w:rsid w:val="007D2C69"/>
    <w:rsid w:val="007D303F"/>
    <w:rsid w:val="007D3325"/>
    <w:rsid w:val="007D4103"/>
    <w:rsid w:val="007D4491"/>
    <w:rsid w:val="007D4BFC"/>
    <w:rsid w:val="007D4EA7"/>
    <w:rsid w:val="007D57CF"/>
    <w:rsid w:val="007D6FF7"/>
    <w:rsid w:val="007D70A4"/>
    <w:rsid w:val="007E0528"/>
    <w:rsid w:val="007E0B4A"/>
    <w:rsid w:val="007E1420"/>
    <w:rsid w:val="007E1E7B"/>
    <w:rsid w:val="007E25A5"/>
    <w:rsid w:val="007E4645"/>
    <w:rsid w:val="007E4E13"/>
    <w:rsid w:val="007E69E5"/>
    <w:rsid w:val="007E6AFA"/>
    <w:rsid w:val="007E789D"/>
    <w:rsid w:val="007F0346"/>
    <w:rsid w:val="007F4766"/>
    <w:rsid w:val="007F4C56"/>
    <w:rsid w:val="007F628D"/>
    <w:rsid w:val="007F6BA7"/>
    <w:rsid w:val="007F6BDC"/>
    <w:rsid w:val="007F7D52"/>
    <w:rsid w:val="008010E4"/>
    <w:rsid w:val="008011D9"/>
    <w:rsid w:val="008018E0"/>
    <w:rsid w:val="00801B39"/>
    <w:rsid w:val="00803282"/>
    <w:rsid w:val="0080478C"/>
    <w:rsid w:val="00805893"/>
    <w:rsid w:val="00806D0C"/>
    <w:rsid w:val="00807446"/>
    <w:rsid w:val="00807958"/>
    <w:rsid w:val="008102E7"/>
    <w:rsid w:val="00810966"/>
    <w:rsid w:val="0081131B"/>
    <w:rsid w:val="008124C5"/>
    <w:rsid w:val="00813207"/>
    <w:rsid w:val="008142F8"/>
    <w:rsid w:val="0081438F"/>
    <w:rsid w:val="00814630"/>
    <w:rsid w:val="00814E52"/>
    <w:rsid w:val="00815662"/>
    <w:rsid w:val="008162AD"/>
    <w:rsid w:val="008165AC"/>
    <w:rsid w:val="00817737"/>
    <w:rsid w:val="0082364F"/>
    <w:rsid w:val="008238EB"/>
    <w:rsid w:val="00827E38"/>
    <w:rsid w:val="0083181E"/>
    <w:rsid w:val="008326AB"/>
    <w:rsid w:val="00833D4F"/>
    <w:rsid w:val="0083509D"/>
    <w:rsid w:val="008359FD"/>
    <w:rsid w:val="00835DE5"/>
    <w:rsid w:val="00837D1C"/>
    <w:rsid w:val="00840F93"/>
    <w:rsid w:val="00841332"/>
    <w:rsid w:val="00841714"/>
    <w:rsid w:val="00842189"/>
    <w:rsid w:val="00843079"/>
    <w:rsid w:val="00843386"/>
    <w:rsid w:val="00843BF7"/>
    <w:rsid w:val="00843FD8"/>
    <w:rsid w:val="0084462C"/>
    <w:rsid w:val="00844644"/>
    <w:rsid w:val="00844D0E"/>
    <w:rsid w:val="008458AB"/>
    <w:rsid w:val="008466E0"/>
    <w:rsid w:val="0084720F"/>
    <w:rsid w:val="00847C7D"/>
    <w:rsid w:val="00851E7E"/>
    <w:rsid w:val="008524FD"/>
    <w:rsid w:val="00853328"/>
    <w:rsid w:val="00853BF0"/>
    <w:rsid w:val="00853D29"/>
    <w:rsid w:val="0085433D"/>
    <w:rsid w:val="00854676"/>
    <w:rsid w:val="008546AE"/>
    <w:rsid w:val="00854F06"/>
    <w:rsid w:val="00855067"/>
    <w:rsid w:val="008557B5"/>
    <w:rsid w:val="00855D18"/>
    <w:rsid w:val="0085624A"/>
    <w:rsid w:val="00856DE7"/>
    <w:rsid w:val="00857158"/>
    <w:rsid w:val="008574E1"/>
    <w:rsid w:val="008576CB"/>
    <w:rsid w:val="00861779"/>
    <w:rsid w:val="00861B35"/>
    <w:rsid w:val="00861CEA"/>
    <w:rsid w:val="00861DF8"/>
    <w:rsid w:val="00862422"/>
    <w:rsid w:val="008625CD"/>
    <w:rsid w:val="00864A69"/>
    <w:rsid w:val="00864A80"/>
    <w:rsid w:val="00864E46"/>
    <w:rsid w:val="00865EF6"/>
    <w:rsid w:val="00866416"/>
    <w:rsid w:val="00866DD4"/>
    <w:rsid w:val="008702C0"/>
    <w:rsid w:val="00870A49"/>
    <w:rsid w:val="00871631"/>
    <w:rsid w:val="00871779"/>
    <w:rsid w:val="00871A70"/>
    <w:rsid w:val="00871AB7"/>
    <w:rsid w:val="00871D57"/>
    <w:rsid w:val="00871DED"/>
    <w:rsid w:val="0087212E"/>
    <w:rsid w:val="00873314"/>
    <w:rsid w:val="00873DDD"/>
    <w:rsid w:val="00875539"/>
    <w:rsid w:val="00875745"/>
    <w:rsid w:val="0087590B"/>
    <w:rsid w:val="00876279"/>
    <w:rsid w:val="00880221"/>
    <w:rsid w:val="008802FB"/>
    <w:rsid w:val="008809BE"/>
    <w:rsid w:val="0088185C"/>
    <w:rsid w:val="00882E54"/>
    <w:rsid w:val="00882ED5"/>
    <w:rsid w:val="00883C02"/>
    <w:rsid w:val="008847EE"/>
    <w:rsid w:val="00886AB7"/>
    <w:rsid w:val="0088764F"/>
    <w:rsid w:val="0088767C"/>
    <w:rsid w:val="00890309"/>
    <w:rsid w:val="008904E8"/>
    <w:rsid w:val="00890B7F"/>
    <w:rsid w:val="008921C7"/>
    <w:rsid w:val="00893680"/>
    <w:rsid w:val="008937E1"/>
    <w:rsid w:val="00895059"/>
    <w:rsid w:val="00895665"/>
    <w:rsid w:val="0089568A"/>
    <w:rsid w:val="00895833"/>
    <w:rsid w:val="00895A7A"/>
    <w:rsid w:val="0089606A"/>
    <w:rsid w:val="008A07DD"/>
    <w:rsid w:val="008A18D9"/>
    <w:rsid w:val="008A2AD9"/>
    <w:rsid w:val="008A4959"/>
    <w:rsid w:val="008A4ACC"/>
    <w:rsid w:val="008A4B91"/>
    <w:rsid w:val="008A59A3"/>
    <w:rsid w:val="008A5B13"/>
    <w:rsid w:val="008A5C60"/>
    <w:rsid w:val="008A5FED"/>
    <w:rsid w:val="008A604F"/>
    <w:rsid w:val="008A6387"/>
    <w:rsid w:val="008A68B0"/>
    <w:rsid w:val="008A752B"/>
    <w:rsid w:val="008A7551"/>
    <w:rsid w:val="008B1180"/>
    <w:rsid w:val="008B151A"/>
    <w:rsid w:val="008B37E7"/>
    <w:rsid w:val="008B5548"/>
    <w:rsid w:val="008B590D"/>
    <w:rsid w:val="008B5A92"/>
    <w:rsid w:val="008B5F3D"/>
    <w:rsid w:val="008B66DB"/>
    <w:rsid w:val="008B6DCB"/>
    <w:rsid w:val="008B793A"/>
    <w:rsid w:val="008C077B"/>
    <w:rsid w:val="008C07D4"/>
    <w:rsid w:val="008C0E8D"/>
    <w:rsid w:val="008C0F25"/>
    <w:rsid w:val="008C31CC"/>
    <w:rsid w:val="008C39E0"/>
    <w:rsid w:val="008C3DF5"/>
    <w:rsid w:val="008C44FA"/>
    <w:rsid w:val="008C48B2"/>
    <w:rsid w:val="008C5873"/>
    <w:rsid w:val="008C5875"/>
    <w:rsid w:val="008C645C"/>
    <w:rsid w:val="008C6FCD"/>
    <w:rsid w:val="008D1BAC"/>
    <w:rsid w:val="008D64BE"/>
    <w:rsid w:val="008D70CC"/>
    <w:rsid w:val="008D70EE"/>
    <w:rsid w:val="008D7646"/>
    <w:rsid w:val="008E056F"/>
    <w:rsid w:val="008E0EB7"/>
    <w:rsid w:val="008E16CF"/>
    <w:rsid w:val="008E27BC"/>
    <w:rsid w:val="008E29B2"/>
    <w:rsid w:val="008E38F6"/>
    <w:rsid w:val="008E39B4"/>
    <w:rsid w:val="008E401A"/>
    <w:rsid w:val="008E62EB"/>
    <w:rsid w:val="008E66CA"/>
    <w:rsid w:val="008E7570"/>
    <w:rsid w:val="008E7802"/>
    <w:rsid w:val="008F1097"/>
    <w:rsid w:val="008F2D67"/>
    <w:rsid w:val="008F329C"/>
    <w:rsid w:val="008F3AA3"/>
    <w:rsid w:val="008F49F0"/>
    <w:rsid w:val="008F546B"/>
    <w:rsid w:val="008F5A46"/>
    <w:rsid w:val="008F5E2C"/>
    <w:rsid w:val="008F661D"/>
    <w:rsid w:val="008F764E"/>
    <w:rsid w:val="009000CC"/>
    <w:rsid w:val="00901381"/>
    <w:rsid w:val="00902031"/>
    <w:rsid w:val="0090240A"/>
    <w:rsid w:val="009042F2"/>
    <w:rsid w:val="009057D1"/>
    <w:rsid w:val="00906962"/>
    <w:rsid w:val="009077A9"/>
    <w:rsid w:val="00907950"/>
    <w:rsid w:val="00907AA1"/>
    <w:rsid w:val="00907E80"/>
    <w:rsid w:val="0091033E"/>
    <w:rsid w:val="009104F6"/>
    <w:rsid w:val="00910D1D"/>
    <w:rsid w:val="009111AC"/>
    <w:rsid w:val="009111BF"/>
    <w:rsid w:val="0091192E"/>
    <w:rsid w:val="0091279D"/>
    <w:rsid w:val="0091605C"/>
    <w:rsid w:val="00916A0C"/>
    <w:rsid w:val="00922288"/>
    <w:rsid w:val="00922D4B"/>
    <w:rsid w:val="00922FAC"/>
    <w:rsid w:val="00923143"/>
    <w:rsid w:val="00923741"/>
    <w:rsid w:val="00923972"/>
    <w:rsid w:val="00924101"/>
    <w:rsid w:val="00926FE5"/>
    <w:rsid w:val="00930DA8"/>
    <w:rsid w:val="0093102E"/>
    <w:rsid w:val="00931BF8"/>
    <w:rsid w:val="00931ED9"/>
    <w:rsid w:val="00934D58"/>
    <w:rsid w:val="00935F3E"/>
    <w:rsid w:val="00941884"/>
    <w:rsid w:val="0094263A"/>
    <w:rsid w:val="0094425F"/>
    <w:rsid w:val="00944C42"/>
    <w:rsid w:val="009457C2"/>
    <w:rsid w:val="0094728B"/>
    <w:rsid w:val="009477DD"/>
    <w:rsid w:val="009501E1"/>
    <w:rsid w:val="0095054F"/>
    <w:rsid w:val="00950B48"/>
    <w:rsid w:val="00950D94"/>
    <w:rsid w:val="0095106E"/>
    <w:rsid w:val="00951367"/>
    <w:rsid w:val="0095246D"/>
    <w:rsid w:val="00953B23"/>
    <w:rsid w:val="00954775"/>
    <w:rsid w:val="00954B10"/>
    <w:rsid w:val="00957098"/>
    <w:rsid w:val="00957948"/>
    <w:rsid w:val="00957AC2"/>
    <w:rsid w:val="00957E1B"/>
    <w:rsid w:val="00961043"/>
    <w:rsid w:val="009613DC"/>
    <w:rsid w:val="00961525"/>
    <w:rsid w:val="00961804"/>
    <w:rsid w:val="00962661"/>
    <w:rsid w:val="00962973"/>
    <w:rsid w:val="0096357C"/>
    <w:rsid w:val="00963648"/>
    <w:rsid w:val="0096381D"/>
    <w:rsid w:val="00964023"/>
    <w:rsid w:val="009645CB"/>
    <w:rsid w:val="009648F5"/>
    <w:rsid w:val="009651BB"/>
    <w:rsid w:val="00965992"/>
    <w:rsid w:val="00967164"/>
    <w:rsid w:val="00967A08"/>
    <w:rsid w:val="00970ACA"/>
    <w:rsid w:val="00971938"/>
    <w:rsid w:val="00971FDD"/>
    <w:rsid w:val="00972364"/>
    <w:rsid w:val="00972678"/>
    <w:rsid w:val="00973A27"/>
    <w:rsid w:val="009745AD"/>
    <w:rsid w:val="00975908"/>
    <w:rsid w:val="00976745"/>
    <w:rsid w:val="0098260D"/>
    <w:rsid w:val="00982C12"/>
    <w:rsid w:val="00982FF9"/>
    <w:rsid w:val="00984D32"/>
    <w:rsid w:val="009853C7"/>
    <w:rsid w:val="00985B8F"/>
    <w:rsid w:val="00987411"/>
    <w:rsid w:val="009878F8"/>
    <w:rsid w:val="00987AA7"/>
    <w:rsid w:val="00987EE0"/>
    <w:rsid w:val="00990F4A"/>
    <w:rsid w:val="009917E5"/>
    <w:rsid w:val="00993002"/>
    <w:rsid w:val="009959C5"/>
    <w:rsid w:val="00996EC3"/>
    <w:rsid w:val="009A0DCC"/>
    <w:rsid w:val="009A0EA2"/>
    <w:rsid w:val="009A148C"/>
    <w:rsid w:val="009A3701"/>
    <w:rsid w:val="009A3D32"/>
    <w:rsid w:val="009A3F4C"/>
    <w:rsid w:val="009A4BEC"/>
    <w:rsid w:val="009A5F37"/>
    <w:rsid w:val="009A6072"/>
    <w:rsid w:val="009A734B"/>
    <w:rsid w:val="009B0DAB"/>
    <w:rsid w:val="009B16B5"/>
    <w:rsid w:val="009B1F46"/>
    <w:rsid w:val="009B3D0E"/>
    <w:rsid w:val="009B4EE9"/>
    <w:rsid w:val="009B4F6F"/>
    <w:rsid w:val="009B5B9E"/>
    <w:rsid w:val="009B69FA"/>
    <w:rsid w:val="009B7081"/>
    <w:rsid w:val="009B78CD"/>
    <w:rsid w:val="009B7CAE"/>
    <w:rsid w:val="009C145D"/>
    <w:rsid w:val="009C4261"/>
    <w:rsid w:val="009C44E5"/>
    <w:rsid w:val="009C7878"/>
    <w:rsid w:val="009C7A1B"/>
    <w:rsid w:val="009C7A22"/>
    <w:rsid w:val="009D02FC"/>
    <w:rsid w:val="009D10AF"/>
    <w:rsid w:val="009D164C"/>
    <w:rsid w:val="009D192D"/>
    <w:rsid w:val="009D1B17"/>
    <w:rsid w:val="009D23FD"/>
    <w:rsid w:val="009D4A8B"/>
    <w:rsid w:val="009D6B52"/>
    <w:rsid w:val="009D74DD"/>
    <w:rsid w:val="009D7736"/>
    <w:rsid w:val="009E02CB"/>
    <w:rsid w:val="009E04D1"/>
    <w:rsid w:val="009E060E"/>
    <w:rsid w:val="009E10B9"/>
    <w:rsid w:val="009E1345"/>
    <w:rsid w:val="009E15D0"/>
    <w:rsid w:val="009E1E23"/>
    <w:rsid w:val="009E2F8D"/>
    <w:rsid w:val="009E56FD"/>
    <w:rsid w:val="009E5864"/>
    <w:rsid w:val="009E5979"/>
    <w:rsid w:val="009E59E2"/>
    <w:rsid w:val="009E79C0"/>
    <w:rsid w:val="009F006B"/>
    <w:rsid w:val="009F09FF"/>
    <w:rsid w:val="009F156A"/>
    <w:rsid w:val="009F1794"/>
    <w:rsid w:val="009F2232"/>
    <w:rsid w:val="009F29C4"/>
    <w:rsid w:val="009F2FE5"/>
    <w:rsid w:val="009F3502"/>
    <w:rsid w:val="009F356F"/>
    <w:rsid w:val="009F5905"/>
    <w:rsid w:val="009F6640"/>
    <w:rsid w:val="009F7C61"/>
    <w:rsid w:val="00A00E6D"/>
    <w:rsid w:val="00A01FCF"/>
    <w:rsid w:val="00A0253E"/>
    <w:rsid w:val="00A03155"/>
    <w:rsid w:val="00A0353B"/>
    <w:rsid w:val="00A03CBE"/>
    <w:rsid w:val="00A03E5D"/>
    <w:rsid w:val="00A06963"/>
    <w:rsid w:val="00A10B4C"/>
    <w:rsid w:val="00A116BB"/>
    <w:rsid w:val="00A11C9E"/>
    <w:rsid w:val="00A1337C"/>
    <w:rsid w:val="00A14A02"/>
    <w:rsid w:val="00A152A5"/>
    <w:rsid w:val="00A15B25"/>
    <w:rsid w:val="00A16CFD"/>
    <w:rsid w:val="00A17927"/>
    <w:rsid w:val="00A17D43"/>
    <w:rsid w:val="00A20796"/>
    <w:rsid w:val="00A221B7"/>
    <w:rsid w:val="00A2296B"/>
    <w:rsid w:val="00A23194"/>
    <w:rsid w:val="00A24083"/>
    <w:rsid w:val="00A24845"/>
    <w:rsid w:val="00A248D3"/>
    <w:rsid w:val="00A24CFD"/>
    <w:rsid w:val="00A254A8"/>
    <w:rsid w:val="00A27FBB"/>
    <w:rsid w:val="00A31408"/>
    <w:rsid w:val="00A32E5A"/>
    <w:rsid w:val="00A34F2E"/>
    <w:rsid w:val="00A350D3"/>
    <w:rsid w:val="00A359DD"/>
    <w:rsid w:val="00A3652A"/>
    <w:rsid w:val="00A367EC"/>
    <w:rsid w:val="00A40894"/>
    <w:rsid w:val="00A4199C"/>
    <w:rsid w:val="00A41C73"/>
    <w:rsid w:val="00A447BC"/>
    <w:rsid w:val="00A449AE"/>
    <w:rsid w:val="00A4532C"/>
    <w:rsid w:val="00A453F9"/>
    <w:rsid w:val="00A45E25"/>
    <w:rsid w:val="00A47746"/>
    <w:rsid w:val="00A52381"/>
    <w:rsid w:val="00A5284E"/>
    <w:rsid w:val="00A54F07"/>
    <w:rsid w:val="00A562DC"/>
    <w:rsid w:val="00A5632C"/>
    <w:rsid w:val="00A571BF"/>
    <w:rsid w:val="00A6036C"/>
    <w:rsid w:val="00A61FA0"/>
    <w:rsid w:val="00A6284C"/>
    <w:rsid w:val="00A62A20"/>
    <w:rsid w:val="00A651A3"/>
    <w:rsid w:val="00A65A8A"/>
    <w:rsid w:val="00A70D23"/>
    <w:rsid w:val="00A72A7D"/>
    <w:rsid w:val="00A73FF2"/>
    <w:rsid w:val="00A75D96"/>
    <w:rsid w:val="00A77CDB"/>
    <w:rsid w:val="00A77DE1"/>
    <w:rsid w:val="00A80ECD"/>
    <w:rsid w:val="00A82281"/>
    <w:rsid w:val="00A8372F"/>
    <w:rsid w:val="00A8424B"/>
    <w:rsid w:val="00A84288"/>
    <w:rsid w:val="00A86907"/>
    <w:rsid w:val="00A86CBD"/>
    <w:rsid w:val="00A910BF"/>
    <w:rsid w:val="00A91D8B"/>
    <w:rsid w:val="00A9236A"/>
    <w:rsid w:val="00A932D2"/>
    <w:rsid w:val="00A93B43"/>
    <w:rsid w:val="00A948AB"/>
    <w:rsid w:val="00A94B0B"/>
    <w:rsid w:val="00A958A3"/>
    <w:rsid w:val="00A96E5E"/>
    <w:rsid w:val="00AA0355"/>
    <w:rsid w:val="00AA0678"/>
    <w:rsid w:val="00AA3E8A"/>
    <w:rsid w:val="00AA5B2B"/>
    <w:rsid w:val="00AA67FF"/>
    <w:rsid w:val="00AA68CB"/>
    <w:rsid w:val="00AA7221"/>
    <w:rsid w:val="00AA751E"/>
    <w:rsid w:val="00AA7573"/>
    <w:rsid w:val="00AA7BF3"/>
    <w:rsid w:val="00AB19EA"/>
    <w:rsid w:val="00AB1E56"/>
    <w:rsid w:val="00AB2F9A"/>
    <w:rsid w:val="00AB3B87"/>
    <w:rsid w:val="00AB502B"/>
    <w:rsid w:val="00AB6131"/>
    <w:rsid w:val="00AB6ADB"/>
    <w:rsid w:val="00AB72DB"/>
    <w:rsid w:val="00AC0ED5"/>
    <w:rsid w:val="00AC12D0"/>
    <w:rsid w:val="00AC24CB"/>
    <w:rsid w:val="00AC4135"/>
    <w:rsid w:val="00AC44E8"/>
    <w:rsid w:val="00AC493D"/>
    <w:rsid w:val="00AC4AC4"/>
    <w:rsid w:val="00AC5CBC"/>
    <w:rsid w:val="00AC6769"/>
    <w:rsid w:val="00AC6EAE"/>
    <w:rsid w:val="00AC70D3"/>
    <w:rsid w:val="00AC757D"/>
    <w:rsid w:val="00AC7BC7"/>
    <w:rsid w:val="00AD0385"/>
    <w:rsid w:val="00AD0580"/>
    <w:rsid w:val="00AD2C44"/>
    <w:rsid w:val="00AD2E35"/>
    <w:rsid w:val="00AD3826"/>
    <w:rsid w:val="00AD4446"/>
    <w:rsid w:val="00AD4C1C"/>
    <w:rsid w:val="00AD4EDA"/>
    <w:rsid w:val="00AD5CD2"/>
    <w:rsid w:val="00AD675F"/>
    <w:rsid w:val="00AD703B"/>
    <w:rsid w:val="00AD7FE0"/>
    <w:rsid w:val="00AE05B6"/>
    <w:rsid w:val="00AE1198"/>
    <w:rsid w:val="00AE1BD9"/>
    <w:rsid w:val="00AE4276"/>
    <w:rsid w:val="00AE4E7B"/>
    <w:rsid w:val="00AE5E0B"/>
    <w:rsid w:val="00AE6E4D"/>
    <w:rsid w:val="00AE7634"/>
    <w:rsid w:val="00AE77E4"/>
    <w:rsid w:val="00AF181F"/>
    <w:rsid w:val="00AF2869"/>
    <w:rsid w:val="00AF2C95"/>
    <w:rsid w:val="00AF3EE6"/>
    <w:rsid w:val="00AF5693"/>
    <w:rsid w:val="00AF5D8E"/>
    <w:rsid w:val="00AF6078"/>
    <w:rsid w:val="00AF7D84"/>
    <w:rsid w:val="00B009E4"/>
    <w:rsid w:val="00B03CAD"/>
    <w:rsid w:val="00B0566A"/>
    <w:rsid w:val="00B0595B"/>
    <w:rsid w:val="00B05B1A"/>
    <w:rsid w:val="00B06F2A"/>
    <w:rsid w:val="00B07BDD"/>
    <w:rsid w:val="00B07CC8"/>
    <w:rsid w:val="00B10765"/>
    <w:rsid w:val="00B10D1C"/>
    <w:rsid w:val="00B11008"/>
    <w:rsid w:val="00B116AC"/>
    <w:rsid w:val="00B12343"/>
    <w:rsid w:val="00B125A8"/>
    <w:rsid w:val="00B12C98"/>
    <w:rsid w:val="00B12F60"/>
    <w:rsid w:val="00B145E3"/>
    <w:rsid w:val="00B14672"/>
    <w:rsid w:val="00B14AAF"/>
    <w:rsid w:val="00B14B1F"/>
    <w:rsid w:val="00B15BB0"/>
    <w:rsid w:val="00B168B4"/>
    <w:rsid w:val="00B1755D"/>
    <w:rsid w:val="00B177EF"/>
    <w:rsid w:val="00B17B70"/>
    <w:rsid w:val="00B202AB"/>
    <w:rsid w:val="00B205AC"/>
    <w:rsid w:val="00B22212"/>
    <w:rsid w:val="00B2280D"/>
    <w:rsid w:val="00B232AF"/>
    <w:rsid w:val="00B23A51"/>
    <w:rsid w:val="00B242C7"/>
    <w:rsid w:val="00B2512A"/>
    <w:rsid w:val="00B25439"/>
    <w:rsid w:val="00B25A21"/>
    <w:rsid w:val="00B265E2"/>
    <w:rsid w:val="00B2671B"/>
    <w:rsid w:val="00B2701C"/>
    <w:rsid w:val="00B27468"/>
    <w:rsid w:val="00B27919"/>
    <w:rsid w:val="00B30442"/>
    <w:rsid w:val="00B307B8"/>
    <w:rsid w:val="00B30DAB"/>
    <w:rsid w:val="00B327CE"/>
    <w:rsid w:val="00B32F03"/>
    <w:rsid w:val="00B33555"/>
    <w:rsid w:val="00B343F6"/>
    <w:rsid w:val="00B36ECA"/>
    <w:rsid w:val="00B405E8"/>
    <w:rsid w:val="00B41D4C"/>
    <w:rsid w:val="00B42245"/>
    <w:rsid w:val="00B42C19"/>
    <w:rsid w:val="00B4378B"/>
    <w:rsid w:val="00B43796"/>
    <w:rsid w:val="00B4745C"/>
    <w:rsid w:val="00B47565"/>
    <w:rsid w:val="00B4763D"/>
    <w:rsid w:val="00B478F5"/>
    <w:rsid w:val="00B50046"/>
    <w:rsid w:val="00B5142C"/>
    <w:rsid w:val="00B517A0"/>
    <w:rsid w:val="00B51CA3"/>
    <w:rsid w:val="00B53102"/>
    <w:rsid w:val="00B53452"/>
    <w:rsid w:val="00B538E2"/>
    <w:rsid w:val="00B560B9"/>
    <w:rsid w:val="00B56849"/>
    <w:rsid w:val="00B6103F"/>
    <w:rsid w:val="00B63425"/>
    <w:rsid w:val="00B637DC"/>
    <w:rsid w:val="00B640E4"/>
    <w:rsid w:val="00B65794"/>
    <w:rsid w:val="00B660A8"/>
    <w:rsid w:val="00B67C86"/>
    <w:rsid w:val="00B70E9D"/>
    <w:rsid w:val="00B73374"/>
    <w:rsid w:val="00B74202"/>
    <w:rsid w:val="00B75166"/>
    <w:rsid w:val="00B75C51"/>
    <w:rsid w:val="00B75CFE"/>
    <w:rsid w:val="00B76A92"/>
    <w:rsid w:val="00B777E7"/>
    <w:rsid w:val="00B77B24"/>
    <w:rsid w:val="00B817A3"/>
    <w:rsid w:val="00B81CA0"/>
    <w:rsid w:val="00B82B8E"/>
    <w:rsid w:val="00B835F8"/>
    <w:rsid w:val="00B83B32"/>
    <w:rsid w:val="00B854FA"/>
    <w:rsid w:val="00B856BE"/>
    <w:rsid w:val="00B86F91"/>
    <w:rsid w:val="00B90047"/>
    <w:rsid w:val="00B902C9"/>
    <w:rsid w:val="00B90D52"/>
    <w:rsid w:val="00B91B15"/>
    <w:rsid w:val="00B925AF"/>
    <w:rsid w:val="00B9290F"/>
    <w:rsid w:val="00B92BBB"/>
    <w:rsid w:val="00B92BC6"/>
    <w:rsid w:val="00B93140"/>
    <w:rsid w:val="00B93CDF"/>
    <w:rsid w:val="00B94827"/>
    <w:rsid w:val="00B94E37"/>
    <w:rsid w:val="00B95B12"/>
    <w:rsid w:val="00B96077"/>
    <w:rsid w:val="00BA19BA"/>
    <w:rsid w:val="00BA26EF"/>
    <w:rsid w:val="00BA329B"/>
    <w:rsid w:val="00BA41DE"/>
    <w:rsid w:val="00BA4CB4"/>
    <w:rsid w:val="00BA63B4"/>
    <w:rsid w:val="00BA6C62"/>
    <w:rsid w:val="00BA6FBD"/>
    <w:rsid w:val="00BA71B4"/>
    <w:rsid w:val="00BA753F"/>
    <w:rsid w:val="00BB1015"/>
    <w:rsid w:val="00BB25D0"/>
    <w:rsid w:val="00BB2DD6"/>
    <w:rsid w:val="00BB321C"/>
    <w:rsid w:val="00BB399C"/>
    <w:rsid w:val="00BB6947"/>
    <w:rsid w:val="00BB6C5D"/>
    <w:rsid w:val="00BB7921"/>
    <w:rsid w:val="00BC0C6C"/>
    <w:rsid w:val="00BC4106"/>
    <w:rsid w:val="00BC45A2"/>
    <w:rsid w:val="00BC46BC"/>
    <w:rsid w:val="00BC4F65"/>
    <w:rsid w:val="00BC51C5"/>
    <w:rsid w:val="00BC668E"/>
    <w:rsid w:val="00BC689B"/>
    <w:rsid w:val="00BC748E"/>
    <w:rsid w:val="00BD0F5C"/>
    <w:rsid w:val="00BD1140"/>
    <w:rsid w:val="00BD31B7"/>
    <w:rsid w:val="00BD3E7F"/>
    <w:rsid w:val="00BD427A"/>
    <w:rsid w:val="00BD44AD"/>
    <w:rsid w:val="00BD501D"/>
    <w:rsid w:val="00BE00DE"/>
    <w:rsid w:val="00BE0A32"/>
    <w:rsid w:val="00BE205A"/>
    <w:rsid w:val="00BE3A36"/>
    <w:rsid w:val="00BE4CD0"/>
    <w:rsid w:val="00BE5120"/>
    <w:rsid w:val="00BE5C46"/>
    <w:rsid w:val="00BE7263"/>
    <w:rsid w:val="00BE72E7"/>
    <w:rsid w:val="00BE7411"/>
    <w:rsid w:val="00BF0FA5"/>
    <w:rsid w:val="00BF0FD6"/>
    <w:rsid w:val="00BF3A5E"/>
    <w:rsid w:val="00BF5C74"/>
    <w:rsid w:val="00BF5D88"/>
    <w:rsid w:val="00BF71A7"/>
    <w:rsid w:val="00BF71E5"/>
    <w:rsid w:val="00BF79BD"/>
    <w:rsid w:val="00C002F5"/>
    <w:rsid w:val="00C00E31"/>
    <w:rsid w:val="00C0186C"/>
    <w:rsid w:val="00C01FB6"/>
    <w:rsid w:val="00C03C76"/>
    <w:rsid w:val="00C042C7"/>
    <w:rsid w:val="00C0542C"/>
    <w:rsid w:val="00C05541"/>
    <w:rsid w:val="00C05B16"/>
    <w:rsid w:val="00C0601F"/>
    <w:rsid w:val="00C07201"/>
    <w:rsid w:val="00C0728E"/>
    <w:rsid w:val="00C076E0"/>
    <w:rsid w:val="00C10CEE"/>
    <w:rsid w:val="00C12551"/>
    <w:rsid w:val="00C13768"/>
    <w:rsid w:val="00C141DF"/>
    <w:rsid w:val="00C15BD9"/>
    <w:rsid w:val="00C16A36"/>
    <w:rsid w:val="00C16D2D"/>
    <w:rsid w:val="00C16F9B"/>
    <w:rsid w:val="00C174A9"/>
    <w:rsid w:val="00C1798A"/>
    <w:rsid w:val="00C17DDC"/>
    <w:rsid w:val="00C17FE6"/>
    <w:rsid w:val="00C237CC"/>
    <w:rsid w:val="00C23B42"/>
    <w:rsid w:val="00C2413B"/>
    <w:rsid w:val="00C244E6"/>
    <w:rsid w:val="00C24E14"/>
    <w:rsid w:val="00C259F9"/>
    <w:rsid w:val="00C26088"/>
    <w:rsid w:val="00C3104B"/>
    <w:rsid w:val="00C33582"/>
    <w:rsid w:val="00C35ADA"/>
    <w:rsid w:val="00C364CA"/>
    <w:rsid w:val="00C36650"/>
    <w:rsid w:val="00C36FFC"/>
    <w:rsid w:val="00C37474"/>
    <w:rsid w:val="00C37CEE"/>
    <w:rsid w:val="00C40FAE"/>
    <w:rsid w:val="00C41205"/>
    <w:rsid w:val="00C416CE"/>
    <w:rsid w:val="00C42740"/>
    <w:rsid w:val="00C4326C"/>
    <w:rsid w:val="00C439B2"/>
    <w:rsid w:val="00C43AD6"/>
    <w:rsid w:val="00C44309"/>
    <w:rsid w:val="00C449D5"/>
    <w:rsid w:val="00C44E58"/>
    <w:rsid w:val="00C45460"/>
    <w:rsid w:val="00C45B4F"/>
    <w:rsid w:val="00C45FE9"/>
    <w:rsid w:val="00C47151"/>
    <w:rsid w:val="00C50049"/>
    <w:rsid w:val="00C50A1F"/>
    <w:rsid w:val="00C5184A"/>
    <w:rsid w:val="00C52F63"/>
    <w:rsid w:val="00C543E1"/>
    <w:rsid w:val="00C558E5"/>
    <w:rsid w:val="00C55961"/>
    <w:rsid w:val="00C55A6F"/>
    <w:rsid w:val="00C57624"/>
    <w:rsid w:val="00C57B59"/>
    <w:rsid w:val="00C6273B"/>
    <w:rsid w:val="00C629B3"/>
    <w:rsid w:val="00C64FFF"/>
    <w:rsid w:val="00C661E1"/>
    <w:rsid w:val="00C674CC"/>
    <w:rsid w:val="00C70828"/>
    <w:rsid w:val="00C70A51"/>
    <w:rsid w:val="00C70B86"/>
    <w:rsid w:val="00C71AAA"/>
    <w:rsid w:val="00C73427"/>
    <w:rsid w:val="00C7452D"/>
    <w:rsid w:val="00C753BB"/>
    <w:rsid w:val="00C75CED"/>
    <w:rsid w:val="00C75D00"/>
    <w:rsid w:val="00C76042"/>
    <w:rsid w:val="00C7724E"/>
    <w:rsid w:val="00C801EE"/>
    <w:rsid w:val="00C80ABF"/>
    <w:rsid w:val="00C8132B"/>
    <w:rsid w:val="00C82206"/>
    <w:rsid w:val="00C82640"/>
    <w:rsid w:val="00C82712"/>
    <w:rsid w:val="00C82DC4"/>
    <w:rsid w:val="00C84D58"/>
    <w:rsid w:val="00C84DF9"/>
    <w:rsid w:val="00C85D05"/>
    <w:rsid w:val="00C85DF4"/>
    <w:rsid w:val="00C85EC5"/>
    <w:rsid w:val="00C867B0"/>
    <w:rsid w:val="00C87131"/>
    <w:rsid w:val="00C87778"/>
    <w:rsid w:val="00C87D0E"/>
    <w:rsid w:val="00C90286"/>
    <w:rsid w:val="00C904BA"/>
    <w:rsid w:val="00C925FC"/>
    <w:rsid w:val="00C931FC"/>
    <w:rsid w:val="00C95037"/>
    <w:rsid w:val="00C95E02"/>
    <w:rsid w:val="00C96229"/>
    <w:rsid w:val="00CA00E0"/>
    <w:rsid w:val="00CA03EC"/>
    <w:rsid w:val="00CA0666"/>
    <w:rsid w:val="00CA0FAF"/>
    <w:rsid w:val="00CA0FE8"/>
    <w:rsid w:val="00CA1609"/>
    <w:rsid w:val="00CA16EB"/>
    <w:rsid w:val="00CA2624"/>
    <w:rsid w:val="00CA2D1C"/>
    <w:rsid w:val="00CA359D"/>
    <w:rsid w:val="00CA4A5F"/>
    <w:rsid w:val="00CA5801"/>
    <w:rsid w:val="00CA5F91"/>
    <w:rsid w:val="00CA6A46"/>
    <w:rsid w:val="00CA7607"/>
    <w:rsid w:val="00CB0167"/>
    <w:rsid w:val="00CB172F"/>
    <w:rsid w:val="00CB2156"/>
    <w:rsid w:val="00CB40F0"/>
    <w:rsid w:val="00CB45BB"/>
    <w:rsid w:val="00CB46A2"/>
    <w:rsid w:val="00CB49E7"/>
    <w:rsid w:val="00CB4FDC"/>
    <w:rsid w:val="00CB5572"/>
    <w:rsid w:val="00CB5B17"/>
    <w:rsid w:val="00CB7986"/>
    <w:rsid w:val="00CB7CC7"/>
    <w:rsid w:val="00CC1437"/>
    <w:rsid w:val="00CC1922"/>
    <w:rsid w:val="00CC20CD"/>
    <w:rsid w:val="00CC2E3B"/>
    <w:rsid w:val="00CC2EC9"/>
    <w:rsid w:val="00CC348D"/>
    <w:rsid w:val="00CC37EB"/>
    <w:rsid w:val="00CC45CD"/>
    <w:rsid w:val="00CC48D8"/>
    <w:rsid w:val="00CC56AA"/>
    <w:rsid w:val="00CC674E"/>
    <w:rsid w:val="00CC6BBC"/>
    <w:rsid w:val="00CD00CB"/>
    <w:rsid w:val="00CD1309"/>
    <w:rsid w:val="00CD1614"/>
    <w:rsid w:val="00CD1D2C"/>
    <w:rsid w:val="00CD22C3"/>
    <w:rsid w:val="00CD35C1"/>
    <w:rsid w:val="00CD676D"/>
    <w:rsid w:val="00CD725C"/>
    <w:rsid w:val="00CD7D12"/>
    <w:rsid w:val="00CE06DE"/>
    <w:rsid w:val="00CE0E37"/>
    <w:rsid w:val="00CE12AA"/>
    <w:rsid w:val="00CE13CC"/>
    <w:rsid w:val="00CE1872"/>
    <w:rsid w:val="00CE2258"/>
    <w:rsid w:val="00CE308E"/>
    <w:rsid w:val="00CE5578"/>
    <w:rsid w:val="00CE5F27"/>
    <w:rsid w:val="00CE719E"/>
    <w:rsid w:val="00CE789A"/>
    <w:rsid w:val="00CE7AB6"/>
    <w:rsid w:val="00CF07CC"/>
    <w:rsid w:val="00CF20B8"/>
    <w:rsid w:val="00CF2E02"/>
    <w:rsid w:val="00CF32C3"/>
    <w:rsid w:val="00CF393F"/>
    <w:rsid w:val="00CF39BE"/>
    <w:rsid w:val="00CF5526"/>
    <w:rsid w:val="00CF5671"/>
    <w:rsid w:val="00CF5EE0"/>
    <w:rsid w:val="00CF67C1"/>
    <w:rsid w:val="00CF70BE"/>
    <w:rsid w:val="00D01309"/>
    <w:rsid w:val="00D03955"/>
    <w:rsid w:val="00D04886"/>
    <w:rsid w:val="00D04EDB"/>
    <w:rsid w:val="00D05CA5"/>
    <w:rsid w:val="00D11012"/>
    <w:rsid w:val="00D12924"/>
    <w:rsid w:val="00D13438"/>
    <w:rsid w:val="00D155C0"/>
    <w:rsid w:val="00D16ABF"/>
    <w:rsid w:val="00D20589"/>
    <w:rsid w:val="00D22018"/>
    <w:rsid w:val="00D220CA"/>
    <w:rsid w:val="00D222F1"/>
    <w:rsid w:val="00D23A9B"/>
    <w:rsid w:val="00D24DCB"/>
    <w:rsid w:val="00D250B6"/>
    <w:rsid w:val="00D25289"/>
    <w:rsid w:val="00D25D1B"/>
    <w:rsid w:val="00D30182"/>
    <w:rsid w:val="00D31772"/>
    <w:rsid w:val="00D32EA5"/>
    <w:rsid w:val="00D34071"/>
    <w:rsid w:val="00D34395"/>
    <w:rsid w:val="00D345CB"/>
    <w:rsid w:val="00D35AB0"/>
    <w:rsid w:val="00D36C1E"/>
    <w:rsid w:val="00D36D58"/>
    <w:rsid w:val="00D37463"/>
    <w:rsid w:val="00D37BF0"/>
    <w:rsid w:val="00D4068E"/>
    <w:rsid w:val="00D4245A"/>
    <w:rsid w:val="00D427C5"/>
    <w:rsid w:val="00D45B19"/>
    <w:rsid w:val="00D46AE1"/>
    <w:rsid w:val="00D47A03"/>
    <w:rsid w:val="00D47EF8"/>
    <w:rsid w:val="00D47F31"/>
    <w:rsid w:val="00D50705"/>
    <w:rsid w:val="00D510EA"/>
    <w:rsid w:val="00D5261F"/>
    <w:rsid w:val="00D52AFE"/>
    <w:rsid w:val="00D54189"/>
    <w:rsid w:val="00D56522"/>
    <w:rsid w:val="00D56B6F"/>
    <w:rsid w:val="00D6099C"/>
    <w:rsid w:val="00D60A0E"/>
    <w:rsid w:val="00D61341"/>
    <w:rsid w:val="00D61755"/>
    <w:rsid w:val="00D61A69"/>
    <w:rsid w:val="00D61BDD"/>
    <w:rsid w:val="00D61F55"/>
    <w:rsid w:val="00D63CB9"/>
    <w:rsid w:val="00D64B3D"/>
    <w:rsid w:val="00D64E2E"/>
    <w:rsid w:val="00D651EB"/>
    <w:rsid w:val="00D6654D"/>
    <w:rsid w:val="00D66734"/>
    <w:rsid w:val="00D6681D"/>
    <w:rsid w:val="00D72446"/>
    <w:rsid w:val="00D75997"/>
    <w:rsid w:val="00D776E2"/>
    <w:rsid w:val="00D807AF"/>
    <w:rsid w:val="00D81BCB"/>
    <w:rsid w:val="00D83162"/>
    <w:rsid w:val="00D83B41"/>
    <w:rsid w:val="00D83FB3"/>
    <w:rsid w:val="00D8496B"/>
    <w:rsid w:val="00D84E1C"/>
    <w:rsid w:val="00D86656"/>
    <w:rsid w:val="00D87D38"/>
    <w:rsid w:val="00D87F0C"/>
    <w:rsid w:val="00D90DB7"/>
    <w:rsid w:val="00D916A9"/>
    <w:rsid w:val="00D924EB"/>
    <w:rsid w:val="00D9321F"/>
    <w:rsid w:val="00D935A6"/>
    <w:rsid w:val="00D949E2"/>
    <w:rsid w:val="00D952B3"/>
    <w:rsid w:val="00D95661"/>
    <w:rsid w:val="00D95C66"/>
    <w:rsid w:val="00D96574"/>
    <w:rsid w:val="00D968CE"/>
    <w:rsid w:val="00D9795E"/>
    <w:rsid w:val="00DA035B"/>
    <w:rsid w:val="00DA1DC5"/>
    <w:rsid w:val="00DA218A"/>
    <w:rsid w:val="00DA275F"/>
    <w:rsid w:val="00DA4477"/>
    <w:rsid w:val="00DA4F20"/>
    <w:rsid w:val="00DA5A19"/>
    <w:rsid w:val="00DA5C92"/>
    <w:rsid w:val="00DA65B4"/>
    <w:rsid w:val="00DA6D2D"/>
    <w:rsid w:val="00DA71C0"/>
    <w:rsid w:val="00DA7961"/>
    <w:rsid w:val="00DA7A02"/>
    <w:rsid w:val="00DA7F92"/>
    <w:rsid w:val="00DB074C"/>
    <w:rsid w:val="00DB0BCF"/>
    <w:rsid w:val="00DB1382"/>
    <w:rsid w:val="00DB234B"/>
    <w:rsid w:val="00DB276F"/>
    <w:rsid w:val="00DB5DC5"/>
    <w:rsid w:val="00DB6318"/>
    <w:rsid w:val="00DB6529"/>
    <w:rsid w:val="00DB7BA3"/>
    <w:rsid w:val="00DB7CAE"/>
    <w:rsid w:val="00DC0B1C"/>
    <w:rsid w:val="00DC1756"/>
    <w:rsid w:val="00DC1C71"/>
    <w:rsid w:val="00DC29B1"/>
    <w:rsid w:val="00DC2DF0"/>
    <w:rsid w:val="00DC315F"/>
    <w:rsid w:val="00DC3400"/>
    <w:rsid w:val="00DC4F82"/>
    <w:rsid w:val="00DC5BBA"/>
    <w:rsid w:val="00DC6045"/>
    <w:rsid w:val="00DD0FAB"/>
    <w:rsid w:val="00DD1121"/>
    <w:rsid w:val="00DD1B68"/>
    <w:rsid w:val="00DD3543"/>
    <w:rsid w:val="00DD4A08"/>
    <w:rsid w:val="00DD50A0"/>
    <w:rsid w:val="00DD676F"/>
    <w:rsid w:val="00DD6C81"/>
    <w:rsid w:val="00DD7A77"/>
    <w:rsid w:val="00DE0AFC"/>
    <w:rsid w:val="00DE11EE"/>
    <w:rsid w:val="00DE15DB"/>
    <w:rsid w:val="00DE1BD6"/>
    <w:rsid w:val="00DE338B"/>
    <w:rsid w:val="00DE3F93"/>
    <w:rsid w:val="00DE46F9"/>
    <w:rsid w:val="00DE54CA"/>
    <w:rsid w:val="00DE5EB5"/>
    <w:rsid w:val="00DE5F01"/>
    <w:rsid w:val="00DE6EF9"/>
    <w:rsid w:val="00DE785E"/>
    <w:rsid w:val="00DF02CF"/>
    <w:rsid w:val="00DF0790"/>
    <w:rsid w:val="00DF1702"/>
    <w:rsid w:val="00DF1A23"/>
    <w:rsid w:val="00DF1C8E"/>
    <w:rsid w:val="00DF23BD"/>
    <w:rsid w:val="00DF328A"/>
    <w:rsid w:val="00DF4A3A"/>
    <w:rsid w:val="00DF72C4"/>
    <w:rsid w:val="00DF7F5E"/>
    <w:rsid w:val="00E01000"/>
    <w:rsid w:val="00E0154E"/>
    <w:rsid w:val="00E03326"/>
    <w:rsid w:val="00E03600"/>
    <w:rsid w:val="00E04A64"/>
    <w:rsid w:val="00E06D17"/>
    <w:rsid w:val="00E106C5"/>
    <w:rsid w:val="00E10E1E"/>
    <w:rsid w:val="00E12500"/>
    <w:rsid w:val="00E12C45"/>
    <w:rsid w:val="00E12DD7"/>
    <w:rsid w:val="00E12E30"/>
    <w:rsid w:val="00E15653"/>
    <w:rsid w:val="00E15F99"/>
    <w:rsid w:val="00E162A7"/>
    <w:rsid w:val="00E169F6"/>
    <w:rsid w:val="00E20B69"/>
    <w:rsid w:val="00E20FF6"/>
    <w:rsid w:val="00E220AC"/>
    <w:rsid w:val="00E2263B"/>
    <w:rsid w:val="00E23DA7"/>
    <w:rsid w:val="00E2400D"/>
    <w:rsid w:val="00E25444"/>
    <w:rsid w:val="00E25B12"/>
    <w:rsid w:val="00E263DD"/>
    <w:rsid w:val="00E26CA6"/>
    <w:rsid w:val="00E322DF"/>
    <w:rsid w:val="00E345D6"/>
    <w:rsid w:val="00E34D17"/>
    <w:rsid w:val="00E36994"/>
    <w:rsid w:val="00E37C88"/>
    <w:rsid w:val="00E401A0"/>
    <w:rsid w:val="00E40FC8"/>
    <w:rsid w:val="00E412C5"/>
    <w:rsid w:val="00E4349A"/>
    <w:rsid w:val="00E43AA7"/>
    <w:rsid w:val="00E4412F"/>
    <w:rsid w:val="00E45DA2"/>
    <w:rsid w:val="00E477FA"/>
    <w:rsid w:val="00E50496"/>
    <w:rsid w:val="00E50691"/>
    <w:rsid w:val="00E50A71"/>
    <w:rsid w:val="00E51D44"/>
    <w:rsid w:val="00E54BB5"/>
    <w:rsid w:val="00E54E19"/>
    <w:rsid w:val="00E55C59"/>
    <w:rsid w:val="00E56349"/>
    <w:rsid w:val="00E62758"/>
    <w:rsid w:val="00E65B6E"/>
    <w:rsid w:val="00E6601C"/>
    <w:rsid w:val="00E73091"/>
    <w:rsid w:val="00E73CB3"/>
    <w:rsid w:val="00E73E5D"/>
    <w:rsid w:val="00E74192"/>
    <w:rsid w:val="00E763BA"/>
    <w:rsid w:val="00E77FD8"/>
    <w:rsid w:val="00E80EB8"/>
    <w:rsid w:val="00E816BD"/>
    <w:rsid w:val="00E81FE2"/>
    <w:rsid w:val="00E83465"/>
    <w:rsid w:val="00E84067"/>
    <w:rsid w:val="00E86684"/>
    <w:rsid w:val="00E86B9F"/>
    <w:rsid w:val="00E87CB4"/>
    <w:rsid w:val="00E9072D"/>
    <w:rsid w:val="00E90871"/>
    <w:rsid w:val="00E9145F"/>
    <w:rsid w:val="00E925BE"/>
    <w:rsid w:val="00E926D9"/>
    <w:rsid w:val="00E9285E"/>
    <w:rsid w:val="00E9417B"/>
    <w:rsid w:val="00E945B2"/>
    <w:rsid w:val="00E94683"/>
    <w:rsid w:val="00E9481E"/>
    <w:rsid w:val="00E94FCF"/>
    <w:rsid w:val="00E95D2D"/>
    <w:rsid w:val="00E96293"/>
    <w:rsid w:val="00E96C92"/>
    <w:rsid w:val="00E97CF0"/>
    <w:rsid w:val="00EA1BBF"/>
    <w:rsid w:val="00EA1F05"/>
    <w:rsid w:val="00EA2E5D"/>
    <w:rsid w:val="00EA5681"/>
    <w:rsid w:val="00EA5C9A"/>
    <w:rsid w:val="00EA6BEB"/>
    <w:rsid w:val="00EA753B"/>
    <w:rsid w:val="00EB10E9"/>
    <w:rsid w:val="00EB11C2"/>
    <w:rsid w:val="00EB2566"/>
    <w:rsid w:val="00EB2A02"/>
    <w:rsid w:val="00EB2B80"/>
    <w:rsid w:val="00EB2CFB"/>
    <w:rsid w:val="00EB431D"/>
    <w:rsid w:val="00EB4862"/>
    <w:rsid w:val="00EB673A"/>
    <w:rsid w:val="00EB6832"/>
    <w:rsid w:val="00EB699F"/>
    <w:rsid w:val="00EC07E5"/>
    <w:rsid w:val="00EC0DC1"/>
    <w:rsid w:val="00EC0FDD"/>
    <w:rsid w:val="00EC1204"/>
    <w:rsid w:val="00EC127F"/>
    <w:rsid w:val="00EC160C"/>
    <w:rsid w:val="00EC1A42"/>
    <w:rsid w:val="00EC1CD2"/>
    <w:rsid w:val="00EC1D16"/>
    <w:rsid w:val="00EC2A83"/>
    <w:rsid w:val="00EC6A98"/>
    <w:rsid w:val="00EC6D31"/>
    <w:rsid w:val="00EC7C93"/>
    <w:rsid w:val="00EC7CC7"/>
    <w:rsid w:val="00ED0458"/>
    <w:rsid w:val="00ED04C4"/>
    <w:rsid w:val="00ED0AE8"/>
    <w:rsid w:val="00ED0F2E"/>
    <w:rsid w:val="00ED1F10"/>
    <w:rsid w:val="00ED1F62"/>
    <w:rsid w:val="00ED38DD"/>
    <w:rsid w:val="00ED3C84"/>
    <w:rsid w:val="00ED3F2E"/>
    <w:rsid w:val="00ED52F4"/>
    <w:rsid w:val="00ED692F"/>
    <w:rsid w:val="00ED6E16"/>
    <w:rsid w:val="00EE14AD"/>
    <w:rsid w:val="00EE28A2"/>
    <w:rsid w:val="00EE28C2"/>
    <w:rsid w:val="00EE2FCE"/>
    <w:rsid w:val="00EE3D7F"/>
    <w:rsid w:val="00EE3FC5"/>
    <w:rsid w:val="00EE4BBA"/>
    <w:rsid w:val="00EE514B"/>
    <w:rsid w:val="00EE5F31"/>
    <w:rsid w:val="00EE6CC6"/>
    <w:rsid w:val="00EE6CF1"/>
    <w:rsid w:val="00EE7178"/>
    <w:rsid w:val="00EE74FC"/>
    <w:rsid w:val="00EF4AF6"/>
    <w:rsid w:val="00EF4F5B"/>
    <w:rsid w:val="00EF5945"/>
    <w:rsid w:val="00EF5F90"/>
    <w:rsid w:val="00EF6118"/>
    <w:rsid w:val="00EF6297"/>
    <w:rsid w:val="00EF69DD"/>
    <w:rsid w:val="00EF6BBF"/>
    <w:rsid w:val="00F00D1E"/>
    <w:rsid w:val="00F0116E"/>
    <w:rsid w:val="00F01204"/>
    <w:rsid w:val="00F01BBD"/>
    <w:rsid w:val="00F01E6B"/>
    <w:rsid w:val="00F02EFB"/>
    <w:rsid w:val="00F0387E"/>
    <w:rsid w:val="00F03941"/>
    <w:rsid w:val="00F0401B"/>
    <w:rsid w:val="00F050E9"/>
    <w:rsid w:val="00F07EC4"/>
    <w:rsid w:val="00F07FD3"/>
    <w:rsid w:val="00F10669"/>
    <w:rsid w:val="00F10A06"/>
    <w:rsid w:val="00F110DC"/>
    <w:rsid w:val="00F11CAE"/>
    <w:rsid w:val="00F1317F"/>
    <w:rsid w:val="00F13493"/>
    <w:rsid w:val="00F14F5C"/>
    <w:rsid w:val="00F17C61"/>
    <w:rsid w:val="00F17D1F"/>
    <w:rsid w:val="00F21486"/>
    <w:rsid w:val="00F214C6"/>
    <w:rsid w:val="00F22838"/>
    <w:rsid w:val="00F23DB8"/>
    <w:rsid w:val="00F250BF"/>
    <w:rsid w:val="00F25441"/>
    <w:rsid w:val="00F25722"/>
    <w:rsid w:val="00F25E6B"/>
    <w:rsid w:val="00F26C71"/>
    <w:rsid w:val="00F30077"/>
    <w:rsid w:val="00F30CAF"/>
    <w:rsid w:val="00F321CF"/>
    <w:rsid w:val="00F32507"/>
    <w:rsid w:val="00F33450"/>
    <w:rsid w:val="00F34A86"/>
    <w:rsid w:val="00F356F4"/>
    <w:rsid w:val="00F35951"/>
    <w:rsid w:val="00F35BF8"/>
    <w:rsid w:val="00F364EC"/>
    <w:rsid w:val="00F3669F"/>
    <w:rsid w:val="00F36A86"/>
    <w:rsid w:val="00F37682"/>
    <w:rsid w:val="00F37BDB"/>
    <w:rsid w:val="00F37CE3"/>
    <w:rsid w:val="00F400EA"/>
    <w:rsid w:val="00F42B64"/>
    <w:rsid w:val="00F4373D"/>
    <w:rsid w:val="00F43C48"/>
    <w:rsid w:val="00F44567"/>
    <w:rsid w:val="00F45D81"/>
    <w:rsid w:val="00F46A45"/>
    <w:rsid w:val="00F47869"/>
    <w:rsid w:val="00F51786"/>
    <w:rsid w:val="00F51D87"/>
    <w:rsid w:val="00F5291C"/>
    <w:rsid w:val="00F52DBB"/>
    <w:rsid w:val="00F53B24"/>
    <w:rsid w:val="00F556B0"/>
    <w:rsid w:val="00F563B0"/>
    <w:rsid w:val="00F5671D"/>
    <w:rsid w:val="00F57041"/>
    <w:rsid w:val="00F57064"/>
    <w:rsid w:val="00F572DE"/>
    <w:rsid w:val="00F57D1A"/>
    <w:rsid w:val="00F6036C"/>
    <w:rsid w:val="00F6469A"/>
    <w:rsid w:val="00F657C8"/>
    <w:rsid w:val="00F6663A"/>
    <w:rsid w:val="00F66CF0"/>
    <w:rsid w:val="00F714F7"/>
    <w:rsid w:val="00F71909"/>
    <w:rsid w:val="00F726E0"/>
    <w:rsid w:val="00F72C32"/>
    <w:rsid w:val="00F734C0"/>
    <w:rsid w:val="00F73CFB"/>
    <w:rsid w:val="00F74DDA"/>
    <w:rsid w:val="00F74EF9"/>
    <w:rsid w:val="00F75AA2"/>
    <w:rsid w:val="00F76114"/>
    <w:rsid w:val="00F76E9B"/>
    <w:rsid w:val="00F77B21"/>
    <w:rsid w:val="00F77D7C"/>
    <w:rsid w:val="00F808B9"/>
    <w:rsid w:val="00F81075"/>
    <w:rsid w:val="00F8179C"/>
    <w:rsid w:val="00F81FA9"/>
    <w:rsid w:val="00F82500"/>
    <w:rsid w:val="00F82A79"/>
    <w:rsid w:val="00F85522"/>
    <w:rsid w:val="00F860A4"/>
    <w:rsid w:val="00F872F9"/>
    <w:rsid w:val="00F878CC"/>
    <w:rsid w:val="00F87D34"/>
    <w:rsid w:val="00F90A29"/>
    <w:rsid w:val="00F92373"/>
    <w:rsid w:val="00F926EE"/>
    <w:rsid w:val="00F93DC4"/>
    <w:rsid w:val="00F95D08"/>
    <w:rsid w:val="00F97838"/>
    <w:rsid w:val="00F979ED"/>
    <w:rsid w:val="00FA1541"/>
    <w:rsid w:val="00FA490E"/>
    <w:rsid w:val="00FA4BBC"/>
    <w:rsid w:val="00FA4FDA"/>
    <w:rsid w:val="00FA530F"/>
    <w:rsid w:val="00FA63B4"/>
    <w:rsid w:val="00FA75FB"/>
    <w:rsid w:val="00FA7948"/>
    <w:rsid w:val="00FA79CF"/>
    <w:rsid w:val="00FB0B96"/>
    <w:rsid w:val="00FB1F88"/>
    <w:rsid w:val="00FB2876"/>
    <w:rsid w:val="00FB36CF"/>
    <w:rsid w:val="00FB3C53"/>
    <w:rsid w:val="00FB3D9D"/>
    <w:rsid w:val="00FB4266"/>
    <w:rsid w:val="00FB5836"/>
    <w:rsid w:val="00FB58C9"/>
    <w:rsid w:val="00FC0260"/>
    <w:rsid w:val="00FC0E1F"/>
    <w:rsid w:val="00FC11FF"/>
    <w:rsid w:val="00FC2056"/>
    <w:rsid w:val="00FC2076"/>
    <w:rsid w:val="00FC3C2E"/>
    <w:rsid w:val="00FC3FDD"/>
    <w:rsid w:val="00FC43BB"/>
    <w:rsid w:val="00FC6473"/>
    <w:rsid w:val="00FC65DB"/>
    <w:rsid w:val="00FC6774"/>
    <w:rsid w:val="00FC712F"/>
    <w:rsid w:val="00FD0054"/>
    <w:rsid w:val="00FD15D6"/>
    <w:rsid w:val="00FD1AB4"/>
    <w:rsid w:val="00FD20B7"/>
    <w:rsid w:val="00FD2CBF"/>
    <w:rsid w:val="00FD3289"/>
    <w:rsid w:val="00FD4CB5"/>
    <w:rsid w:val="00FD4DEF"/>
    <w:rsid w:val="00FD5512"/>
    <w:rsid w:val="00FD58B2"/>
    <w:rsid w:val="00FD5E8A"/>
    <w:rsid w:val="00FD6828"/>
    <w:rsid w:val="00FD746B"/>
    <w:rsid w:val="00FE0757"/>
    <w:rsid w:val="00FE3E06"/>
    <w:rsid w:val="00FE4DB4"/>
    <w:rsid w:val="00FE5A78"/>
    <w:rsid w:val="00FE5D6C"/>
    <w:rsid w:val="00FE65AC"/>
    <w:rsid w:val="00FE7B6B"/>
    <w:rsid w:val="00FF053D"/>
    <w:rsid w:val="00FF18EA"/>
    <w:rsid w:val="00FF2AF4"/>
    <w:rsid w:val="00FF3015"/>
    <w:rsid w:val="00FF3A2E"/>
    <w:rsid w:val="00FF6DE6"/>
    <w:rsid w:val="00FF725A"/>
    <w:rsid w:val="00FF7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page number" w:uiPriority="0"/>
    <w:lsdException w:name="List Bullet" w:uiPriority="0"/>
    <w:lsdException w:name="List 2" w:uiPriority="0"/>
    <w:lsdException w:name="List Number 5"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Table Web 2"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72"/>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qFormat/>
    <w:locked/>
    <w:rsid w:val="00373FDB"/>
    <w:pPr>
      <w:keepNext/>
      <w:outlineLvl w:val="3"/>
    </w:pPr>
    <w:rPr>
      <w:b/>
      <w:bCs/>
      <w:sz w:val="28"/>
    </w:rPr>
  </w:style>
  <w:style w:type="paragraph" w:styleId="Heading5">
    <w:name w:val="heading 5"/>
    <w:basedOn w:val="Normal"/>
    <w:next w:val="Normal"/>
    <w:link w:val="Heading5Char"/>
    <w:qFormat/>
    <w:locked/>
    <w:rsid w:val="00373FDB"/>
    <w:pPr>
      <w:keepNext/>
      <w:pBdr>
        <w:top w:val="single" w:sz="4" w:space="1" w:color="auto"/>
        <w:left w:val="single" w:sz="4" w:space="4" w:color="auto"/>
        <w:bottom w:val="single" w:sz="4" w:space="1" w:color="auto"/>
        <w:right w:val="single" w:sz="4" w:space="4" w:color="auto"/>
      </w:pBdr>
      <w:jc w:val="center"/>
      <w:outlineLvl w:val="4"/>
    </w:pPr>
    <w:rPr>
      <w:b/>
      <w:caps/>
      <w:sz w:val="40"/>
      <w:szCs w:val="32"/>
      <w:lang w:val="sl-SI"/>
    </w:rPr>
  </w:style>
  <w:style w:type="paragraph" w:styleId="Heading6">
    <w:name w:val="heading 6"/>
    <w:basedOn w:val="Normal"/>
    <w:next w:val="Normal"/>
    <w:link w:val="Heading6Char"/>
    <w:unhideWhenUsed/>
    <w:qFormat/>
    <w:locked/>
    <w:rsid w:val="00373F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73F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373FDB"/>
    <w:pPr>
      <w:keepNext/>
      <w:tabs>
        <w:tab w:val="left" w:pos="2758"/>
      </w:tabs>
      <w:spacing w:after="20"/>
      <w:ind w:left="2552"/>
      <w:outlineLvl w:val="7"/>
    </w:pPr>
    <w:rPr>
      <w:b/>
      <w:bCs/>
      <w:lang w:val="sl-SI"/>
    </w:rPr>
  </w:style>
  <w:style w:type="paragraph" w:styleId="Heading9">
    <w:name w:val="heading 9"/>
    <w:basedOn w:val="Normal"/>
    <w:next w:val="Normal"/>
    <w:link w:val="Heading9Char"/>
    <w:qFormat/>
    <w:locked/>
    <w:rsid w:val="002975A2"/>
    <w:pPr>
      <w:keepNext/>
      <w:jc w:val="right"/>
      <w:outlineLvl w:val="8"/>
    </w:pPr>
    <w:rPr>
      <w:rFonts w:ascii="Century Gothic" w:hAnsi="Century Gothic"/>
      <w:i/>
      <w:shadow/>
      <w:color w:val="800080"/>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qFormat/>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character" w:customStyle="1" w:styleId="Heading4Char">
    <w:name w:val="Heading 4 Char"/>
    <w:basedOn w:val="DefaultParagraphFont"/>
    <w:link w:val="Heading4"/>
    <w:rsid w:val="00373FDB"/>
    <w:rPr>
      <w:b/>
      <w:bCs/>
      <w:sz w:val="28"/>
      <w:szCs w:val="24"/>
    </w:rPr>
  </w:style>
  <w:style w:type="character" w:customStyle="1" w:styleId="Heading5Char">
    <w:name w:val="Heading 5 Char"/>
    <w:basedOn w:val="DefaultParagraphFont"/>
    <w:link w:val="Heading5"/>
    <w:rsid w:val="00373FDB"/>
    <w:rPr>
      <w:b/>
      <w:caps/>
      <w:sz w:val="40"/>
      <w:szCs w:val="32"/>
      <w:lang w:val="sl-SI"/>
    </w:rPr>
  </w:style>
  <w:style w:type="character" w:customStyle="1" w:styleId="Heading6Char">
    <w:name w:val="Heading 6 Char"/>
    <w:basedOn w:val="DefaultParagraphFont"/>
    <w:link w:val="Heading6"/>
    <w:rsid w:val="00373F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373F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373FDB"/>
    <w:rPr>
      <w:b/>
      <w:bCs/>
      <w:sz w:val="24"/>
      <w:szCs w:val="24"/>
      <w:lang w:val="sl-SI"/>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semiHidden/>
    <w:rsid w:val="00667172"/>
    <w:rPr>
      <w:rFonts w:ascii="Tahoma" w:hAnsi="Tahoma" w:cs="Tahoma"/>
      <w:sz w:val="16"/>
      <w:szCs w:val="16"/>
    </w:rPr>
  </w:style>
  <w:style w:type="character" w:customStyle="1" w:styleId="BalloonTextChar">
    <w:name w:val="Balloon Text Char"/>
    <w:basedOn w:val="DefaultParagraphFont"/>
    <w:link w:val="BalloonText"/>
    <w:semiHidden/>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Body Text Char1"/>
    <w:basedOn w:val="Normal"/>
    <w:link w:val="BodyTextChar"/>
    <w:rsid w:val="009A3F4C"/>
    <w:pPr>
      <w:jc w:val="both"/>
    </w:pPr>
    <w:rPr>
      <w:sz w:val="28"/>
      <w:szCs w:val="28"/>
      <w:lang w:val="sr-Latn-CS" w:eastAsia="sr-Latn-CS"/>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6B02AC"/>
    <w:pPr>
      <w:ind w:left="720"/>
      <w:contextualSpacing/>
    </w:pPr>
    <w:rPr>
      <w:b/>
      <w:sz w:val="22"/>
      <w:szCs w:val="22"/>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C3F65"/>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paragraph" w:styleId="BodyTextIndent">
    <w:name w:val="Body Text Indent"/>
    <w:basedOn w:val="Normal"/>
    <w:link w:val="BodyTextIndentChar"/>
    <w:rsid w:val="00643505"/>
    <w:pPr>
      <w:spacing w:after="120"/>
      <w:ind w:left="283"/>
    </w:pPr>
  </w:style>
  <w:style w:type="character" w:customStyle="1" w:styleId="BodyTextIndentChar">
    <w:name w:val="Body Text Indent Char"/>
    <w:basedOn w:val="DefaultParagraphFont"/>
    <w:link w:val="BodyTextIndent"/>
    <w:rsid w:val="00643505"/>
    <w:rPr>
      <w:sz w:val="24"/>
      <w:szCs w:val="24"/>
    </w:rPr>
  </w:style>
  <w:style w:type="character" w:styleId="CommentReference">
    <w:name w:val="annotation reference"/>
    <w:basedOn w:val="DefaultParagraphFont"/>
    <w:uiPriority w:val="99"/>
    <w:semiHidden/>
    <w:unhideWhenUsed/>
    <w:rsid w:val="00C96229"/>
    <w:rPr>
      <w:sz w:val="16"/>
      <w:szCs w:val="16"/>
    </w:rPr>
  </w:style>
  <w:style w:type="paragraph" w:styleId="CommentText">
    <w:name w:val="annotation text"/>
    <w:basedOn w:val="Normal"/>
    <w:link w:val="CommentTextChar"/>
    <w:uiPriority w:val="99"/>
    <w:semiHidden/>
    <w:unhideWhenUsed/>
    <w:rsid w:val="00C96229"/>
    <w:rPr>
      <w:sz w:val="20"/>
      <w:szCs w:val="20"/>
    </w:rPr>
  </w:style>
  <w:style w:type="character" w:customStyle="1" w:styleId="CommentTextChar">
    <w:name w:val="Comment Text Char"/>
    <w:basedOn w:val="DefaultParagraphFont"/>
    <w:link w:val="CommentText"/>
    <w:uiPriority w:val="99"/>
    <w:semiHidden/>
    <w:rsid w:val="00C96229"/>
  </w:style>
  <w:style w:type="paragraph" w:styleId="CommentSubject">
    <w:name w:val="annotation subject"/>
    <w:basedOn w:val="CommentText"/>
    <w:next w:val="CommentText"/>
    <w:link w:val="CommentSubjectChar"/>
    <w:uiPriority w:val="99"/>
    <w:semiHidden/>
    <w:unhideWhenUsed/>
    <w:rsid w:val="00C96229"/>
    <w:rPr>
      <w:b/>
      <w:bCs/>
    </w:rPr>
  </w:style>
  <w:style w:type="character" w:customStyle="1" w:styleId="CommentSubjectChar">
    <w:name w:val="Comment Subject Char"/>
    <w:basedOn w:val="CommentTextChar"/>
    <w:link w:val="CommentSubject"/>
    <w:uiPriority w:val="99"/>
    <w:semiHidden/>
    <w:rsid w:val="00C96229"/>
    <w:rPr>
      <w:b/>
      <w:bCs/>
    </w:rPr>
  </w:style>
  <w:style w:type="paragraph" w:styleId="BodyText3">
    <w:name w:val="Body Text 3"/>
    <w:basedOn w:val="Normal"/>
    <w:link w:val="BodyText3Char"/>
    <w:uiPriority w:val="99"/>
    <w:unhideWhenUsed/>
    <w:rsid w:val="00373FDB"/>
    <w:pPr>
      <w:spacing w:after="120"/>
    </w:pPr>
    <w:rPr>
      <w:sz w:val="16"/>
      <w:szCs w:val="16"/>
    </w:rPr>
  </w:style>
  <w:style w:type="character" w:customStyle="1" w:styleId="BodyText3Char">
    <w:name w:val="Body Text 3 Char"/>
    <w:basedOn w:val="DefaultParagraphFont"/>
    <w:link w:val="BodyText3"/>
    <w:uiPriority w:val="99"/>
    <w:rsid w:val="00373FDB"/>
    <w:rPr>
      <w:sz w:val="16"/>
      <w:szCs w:val="16"/>
    </w:rPr>
  </w:style>
  <w:style w:type="paragraph" w:styleId="Title">
    <w:name w:val="Title"/>
    <w:basedOn w:val="Normal"/>
    <w:link w:val="TitleChar"/>
    <w:qFormat/>
    <w:locked/>
    <w:rsid w:val="00373FD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73FDB"/>
    <w:rPr>
      <w:rFonts w:ascii="Arial" w:hAnsi="Arial" w:cs="Arial"/>
      <w:b/>
      <w:bCs/>
      <w:kern w:val="28"/>
      <w:sz w:val="32"/>
      <w:szCs w:val="32"/>
    </w:rPr>
  </w:style>
  <w:style w:type="character" w:customStyle="1" w:styleId="CharChar">
    <w:name w:val="Char Char"/>
    <w:basedOn w:val="DefaultParagraphFont"/>
    <w:rsid w:val="00373FDB"/>
    <w:rPr>
      <w:rFonts w:ascii="CECoe_Times" w:hAnsi="CECoe_Times"/>
      <w:sz w:val="24"/>
      <w:lang w:val="en-US" w:eastAsia="en-US" w:bidi="ar-SA"/>
    </w:rPr>
  </w:style>
  <w:style w:type="character" w:customStyle="1" w:styleId="BodyTextIndent2Char">
    <w:name w:val="Body Text Indent 2 Char"/>
    <w:basedOn w:val="DefaultParagraphFont"/>
    <w:link w:val="BodyTextIndent2"/>
    <w:rsid w:val="00373FDB"/>
    <w:rPr>
      <w:bCs/>
      <w:spacing w:val="20"/>
      <w:sz w:val="24"/>
      <w:szCs w:val="24"/>
      <w:lang w:val="sr-Latn-CS"/>
    </w:rPr>
  </w:style>
  <w:style w:type="paragraph" w:styleId="BodyTextIndent2">
    <w:name w:val="Body Text Indent 2"/>
    <w:basedOn w:val="Normal"/>
    <w:link w:val="BodyTextIndent2Char"/>
    <w:rsid w:val="00373FDB"/>
    <w:pPr>
      <w:widowControl w:val="0"/>
      <w:ind w:left="360"/>
    </w:pPr>
    <w:rPr>
      <w:bCs/>
      <w:spacing w:val="20"/>
      <w:lang w:val="sr-Latn-CS"/>
    </w:rPr>
  </w:style>
  <w:style w:type="paragraph" w:customStyle="1" w:styleId="xl22">
    <w:name w:val="xl22"/>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3">
    <w:name w:val="xl23"/>
    <w:basedOn w:val="Normal"/>
    <w:rsid w:val="00373FD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4">
    <w:name w:val="xl24"/>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373F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73FDB"/>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373F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73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373FDB"/>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373F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3">
    <w:name w:val="xl33"/>
    <w:basedOn w:val="Normal"/>
    <w:rsid w:val="00373F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73FD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5">
    <w:name w:val="xl35"/>
    <w:basedOn w:val="Normal"/>
    <w:rsid w:val="00373FD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FD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373FD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0">
    <w:name w:val="xl40"/>
    <w:basedOn w:val="Normal"/>
    <w:rsid w:val="00373FD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40"/>
      <w:szCs w:val="40"/>
    </w:rPr>
  </w:style>
  <w:style w:type="paragraph" w:customStyle="1" w:styleId="xl41">
    <w:name w:val="xl41"/>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373FD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373FDB"/>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373FDB"/>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rsid w:val="00373FDB"/>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PlainText">
    <w:name w:val="Plain Text"/>
    <w:basedOn w:val="Normal"/>
    <w:link w:val="PlainTextChar"/>
    <w:rsid w:val="00373FDB"/>
    <w:rPr>
      <w:rFonts w:ascii="Courier New" w:hAnsi="Courier New" w:cs="Courier New"/>
      <w:sz w:val="20"/>
      <w:szCs w:val="20"/>
      <w:lang w:val="de-DE" w:eastAsia="de-DE"/>
    </w:rPr>
  </w:style>
  <w:style w:type="character" w:customStyle="1" w:styleId="PlainTextChar">
    <w:name w:val="Plain Text Char"/>
    <w:basedOn w:val="DefaultParagraphFont"/>
    <w:link w:val="PlainText"/>
    <w:rsid w:val="00373FDB"/>
    <w:rPr>
      <w:rFonts w:ascii="Courier New" w:hAnsi="Courier New" w:cs="Courier New"/>
      <w:lang w:val="de-DE" w:eastAsia="de-DE"/>
    </w:rPr>
  </w:style>
  <w:style w:type="character" w:customStyle="1" w:styleId="Bodytext115pt">
    <w:name w:val="Body text + 11;5 pt"/>
    <w:rsid w:val="000E0D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styleId="FollowedHyperlink">
    <w:name w:val="FollowedHyperlink"/>
    <w:basedOn w:val="DefaultParagraphFont"/>
    <w:uiPriority w:val="99"/>
    <w:unhideWhenUsed/>
    <w:rsid w:val="003145D3"/>
    <w:rPr>
      <w:color w:val="800080"/>
      <w:u w:val="single"/>
    </w:rPr>
  </w:style>
  <w:style w:type="paragraph" w:customStyle="1" w:styleId="font5">
    <w:name w:val="font5"/>
    <w:basedOn w:val="Normal"/>
    <w:rsid w:val="003145D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3145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3145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3145D3"/>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Normal"/>
    <w:rsid w:val="003145D3"/>
    <w:pPr>
      <w:spacing w:before="100" w:beforeAutospacing="1" w:after="100" w:afterAutospacing="1"/>
    </w:pPr>
    <w:rPr>
      <w:rFonts w:ascii="Calibri" w:hAnsi="Calibri"/>
    </w:rPr>
  </w:style>
  <w:style w:type="paragraph" w:customStyle="1" w:styleId="xl67">
    <w:name w:val="xl6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8">
    <w:name w:val="xl68"/>
    <w:basedOn w:val="Normal"/>
    <w:rsid w:val="003145D3"/>
    <w:pPr>
      <w:spacing w:before="100" w:beforeAutospacing="1" w:after="100" w:afterAutospacing="1"/>
    </w:pPr>
    <w:rPr>
      <w:rFonts w:ascii="Calibri" w:hAnsi="Calibri"/>
      <w:b/>
      <w:bCs/>
      <w:i/>
      <w:iCs/>
    </w:rPr>
  </w:style>
  <w:style w:type="paragraph" w:customStyle="1" w:styleId="xl69">
    <w:name w:val="xl69"/>
    <w:basedOn w:val="Normal"/>
    <w:rsid w:val="003145D3"/>
    <w:pPr>
      <w:spacing w:before="100" w:beforeAutospacing="1" w:after="100" w:afterAutospacing="1"/>
      <w:ind w:firstLineChars="100" w:firstLine="100"/>
      <w:textAlignment w:val="top"/>
    </w:pPr>
    <w:rPr>
      <w:rFonts w:ascii="Calibri" w:hAnsi="Calibri"/>
    </w:rPr>
  </w:style>
  <w:style w:type="paragraph" w:customStyle="1" w:styleId="xl70">
    <w:name w:val="xl7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72">
    <w:name w:val="xl72"/>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3">
    <w:name w:val="xl7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4">
    <w:name w:val="xl74"/>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5">
    <w:name w:val="xl75"/>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76">
    <w:name w:val="xl76"/>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7">
    <w:name w:val="xl7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8">
    <w:name w:val="xl7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9">
    <w:name w:val="xl79"/>
    <w:basedOn w:val="Normal"/>
    <w:rsid w:val="003145D3"/>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rPr>
  </w:style>
  <w:style w:type="paragraph" w:customStyle="1" w:styleId="xl80">
    <w:name w:val="xl80"/>
    <w:basedOn w:val="Normal"/>
    <w:rsid w:val="003145D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1">
    <w:name w:val="xl8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2">
    <w:name w:val="xl82"/>
    <w:basedOn w:val="Normal"/>
    <w:rsid w:val="00314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3">
    <w:name w:val="xl83"/>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4">
    <w:name w:val="xl84"/>
    <w:basedOn w:val="Normal"/>
    <w:rsid w:val="003145D3"/>
    <w:pPr>
      <w:spacing w:before="100" w:beforeAutospacing="1" w:after="100" w:afterAutospacing="1"/>
    </w:pPr>
    <w:rPr>
      <w:rFonts w:ascii="Calibri" w:hAnsi="Calibri"/>
    </w:rPr>
  </w:style>
  <w:style w:type="paragraph" w:customStyle="1" w:styleId="xl85">
    <w:name w:val="xl85"/>
    <w:basedOn w:val="Normal"/>
    <w:rsid w:val="003145D3"/>
    <w:pPr>
      <w:spacing w:before="100" w:beforeAutospacing="1" w:after="100" w:afterAutospacing="1"/>
      <w:jc w:val="center"/>
    </w:pPr>
    <w:rPr>
      <w:rFonts w:ascii="Calibri" w:hAnsi="Calibri"/>
    </w:rPr>
  </w:style>
  <w:style w:type="paragraph" w:customStyle="1" w:styleId="xl86">
    <w:name w:val="xl86"/>
    <w:basedOn w:val="Normal"/>
    <w:rsid w:val="003145D3"/>
    <w:pPr>
      <w:spacing w:before="100" w:beforeAutospacing="1" w:after="100" w:afterAutospacing="1"/>
      <w:textAlignment w:val="center"/>
    </w:pPr>
    <w:rPr>
      <w:rFonts w:ascii="Calibri" w:hAnsi="Calibri"/>
    </w:rPr>
  </w:style>
  <w:style w:type="paragraph" w:customStyle="1" w:styleId="xl87">
    <w:name w:val="xl87"/>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rPr>
  </w:style>
  <w:style w:type="paragraph" w:customStyle="1" w:styleId="xl88">
    <w:name w:val="xl88"/>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89">
    <w:name w:val="xl89"/>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0">
    <w:name w:val="xl90"/>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91">
    <w:name w:val="xl91"/>
    <w:basedOn w:val="Normal"/>
    <w:rsid w:val="00314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2">
    <w:name w:val="xl92"/>
    <w:basedOn w:val="Normal"/>
    <w:rsid w:val="003145D3"/>
    <w:pPr>
      <w:spacing w:before="100" w:beforeAutospacing="1" w:after="100" w:afterAutospacing="1"/>
      <w:ind w:firstLineChars="100" w:firstLine="100"/>
      <w:textAlignment w:val="top"/>
    </w:pPr>
    <w:rPr>
      <w:rFonts w:ascii="Calibri" w:hAnsi="Calibri"/>
      <w:b/>
      <w:bCs/>
      <w:i/>
      <w:iCs/>
      <w:u w:val="single"/>
    </w:rPr>
  </w:style>
  <w:style w:type="paragraph" w:customStyle="1" w:styleId="xl93">
    <w:name w:val="xl93"/>
    <w:basedOn w:val="Normal"/>
    <w:rsid w:val="003145D3"/>
    <w:pPr>
      <w:spacing w:before="100" w:beforeAutospacing="1" w:after="100" w:afterAutospacing="1"/>
      <w:jc w:val="center"/>
    </w:pPr>
    <w:rPr>
      <w:rFonts w:ascii="Calibri" w:hAnsi="Calibri"/>
      <w:b/>
      <w:bCs/>
      <w:i/>
      <w:iCs/>
      <w:u w:val="single"/>
    </w:rPr>
  </w:style>
  <w:style w:type="paragraph" w:customStyle="1" w:styleId="xl94">
    <w:name w:val="xl94"/>
    <w:basedOn w:val="Normal"/>
    <w:rsid w:val="003145D3"/>
    <w:pPr>
      <w:spacing w:before="100" w:beforeAutospacing="1" w:after="100" w:afterAutospacing="1"/>
      <w:jc w:val="center"/>
    </w:pPr>
    <w:rPr>
      <w:rFonts w:ascii="Calibri" w:hAnsi="Calibri"/>
    </w:rPr>
  </w:style>
  <w:style w:type="paragraph" w:customStyle="1" w:styleId="xl95">
    <w:name w:val="xl95"/>
    <w:basedOn w:val="Normal"/>
    <w:rsid w:val="003145D3"/>
    <w:pPr>
      <w:spacing w:before="100" w:beforeAutospacing="1" w:after="100" w:afterAutospacing="1"/>
    </w:pPr>
    <w:rPr>
      <w:rFonts w:ascii="Calibri" w:hAnsi="Calibri"/>
      <w:b/>
      <w:bCs/>
      <w:i/>
      <w:iCs/>
    </w:rPr>
  </w:style>
  <w:style w:type="paragraph" w:customStyle="1" w:styleId="xl96">
    <w:name w:val="xl96"/>
    <w:basedOn w:val="Normal"/>
    <w:rsid w:val="003145D3"/>
    <w:pPr>
      <w:spacing w:before="100" w:beforeAutospacing="1" w:after="100" w:afterAutospacing="1"/>
    </w:pPr>
    <w:rPr>
      <w:rFonts w:ascii="Calibri" w:hAnsi="Calibri"/>
      <w:b/>
      <w:bCs/>
      <w:i/>
      <w:iCs/>
    </w:rPr>
  </w:style>
  <w:style w:type="character" w:customStyle="1" w:styleId="Headerorfooter">
    <w:name w:val="Header or footer_"/>
    <w:basedOn w:val="DefaultParagraphFont"/>
    <w:link w:val="Headerorfooter0"/>
    <w:rsid w:val="00EE6CC6"/>
    <w:rPr>
      <w:rFonts w:ascii="Calibri" w:eastAsia="Calibri" w:hAnsi="Calibri" w:cs="Calibri"/>
      <w:spacing w:val="7"/>
      <w:sz w:val="17"/>
      <w:szCs w:val="17"/>
      <w:shd w:val="clear" w:color="auto" w:fill="FFFFFF"/>
    </w:rPr>
  </w:style>
  <w:style w:type="paragraph" w:customStyle="1" w:styleId="Headerorfooter0">
    <w:name w:val="Header or footer"/>
    <w:basedOn w:val="Normal"/>
    <w:link w:val="Headerorfooter"/>
    <w:rsid w:val="00EE6CC6"/>
    <w:pPr>
      <w:widowControl w:val="0"/>
      <w:shd w:val="clear" w:color="auto" w:fill="FFFFFF"/>
      <w:spacing w:line="0" w:lineRule="atLeast"/>
    </w:pPr>
    <w:rPr>
      <w:rFonts w:ascii="Calibri" w:eastAsia="Calibri" w:hAnsi="Calibri" w:cs="Calibri"/>
      <w:spacing w:val="7"/>
      <w:sz w:val="17"/>
      <w:szCs w:val="17"/>
    </w:rPr>
  </w:style>
  <w:style w:type="character" w:customStyle="1" w:styleId="Bodytext85ptBoldSpacing0pt">
    <w:name w:val="Body text + 8;5 pt;Bold;Spacing 0 pt"/>
    <w:basedOn w:val="DefaultParagraphFont"/>
    <w:rsid w:val="00EE6CC6"/>
    <w:rPr>
      <w:rFonts w:ascii="Calibri" w:eastAsia="Calibri" w:hAnsi="Calibri" w:cs="Calibri"/>
      <w:b/>
      <w:bCs/>
      <w:i w:val="0"/>
      <w:iCs w:val="0"/>
      <w:smallCaps w:val="0"/>
      <w:strike w:val="0"/>
      <w:color w:val="000000"/>
      <w:spacing w:val="5"/>
      <w:w w:val="100"/>
      <w:position w:val="0"/>
      <w:sz w:val="17"/>
      <w:szCs w:val="17"/>
      <w:u w:val="none"/>
    </w:rPr>
  </w:style>
  <w:style w:type="character" w:customStyle="1" w:styleId="Bodytext85ptSpacing0pt">
    <w:name w:val="Body text + 8;5 pt;Spacing 0 pt"/>
    <w:basedOn w:val="DefaultParagraphFont"/>
    <w:rsid w:val="00EE6CC6"/>
    <w:rPr>
      <w:rFonts w:ascii="Calibri" w:eastAsia="Calibri" w:hAnsi="Calibri" w:cs="Calibri"/>
      <w:b w:val="0"/>
      <w:bCs w:val="0"/>
      <w:i w:val="0"/>
      <w:iCs w:val="0"/>
      <w:smallCaps w:val="0"/>
      <w:strike w:val="0"/>
      <w:color w:val="000000"/>
      <w:spacing w:val="7"/>
      <w:w w:val="100"/>
      <w:position w:val="0"/>
      <w:sz w:val="17"/>
      <w:szCs w:val="17"/>
      <w:u w:val="none"/>
    </w:rPr>
  </w:style>
  <w:style w:type="paragraph" w:customStyle="1" w:styleId="Default">
    <w:name w:val="Default"/>
    <w:rsid w:val="009959C5"/>
    <w:pPr>
      <w:autoSpaceDE w:val="0"/>
      <w:autoSpaceDN w:val="0"/>
      <w:adjustRightInd w:val="0"/>
    </w:pPr>
    <w:rPr>
      <w:color w:val="000000"/>
      <w:sz w:val="24"/>
      <w:szCs w:val="24"/>
    </w:rPr>
  </w:style>
  <w:style w:type="character" w:customStyle="1" w:styleId="apple-converted-space">
    <w:name w:val="apple-converted-space"/>
    <w:basedOn w:val="DefaultParagraphFont"/>
    <w:rsid w:val="00BC668E"/>
  </w:style>
  <w:style w:type="paragraph" w:customStyle="1" w:styleId="xl63">
    <w:name w:val="xl63"/>
    <w:basedOn w:val="Normal"/>
    <w:rsid w:val="00BC668E"/>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64">
    <w:name w:val="xl64"/>
    <w:basedOn w:val="Normal"/>
    <w:rsid w:val="00BC668E"/>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97">
    <w:name w:val="xl97"/>
    <w:basedOn w:val="Normal"/>
    <w:rsid w:val="0072226D"/>
    <w:pPr>
      <w:spacing w:before="100" w:beforeAutospacing="1" w:after="100" w:afterAutospacing="1"/>
      <w:textAlignment w:val="center"/>
    </w:pPr>
    <w:rPr>
      <w:b/>
      <w:bCs/>
      <w:lang w:val="sr-Latn-CS" w:eastAsia="sr-Latn-CS"/>
    </w:rPr>
  </w:style>
  <w:style w:type="paragraph" w:customStyle="1" w:styleId="xl98">
    <w:name w:val="xl98"/>
    <w:basedOn w:val="Normal"/>
    <w:rsid w:val="0072226D"/>
    <w:pPr>
      <w:spacing w:before="100" w:beforeAutospacing="1" w:after="100" w:afterAutospacing="1"/>
      <w:jc w:val="right"/>
      <w:textAlignment w:val="center"/>
    </w:pPr>
    <w:rPr>
      <w:lang w:val="sr-Latn-CS" w:eastAsia="sr-Latn-CS"/>
    </w:rPr>
  </w:style>
  <w:style w:type="paragraph" w:customStyle="1" w:styleId="xl99">
    <w:name w:val="xl99"/>
    <w:basedOn w:val="Normal"/>
    <w:rsid w:val="0072226D"/>
    <w:pPr>
      <w:spacing w:before="100" w:beforeAutospacing="1" w:after="100" w:afterAutospacing="1"/>
      <w:textAlignment w:val="center"/>
    </w:pPr>
    <w:rPr>
      <w:b/>
      <w:bCs/>
      <w:lang w:val="sr-Latn-CS" w:eastAsia="sr-Latn-CS"/>
    </w:rPr>
  </w:style>
  <w:style w:type="paragraph" w:customStyle="1" w:styleId="xl100">
    <w:name w:val="xl100"/>
    <w:basedOn w:val="Normal"/>
    <w:rsid w:val="0072226D"/>
    <w:pPr>
      <w:spacing w:before="100" w:beforeAutospacing="1" w:after="100" w:afterAutospacing="1"/>
      <w:jc w:val="center"/>
      <w:textAlignment w:val="center"/>
    </w:pPr>
    <w:rPr>
      <w:lang w:val="sr-Latn-CS" w:eastAsia="sr-Latn-CS"/>
    </w:rPr>
  </w:style>
  <w:style w:type="paragraph" w:customStyle="1" w:styleId="xl101">
    <w:name w:val="xl101"/>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72226D"/>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72226D"/>
    <w:pPr>
      <w:spacing w:before="100" w:beforeAutospacing="1" w:after="100" w:afterAutospacing="1"/>
      <w:textAlignment w:val="center"/>
    </w:pPr>
    <w:rPr>
      <w:lang w:val="sr-Latn-CS" w:eastAsia="sr-Latn-CS"/>
    </w:rPr>
  </w:style>
  <w:style w:type="paragraph" w:customStyle="1" w:styleId="xl107">
    <w:name w:val="xl107"/>
    <w:basedOn w:val="Normal"/>
    <w:rsid w:val="0072226D"/>
    <w:pPr>
      <w:spacing w:before="100" w:beforeAutospacing="1" w:after="100" w:afterAutospacing="1"/>
      <w:jc w:val="center"/>
      <w:textAlignment w:val="center"/>
    </w:pPr>
    <w:rPr>
      <w:lang w:val="sr-Latn-CS" w:eastAsia="sr-Latn-CS"/>
    </w:rPr>
  </w:style>
  <w:style w:type="paragraph" w:customStyle="1" w:styleId="xl108">
    <w:name w:val="xl108"/>
    <w:basedOn w:val="Normal"/>
    <w:rsid w:val="0072226D"/>
    <w:pPr>
      <w:spacing w:before="100" w:beforeAutospacing="1" w:after="100" w:afterAutospacing="1"/>
      <w:textAlignment w:val="center"/>
    </w:pPr>
    <w:rPr>
      <w:b/>
      <w:bCs/>
      <w:lang w:val="sr-Latn-CS" w:eastAsia="sr-Latn-CS"/>
    </w:rPr>
  </w:style>
  <w:style w:type="paragraph" w:customStyle="1" w:styleId="xl109">
    <w:name w:val="xl109"/>
    <w:basedOn w:val="Normal"/>
    <w:rsid w:val="0072226D"/>
    <w:pPr>
      <w:spacing w:before="100" w:beforeAutospacing="1" w:after="100" w:afterAutospacing="1"/>
      <w:textAlignment w:val="center"/>
    </w:pPr>
    <w:rPr>
      <w:b/>
      <w:bCs/>
      <w:i/>
      <w:iCs/>
      <w:lang w:val="sr-Latn-CS" w:eastAsia="sr-Latn-CS"/>
    </w:rPr>
  </w:style>
  <w:style w:type="paragraph" w:customStyle="1" w:styleId="xl110">
    <w:name w:val="xl110"/>
    <w:basedOn w:val="Normal"/>
    <w:rsid w:val="0072226D"/>
    <w:pPr>
      <w:spacing w:before="100" w:beforeAutospacing="1" w:after="100" w:afterAutospacing="1"/>
      <w:textAlignment w:val="center"/>
    </w:pPr>
    <w:rPr>
      <w:i/>
      <w:iCs/>
      <w:lang w:val="sr-Latn-CS" w:eastAsia="sr-Latn-CS"/>
    </w:rPr>
  </w:style>
  <w:style w:type="paragraph" w:customStyle="1" w:styleId="xl111">
    <w:name w:val="xl111"/>
    <w:basedOn w:val="Normal"/>
    <w:rsid w:val="0072226D"/>
    <w:pPr>
      <w:spacing w:before="100" w:beforeAutospacing="1" w:after="100" w:afterAutospacing="1"/>
      <w:textAlignment w:val="center"/>
    </w:pPr>
    <w:rPr>
      <w:lang w:val="sr-Latn-CS" w:eastAsia="sr-Latn-CS"/>
    </w:rPr>
  </w:style>
  <w:style w:type="paragraph" w:customStyle="1" w:styleId="xl112">
    <w:name w:val="xl112"/>
    <w:basedOn w:val="Normal"/>
    <w:rsid w:val="0072226D"/>
    <w:pPr>
      <w:spacing w:before="100" w:beforeAutospacing="1" w:after="100" w:afterAutospacing="1"/>
      <w:textAlignment w:val="center"/>
    </w:pPr>
    <w:rPr>
      <w:b/>
      <w:bCs/>
      <w:i/>
      <w:iCs/>
      <w:lang w:val="sr-Latn-CS" w:eastAsia="sr-Latn-CS"/>
    </w:rPr>
  </w:style>
  <w:style w:type="paragraph" w:customStyle="1" w:styleId="xl113">
    <w:name w:val="xl113"/>
    <w:basedOn w:val="Normal"/>
    <w:rsid w:val="0072226D"/>
    <w:pPr>
      <w:spacing w:before="100" w:beforeAutospacing="1" w:after="100" w:afterAutospacing="1"/>
      <w:textAlignment w:val="center"/>
    </w:pPr>
    <w:rPr>
      <w:i/>
      <w:iCs/>
      <w:lang w:val="sr-Latn-CS" w:eastAsia="sr-Latn-CS"/>
    </w:rPr>
  </w:style>
  <w:style w:type="paragraph" w:customStyle="1" w:styleId="xl114">
    <w:name w:val="xl114"/>
    <w:basedOn w:val="Normal"/>
    <w:rsid w:val="0072226D"/>
    <w:pPr>
      <w:spacing w:before="100" w:beforeAutospacing="1" w:after="100" w:afterAutospacing="1"/>
      <w:textAlignment w:val="center"/>
    </w:pPr>
    <w:rPr>
      <w:i/>
      <w:iCs/>
      <w:lang w:val="sr-Latn-CS" w:eastAsia="sr-Latn-CS"/>
    </w:rPr>
  </w:style>
  <w:style w:type="paragraph" w:customStyle="1" w:styleId="xl115">
    <w:name w:val="xl115"/>
    <w:basedOn w:val="Normal"/>
    <w:rsid w:val="0072226D"/>
    <w:pPr>
      <w:spacing w:before="100" w:beforeAutospacing="1" w:after="100" w:afterAutospacing="1"/>
      <w:textAlignment w:val="center"/>
    </w:pPr>
    <w:rPr>
      <w:lang w:val="sr-Latn-CS" w:eastAsia="sr-Latn-CS"/>
    </w:rPr>
  </w:style>
  <w:style w:type="paragraph" w:customStyle="1" w:styleId="xl116">
    <w:name w:val="xl116"/>
    <w:basedOn w:val="Normal"/>
    <w:rsid w:val="0072226D"/>
    <w:pPr>
      <w:spacing w:before="100" w:beforeAutospacing="1" w:after="100" w:afterAutospacing="1"/>
      <w:textAlignment w:val="center"/>
    </w:pPr>
    <w:rPr>
      <w:b/>
      <w:bCs/>
      <w:lang w:val="sr-Latn-CS" w:eastAsia="sr-Latn-CS"/>
    </w:rPr>
  </w:style>
  <w:style w:type="paragraph" w:customStyle="1" w:styleId="xl117">
    <w:name w:val="xl117"/>
    <w:basedOn w:val="Normal"/>
    <w:rsid w:val="0072226D"/>
    <w:pPr>
      <w:spacing w:before="100" w:beforeAutospacing="1" w:after="100" w:afterAutospacing="1"/>
      <w:textAlignment w:val="center"/>
    </w:pPr>
    <w:rPr>
      <w:rFonts w:ascii="Symbol" w:hAnsi="Symbol"/>
      <w:lang w:val="sr-Latn-CS" w:eastAsia="sr-Latn-CS"/>
    </w:rPr>
  </w:style>
  <w:style w:type="paragraph" w:customStyle="1" w:styleId="xl118">
    <w:name w:val="xl118"/>
    <w:basedOn w:val="Normal"/>
    <w:rsid w:val="0072226D"/>
    <w:pPr>
      <w:spacing w:before="100" w:beforeAutospacing="1" w:after="100" w:afterAutospacing="1"/>
    </w:pPr>
    <w:rPr>
      <w:b/>
      <w:bCs/>
      <w:i/>
      <w:iCs/>
      <w:sz w:val="22"/>
      <w:szCs w:val="22"/>
      <w:lang w:val="sr-Latn-CS" w:eastAsia="sr-Latn-CS"/>
    </w:rPr>
  </w:style>
  <w:style w:type="paragraph" w:customStyle="1" w:styleId="xl119">
    <w:name w:val="xl119"/>
    <w:basedOn w:val="Normal"/>
    <w:rsid w:val="0072226D"/>
    <w:pPr>
      <w:spacing w:before="100" w:beforeAutospacing="1" w:after="100" w:afterAutospacing="1"/>
    </w:pPr>
    <w:rPr>
      <w:b/>
      <w:bCs/>
      <w:i/>
      <w:iCs/>
      <w:sz w:val="22"/>
      <w:szCs w:val="22"/>
      <w:lang w:val="sr-Latn-CS" w:eastAsia="sr-Latn-CS"/>
    </w:rPr>
  </w:style>
  <w:style w:type="paragraph" w:customStyle="1" w:styleId="xl120">
    <w:name w:val="xl120"/>
    <w:basedOn w:val="Normal"/>
    <w:rsid w:val="0072226D"/>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1">
    <w:name w:val="xl121"/>
    <w:basedOn w:val="Normal"/>
    <w:rsid w:val="0072226D"/>
    <w:pPr>
      <w:spacing w:before="100" w:beforeAutospacing="1" w:after="100" w:afterAutospacing="1"/>
      <w:ind w:firstLineChars="100" w:firstLine="100"/>
    </w:pPr>
    <w:rPr>
      <w:lang w:val="sr-Latn-CS" w:eastAsia="sr-Latn-CS"/>
    </w:rPr>
  </w:style>
  <w:style w:type="paragraph" w:customStyle="1" w:styleId="xl122">
    <w:name w:val="xl122"/>
    <w:basedOn w:val="Normal"/>
    <w:rsid w:val="0072226D"/>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3">
    <w:name w:val="xl123"/>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5">
    <w:name w:val="xl125"/>
    <w:basedOn w:val="Normal"/>
    <w:rsid w:val="0072226D"/>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6">
    <w:name w:val="xl126"/>
    <w:basedOn w:val="Normal"/>
    <w:rsid w:val="0072226D"/>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7">
    <w:name w:val="xl127"/>
    <w:basedOn w:val="Normal"/>
    <w:rsid w:val="0072226D"/>
    <w:pPr>
      <w:spacing w:before="100" w:beforeAutospacing="1" w:after="100" w:afterAutospacing="1"/>
      <w:jc w:val="center"/>
    </w:pPr>
    <w:rPr>
      <w:lang w:val="sr-Latn-CS" w:eastAsia="sr-Latn-CS"/>
    </w:rPr>
  </w:style>
  <w:style w:type="paragraph" w:customStyle="1" w:styleId="xl128">
    <w:name w:val="xl128"/>
    <w:basedOn w:val="Normal"/>
    <w:rsid w:val="0072226D"/>
    <w:pPr>
      <w:pBdr>
        <w:bottom w:val="single" w:sz="4" w:space="0" w:color="auto"/>
        <w:right w:val="single" w:sz="4" w:space="0" w:color="auto"/>
      </w:pBdr>
      <w:spacing w:before="100" w:beforeAutospacing="1" w:after="100" w:afterAutospacing="1"/>
    </w:pPr>
    <w:rPr>
      <w:lang w:val="sr-Latn-CS" w:eastAsia="sr-Latn-CS"/>
    </w:rPr>
  </w:style>
  <w:style w:type="paragraph" w:customStyle="1" w:styleId="xl129">
    <w:name w:val="xl129"/>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0">
    <w:name w:val="xl13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72226D"/>
    <w:pPr>
      <w:pBdr>
        <w:bottom w:val="single" w:sz="4" w:space="0" w:color="auto"/>
      </w:pBdr>
      <w:spacing w:before="100" w:beforeAutospacing="1" w:after="100" w:afterAutospacing="1"/>
    </w:pPr>
    <w:rPr>
      <w:lang w:val="sr-Latn-CS" w:eastAsia="sr-Latn-CS"/>
    </w:rPr>
  </w:style>
  <w:style w:type="paragraph" w:customStyle="1" w:styleId="xl132">
    <w:name w:val="xl132"/>
    <w:basedOn w:val="Normal"/>
    <w:rsid w:val="0072226D"/>
    <w:pPr>
      <w:pBdr>
        <w:right w:val="single" w:sz="4" w:space="0" w:color="auto"/>
      </w:pBdr>
      <w:spacing w:before="100" w:beforeAutospacing="1" w:after="100" w:afterAutospacing="1"/>
      <w:jc w:val="center"/>
    </w:pPr>
    <w:rPr>
      <w:lang w:val="sr-Latn-CS" w:eastAsia="sr-Latn-CS"/>
    </w:rPr>
  </w:style>
  <w:style w:type="paragraph" w:customStyle="1" w:styleId="xl133">
    <w:name w:val="xl133"/>
    <w:basedOn w:val="Normal"/>
    <w:rsid w:val="0072226D"/>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4">
    <w:name w:val="xl134"/>
    <w:basedOn w:val="Normal"/>
    <w:rsid w:val="0072226D"/>
    <w:pPr>
      <w:pBdr>
        <w:bottom w:val="single" w:sz="4" w:space="0" w:color="auto"/>
      </w:pBdr>
      <w:spacing w:before="100" w:beforeAutospacing="1" w:after="100" w:afterAutospacing="1"/>
    </w:pPr>
    <w:rPr>
      <w:lang w:val="sr-Latn-CS" w:eastAsia="sr-Latn-CS"/>
    </w:rPr>
  </w:style>
  <w:style w:type="paragraph" w:customStyle="1" w:styleId="xl135">
    <w:name w:val="xl135"/>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6">
    <w:name w:val="xl13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8">
    <w:name w:val="xl138"/>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9">
    <w:name w:val="xl139"/>
    <w:basedOn w:val="Normal"/>
    <w:rsid w:val="0072226D"/>
    <w:pPr>
      <w:spacing w:before="100" w:beforeAutospacing="1" w:after="100" w:afterAutospacing="1"/>
      <w:jc w:val="center"/>
    </w:pPr>
    <w:rPr>
      <w:lang w:val="sr-Latn-CS" w:eastAsia="sr-Latn-CS"/>
    </w:rPr>
  </w:style>
  <w:style w:type="paragraph" w:customStyle="1" w:styleId="xl140">
    <w:name w:val="xl140"/>
    <w:basedOn w:val="Normal"/>
    <w:rsid w:val="0072226D"/>
    <w:pPr>
      <w:pBdr>
        <w:left w:val="single" w:sz="4" w:space="0" w:color="auto"/>
        <w:bottom w:val="single" w:sz="4" w:space="0" w:color="auto"/>
      </w:pBdr>
      <w:spacing w:before="100" w:beforeAutospacing="1" w:after="100" w:afterAutospacing="1"/>
    </w:pPr>
    <w:rPr>
      <w:lang w:val="sr-Latn-CS" w:eastAsia="sr-Latn-CS"/>
    </w:rPr>
  </w:style>
  <w:style w:type="paragraph" w:customStyle="1" w:styleId="xl141">
    <w:name w:val="xl141"/>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2">
    <w:name w:val="xl142"/>
    <w:basedOn w:val="Normal"/>
    <w:rsid w:val="0072226D"/>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3">
    <w:name w:val="xl143"/>
    <w:basedOn w:val="Normal"/>
    <w:rsid w:val="0072226D"/>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44">
    <w:name w:val="xl144"/>
    <w:basedOn w:val="Normal"/>
    <w:rsid w:val="0072226D"/>
    <w:pPr>
      <w:spacing w:before="100" w:beforeAutospacing="1" w:after="100" w:afterAutospacing="1"/>
      <w:jc w:val="center"/>
      <w:textAlignment w:val="center"/>
    </w:pPr>
    <w:rPr>
      <w:b/>
      <w:bCs/>
      <w:lang w:val="sr-Latn-CS" w:eastAsia="sr-Latn-CS"/>
    </w:rPr>
  </w:style>
  <w:style w:type="paragraph" w:customStyle="1" w:styleId="xl145">
    <w:name w:val="xl145"/>
    <w:basedOn w:val="Normal"/>
    <w:rsid w:val="0072226D"/>
    <w:pPr>
      <w:pBdr>
        <w:top w:val="single" w:sz="8" w:space="0" w:color="auto"/>
        <w:left w:val="single" w:sz="8" w:space="7"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46">
    <w:name w:val="xl14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47">
    <w:name w:val="xl147"/>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48">
    <w:name w:val="xl148"/>
    <w:basedOn w:val="Normal"/>
    <w:rsid w:val="0072226D"/>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49">
    <w:name w:val="xl149"/>
    <w:basedOn w:val="Normal"/>
    <w:rsid w:val="0072226D"/>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0">
    <w:name w:val="xl150"/>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51">
    <w:name w:val="xl151"/>
    <w:basedOn w:val="Normal"/>
    <w:rsid w:val="0072226D"/>
    <w:pPr>
      <w:spacing w:before="100" w:beforeAutospacing="1" w:after="100" w:afterAutospacing="1"/>
      <w:ind w:firstLineChars="200" w:firstLine="200"/>
    </w:pPr>
    <w:rPr>
      <w:lang w:val="sr-Latn-CS" w:eastAsia="sr-Latn-CS"/>
    </w:rPr>
  </w:style>
  <w:style w:type="paragraph" w:customStyle="1" w:styleId="xl152">
    <w:name w:val="xl152"/>
    <w:basedOn w:val="Normal"/>
    <w:rsid w:val="0072226D"/>
    <w:pPr>
      <w:spacing w:before="100" w:beforeAutospacing="1" w:after="100" w:afterAutospacing="1"/>
      <w:jc w:val="right"/>
    </w:pPr>
    <w:rPr>
      <w:color w:val="0000FF"/>
      <w:lang w:val="sr-Latn-CS" w:eastAsia="sr-Latn-CS"/>
    </w:rPr>
  </w:style>
  <w:style w:type="paragraph" w:customStyle="1" w:styleId="xl153">
    <w:name w:val="xl153"/>
    <w:basedOn w:val="Normal"/>
    <w:rsid w:val="0072226D"/>
    <w:pPr>
      <w:spacing w:before="100" w:beforeAutospacing="1" w:after="100" w:afterAutospacing="1"/>
    </w:pPr>
    <w:rPr>
      <w:color w:val="0000FF"/>
      <w:lang w:val="sr-Latn-CS" w:eastAsia="sr-Latn-CS"/>
    </w:rPr>
  </w:style>
  <w:style w:type="paragraph" w:customStyle="1" w:styleId="xl154">
    <w:name w:val="xl154"/>
    <w:basedOn w:val="Normal"/>
    <w:rsid w:val="0072226D"/>
    <w:pPr>
      <w:spacing w:before="100" w:beforeAutospacing="1" w:after="100" w:afterAutospacing="1"/>
    </w:pPr>
    <w:rPr>
      <w:color w:val="0000FF"/>
      <w:lang w:val="sr-Latn-CS" w:eastAsia="sr-Latn-CS"/>
    </w:rPr>
  </w:style>
  <w:style w:type="paragraph" w:customStyle="1" w:styleId="xl155">
    <w:name w:val="xl155"/>
    <w:basedOn w:val="Normal"/>
    <w:rsid w:val="0072226D"/>
    <w:pPr>
      <w:spacing w:before="100" w:beforeAutospacing="1" w:after="100" w:afterAutospacing="1"/>
      <w:jc w:val="center"/>
    </w:pPr>
    <w:rPr>
      <w:color w:val="0000FF"/>
      <w:lang w:val="sr-Latn-CS" w:eastAsia="sr-Latn-CS"/>
    </w:rPr>
  </w:style>
  <w:style w:type="paragraph" w:customStyle="1" w:styleId="xl156">
    <w:name w:val="xl156"/>
    <w:basedOn w:val="Normal"/>
    <w:rsid w:val="0072226D"/>
    <w:pPr>
      <w:spacing w:before="100" w:beforeAutospacing="1" w:after="100" w:afterAutospacing="1"/>
      <w:jc w:val="right"/>
    </w:pPr>
    <w:rPr>
      <w:color w:val="0000FF"/>
      <w:lang w:val="sr-Latn-CS" w:eastAsia="sr-Latn-CS"/>
    </w:rPr>
  </w:style>
  <w:style w:type="paragraph" w:customStyle="1" w:styleId="xl157">
    <w:name w:val="xl157"/>
    <w:basedOn w:val="Normal"/>
    <w:rsid w:val="0072226D"/>
    <w:pPr>
      <w:spacing w:before="100" w:beforeAutospacing="1" w:after="100" w:afterAutospacing="1"/>
      <w:ind w:firstLineChars="100" w:firstLine="100"/>
    </w:pPr>
    <w:rPr>
      <w:color w:val="0000FF"/>
      <w:lang w:val="sr-Latn-CS" w:eastAsia="sr-Latn-CS"/>
    </w:rPr>
  </w:style>
  <w:style w:type="paragraph" w:customStyle="1" w:styleId="xl158">
    <w:name w:val="xl158"/>
    <w:basedOn w:val="Normal"/>
    <w:rsid w:val="0072226D"/>
    <w:pPr>
      <w:spacing w:before="100" w:beforeAutospacing="1" w:after="100" w:afterAutospacing="1"/>
      <w:ind w:firstLineChars="200" w:firstLine="200"/>
    </w:pPr>
    <w:rPr>
      <w:color w:val="0000FF"/>
      <w:lang w:val="sr-Latn-CS" w:eastAsia="sr-Latn-CS"/>
    </w:rPr>
  </w:style>
  <w:style w:type="paragraph" w:customStyle="1" w:styleId="xl159">
    <w:name w:val="xl159"/>
    <w:basedOn w:val="Normal"/>
    <w:rsid w:val="0072226D"/>
    <w:pPr>
      <w:spacing w:before="100" w:beforeAutospacing="1" w:after="100" w:afterAutospacing="1"/>
      <w:ind w:firstLineChars="300" w:firstLine="300"/>
    </w:pPr>
    <w:rPr>
      <w:color w:val="0000FF"/>
      <w:lang w:val="sr-Latn-CS" w:eastAsia="sr-Latn-CS"/>
    </w:rPr>
  </w:style>
  <w:style w:type="paragraph" w:customStyle="1" w:styleId="xl160">
    <w:name w:val="xl160"/>
    <w:basedOn w:val="Normal"/>
    <w:rsid w:val="0072226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1">
    <w:name w:val="xl161"/>
    <w:basedOn w:val="Normal"/>
    <w:rsid w:val="0072226D"/>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2">
    <w:name w:val="xl162"/>
    <w:basedOn w:val="Normal"/>
    <w:rsid w:val="0072226D"/>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3">
    <w:name w:val="xl163"/>
    <w:basedOn w:val="Normal"/>
    <w:rsid w:val="0072226D"/>
    <w:pPr>
      <w:pBdr>
        <w:left w:val="single" w:sz="4" w:space="0" w:color="auto"/>
      </w:pBdr>
      <w:spacing w:before="100" w:beforeAutospacing="1" w:after="100" w:afterAutospacing="1"/>
      <w:jc w:val="center"/>
      <w:textAlignment w:val="center"/>
    </w:pPr>
    <w:rPr>
      <w:lang w:val="sr-Latn-CS" w:eastAsia="sr-Latn-CS"/>
    </w:rPr>
  </w:style>
  <w:style w:type="paragraph" w:customStyle="1" w:styleId="xl164">
    <w:name w:val="xl164"/>
    <w:basedOn w:val="Normal"/>
    <w:rsid w:val="0072226D"/>
    <w:pPr>
      <w:pBdr>
        <w:top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65">
    <w:name w:val="xl165"/>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6">
    <w:name w:val="xl166"/>
    <w:basedOn w:val="Normal"/>
    <w:rsid w:val="0072226D"/>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67">
    <w:name w:val="xl167"/>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8">
    <w:name w:val="xl168"/>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69">
    <w:name w:val="xl169"/>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0">
    <w:name w:val="xl170"/>
    <w:basedOn w:val="Normal"/>
    <w:rsid w:val="007222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71">
    <w:name w:val="xl171"/>
    <w:basedOn w:val="Normal"/>
    <w:rsid w:val="0072226D"/>
    <w:pPr>
      <w:pBdr>
        <w:top w:val="single" w:sz="4" w:space="0" w:color="auto"/>
        <w:left w:val="single" w:sz="4" w:space="0" w:color="auto"/>
      </w:pBdr>
      <w:spacing w:before="100" w:beforeAutospacing="1" w:after="100" w:afterAutospacing="1"/>
      <w:jc w:val="center"/>
      <w:textAlignment w:val="center"/>
    </w:pPr>
    <w:rPr>
      <w:lang w:val="sr-Latn-CS" w:eastAsia="sr-Latn-CS"/>
    </w:rPr>
  </w:style>
  <w:style w:type="paragraph" w:customStyle="1" w:styleId="xl172">
    <w:name w:val="xl172"/>
    <w:basedOn w:val="Normal"/>
    <w:rsid w:val="0072226D"/>
    <w:pPr>
      <w:pBdr>
        <w:top w:val="single" w:sz="4" w:space="0" w:color="auto"/>
        <w:left w:val="single" w:sz="4" w:space="0" w:color="auto"/>
        <w:bottom w:val="double" w:sz="6" w:space="0" w:color="auto"/>
      </w:pBdr>
      <w:spacing w:before="100" w:beforeAutospacing="1" w:after="100" w:afterAutospacing="1"/>
      <w:jc w:val="center"/>
    </w:pPr>
    <w:rPr>
      <w:lang w:val="sr-Latn-CS" w:eastAsia="sr-Latn-CS"/>
    </w:rPr>
  </w:style>
  <w:style w:type="paragraph" w:customStyle="1" w:styleId="xl173">
    <w:name w:val="xl173"/>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4">
    <w:name w:val="xl174"/>
    <w:basedOn w:val="Normal"/>
    <w:rsid w:val="0072226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5">
    <w:name w:val="xl17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6">
    <w:name w:val="xl176"/>
    <w:basedOn w:val="Normal"/>
    <w:rsid w:val="0072226D"/>
    <w:pPr>
      <w:spacing w:before="100" w:beforeAutospacing="1" w:after="100" w:afterAutospacing="1"/>
      <w:textAlignment w:val="center"/>
    </w:pPr>
    <w:rPr>
      <w:lang w:val="sr-Latn-CS" w:eastAsia="sr-Latn-CS"/>
    </w:rPr>
  </w:style>
  <w:style w:type="paragraph" w:customStyle="1" w:styleId="xl177">
    <w:name w:val="xl177"/>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8">
    <w:name w:val="xl178"/>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79">
    <w:name w:val="xl179"/>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81">
    <w:name w:val="xl18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182">
    <w:name w:val="xl18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83">
    <w:name w:val="xl183"/>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4">
    <w:name w:val="xl184"/>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85">
    <w:name w:val="xl185"/>
    <w:basedOn w:val="Normal"/>
    <w:rsid w:val="0072226D"/>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86">
    <w:name w:val="xl186"/>
    <w:basedOn w:val="Normal"/>
    <w:rsid w:val="007222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87">
    <w:name w:val="xl187"/>
    <w:basedOn w:val="Normal"/>
    <w:rsid w:val="0072226D"/>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8">
    <w:name w:val="xl188"/>
    <w:basedOn w:val="Normal"/>
    <w:rsid w:val="0072226D"/>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189">
    <w:name w:val="xl189"/>
    <w:basedOn w:val="Normal"/>
    <w:rsid w:val="0072226D"/>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190">
    <w:name w:val="xl190"/>
    <w:basedOn w:val="Normal"/>
    <w:rsid w:val="0072226D"/>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1">
    <w:name w:val="xl191"/>
    <w:basedOn w:val="Normal"/>
    <w:rsid w:val="0072226D"/>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192">
    <w:name w:val="xl192"/>
    <w:basedOn w:val="Normal"/>
    <w:rsid w:val="0072226D"/>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193">
    <w:name w:val="xl193"/>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94">
    <w:name w:val="xl194"/>
    <w:basedOn w:val="Normal"/>
    <w:rsid w:val="0072226D"/>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195">
    <w:name w:val="xl195"/>
    <w:basedOn w:val="Normal"/>
    <w:rsid w:val="0072226D"/>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196">
    <w:name w:val="xl196"/>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97">
    <w:name w:val="xl197"/>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198">
    <w:name w:val="xl198"/>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199">
    <w:name w:val="xl199"/>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0">
    <w:name w:val="xl200"/>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1">
    <w:name w:val="xl201"/>
    <w:basedOn w:val="Normal"/>
    <w:rsid w:val="0072226D"/>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02">
    <w:name w:val="xl202"/>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03">
    <w:name w:val="xl203"/>
    <w:basedOn w:val="Normal"/>
    <w:rsid w:val="0072226D"/>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04">
    <w:name w:val="xl204"/>
    <w:basedOn w:val="Normal"/>
    <w:rsid w:val="0072226D"/>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05">
    <w:name w:val="xl205"/>
    <w:basedOn w:val="Normal"/>
    <w:rsid w:val="0072226D"/>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6">
    <w:name w:val="xl206"/>
    <w:basedOn w:val="Normal"/>
    <w:rsid w:val="0072226D"/>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07">
    <w:name w:val="xl207"/>
    <w:basedOn w:val="Normal"/>
    <w:rsid w:val="0072226D"/>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08">
    <w:name w:val="xl208"/>
    <w:basedOn w:val="Normal"/>
    <w:rsid w:val="0072226D"/>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09">
    <w:name w:val="xl209"/>
    <w:basedOn w:val="Normal"/>
    <w:rsid w:val="0072226D"/>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10">
    <w:name w:val="xl210"/>
    <w:basedOn w:val="Normal"/>
    <w:rsid w:val="0072226D"/>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11">
    <w:name w:val="xl21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12">
    <w:name w:val="xl212"/>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3">
    <w:name w:val="xl213"/>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14">
    <w:name w:val="xl214"/>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15">
    <w:name w:val="xl215"/>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font9">
    <w:name w:val="font9"/>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font10">
    <w:name w:val="font10"/>
    <w:basedOn w:val="Normal"/>
    <w:rsid w:val="0072226D"/>
    <w:pPr>
      <w:spacing w:before="100" w:beforeAutospacing="1" w:after="100" w:afterAutospacing="1"/>
    </w:pPr>
    <w:rPr>
      <w:rFonts w:ascii="Arial" w:hAnsi="Arial" w:cs="Arial"/>
      <w:sz w:val="20"/>
      <w:szCs w:val="20"/>
      <w:lang w:val="sr-Latn-CS" w:eastAsia="sr-Latn-CS"/>
    </w:rPr>
  </w:style>
  <w:style w:type="paragraph" w:customStyle="1" w:styleId="xl124">
    <w:name w:val="xl124"/>
    <w:basedOn w:val="Normal"/>
    <w:rsid w:val="0072226D"/>
    <w:pPr>
      <w:pBdr>
        <w:bottom w:val="single" w:sz="4" w:space="0" w:color="auto"/>
      </w:pBdr>
      <w:spacing w:before="100" w:beforeAutospacing="1" w:after="100" w:afterAutospacing="1"/>
      <w:jc w:val="center"/>
      <w:textAlignment w:val="center"/>
    </w:pPr>
    <w:rPr>
      <w:rFonts w:ascii="Arial" w:hAnsi="Arial" w:cs="Arial"/>
      <w:lang w:val="sr-Latn-CS" w:eastAsia="sr-Latn-CS"/>
    </w:rPr>
  </w:style>
  <w:style w:type="paragraph" w:customStyle="1" w:styleId="xl137">
    <w:name w:val="xl137"/>
    <w:basedOn w:val="Normal"/>
    <w:rsid w:val="0072226D"/>
    <w:pPr>
      <w:pBdr>
        <w:top w:val="single" w:sz="4" w:space="0" w:color="auto"/>
        <w:bottom w:val="single" w:sz="4" w:space="0" w:color="auto"/>
      </w:pBdr>
      <w:spacing w:before="100" w:beforeAutospacing="1" w:after="100" w:afterAutospacing="1"/>
      <w:jc w:val="right"/>
    </w:pPr>
    <w:rPr>
      <w:rFonts w:ascii="Arial" w:hAnsi="Arial" w:cs="Arial"/>
      <w:lang w:val="sr-Latn-CS" w:eastAsia="sr-Latn-CS"/>
    </w:rPr>
  </w:style>
  <w:style w:type="paragraph" w:styleId="BlockText">
    <w:name w:val="Block Text"/>
    <w:basedOn w:val="Normal"/>
    <w:rsid w:val="0072226D"/>
    <w:pPr>
      <w:spacing w:after="80" w:line="360" w:lineRule="auto"/>
      <w:ind w:left="851" w:right="283"/>
      <w:jc w:val="center"/>
    </w:pPr>
    <w:rPr>
      <w:rFonts w:ascii="Arial Cirilica" w:hAnsi="Arial Cirilica"/>
      <w:b/>
      <w:i/>
      <w:noProof/>
      <w:sz w:val="28"/>
      <w:szCs w:val="20"/>
      <w:lang w:val="sr-Cyrl-CS"/>
    </w:rPr>
  </w:style>
  <w:style w:type="paragraph" w:styleId="BodyTextIndent3">
    <w:name w:val="Body Text Indent 3"/>
    <w:basedOn w:val="Normal"/>
    <w:link w:val="BodyTextIndent3Char"/>
    <w:rsid w:val="0072226D"/>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72226D"/>
    <w:rPr>
      <w:rFonts w:ascii="Arial" w:hAnsi="Arial"/>
      <w:noProof/>
      <w:sz w:val="24"/>
      <w:lang w:val="hr-HR"/>
    </w:rPr>
  </w:style>
  <w:style w:type="paragraph" w:styleId="List2">
    <w:name w:val="List 2"/>
    <w:basedOn w:val="Normal"/>
    <w:rsid w:val="0072226D"/>
    <w:pPr>
      <w:overflowPunct w:val="0"/>
      <w:autoSpaceDE w:val="0"/>
      <w:autoSpaceDN w:val="0"/>
      <w:adjustRightInd w:val="0"/>
      <w:spacing w:before="240"/>
      <w:ind w:left="720" w:hanging="720"/>
    </w:pPr>
    <w:rPr>
      <w:rFonts w:ascii="YU Times New Roman" w:hAnsi="YU Times New Roman"/>
      <w:noProof/>
      <w:color w:val="000000"/>
      <w:szCs w:val="20"/>
    </w:rPr>
  </w:style>
  <w:style w:type="paragraph" w:customStyle="1" w:styleId="beskrivning">
    <w:name w:val="beskrivning"/>
    <w:basedOn w:val="Normal"/>
    <w:rsid w:val="0072226D"/>
    <w:rPr>
      <w:noProof/>
      <w:szCs w:val="20"/>
      <w:lang w:val="sv-SE" w:eastAsia="sv-SE"/>
    </w:rPr>
  </w:style>
  <w:style w:type="paragraph" w:customStyle="1" w:styleId="Avsn1">
    <w:name w:val="Avsn1"/>
    <w:basedOn w:val="Normal"/>
    <w:next w:val="Normal"/>
    <w:rsid w:val="0072226D"/>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72226D"/>
  </w:style>
  <w:style w:type="paragraph" w:customStyle="1" w:styleId="Avsn3">
    <w:name w:val="Avsn3"/>
    <w:basedOn w:val="Avsn1"/>
    <w:next w:val="Normal"/>
    <w:rsid w:val="0072226D"/>
  </w:style>
  <w:style w:type="paragraph" w:customStyle="1" w:styleId="Avsn4">
    <w:name w:val="Avsn4"/>
    <w:basedOn w:val="Avsn1"/>
    <w:next w:val="Normal"/>
    <w:rsid w:val="0072226D"/>
  </w:style>
  <w:style w:type="paragraph" w:customStyle="1" w:styleId="citatfrteckingsrubrik">
    <w:name w:val="citatförteckingsrubrik"/>
    <w:basedOn w:val="Normal"/>
    <w:rsid w:val="0072226D"/>
    <w:pPr>
      <w:numPr>
        <w:numId w:val="12"/>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72226D"/>
    <w:pPr>
      <w:numPr>
        <w:numId w:val="13"/>
      </w:numPr>
      <w:tabs>
        <w:tab w:val="clear" w:pos="644"/>
        <w:tab w:val="num" w:pos="1492"/>
      </w:tabs>
      <w:ind w:left="1492" w:hanging="360"/>
    </w:pPr>
  </w:style>
  <w:style w:type="paragraph" w:styleId="ListNumber5">
    <w:name w:val="List Number 5"/>
    <w:basedOn w:val="Normal"/>
    <w:rsid w:val="0072226D"/>
    <w:pPr>
      <w:tabs>
        <w:tab w:val="num" w:pos="1492"/>
      </w:tabs>
      <w:ind w:left="1492" w:hanging="360"/>
    </w:pPr>
    <w:rPr>
      <w:rFonts w:ascii="YU Times New Roman" w:hAnsi="YU Times New Roman"/>
      <w:noProof/>
      <w:szCs w:val="20"/>
      <w:lang w:val="sr-Cyrl-CS"/>
    </w:rPr>
  </w:style>
  <w:style w:type="paragraph" w:customStyle="1" w:styleId="Aufzhlung">
    <w:name w:val="Aufzählung"/>
    <w:rsid w:val="0072226D"/>
    <w:pPr>
      <w:tabs>
        <w:tab w:val="right" w:pos="567"/>
        <w:tab w:val="num" w:pos="644"/>
      </w:tabs>
      <w:spacing w:after="60"/>
      <w:ind w:left="567" w:hanging="283"/>
      <w:jc w:val="both"/>
    </w:pPr>
    <w:rPr>
      <w:rFonts w:ascii="Arial" w:hAnsi="Arial"/>
      <w:snapToGrid w:val="0"/>
      <w:sz w:val="22"/>
      <w:lang w:val="en-GB"/>
    </w:rPr>
  </w:style>
  <w:style w:type="paragraph" w:styleId="FootnoteText">
    <w:name w:val="footnote text"/>
    <w:basedOn w:val="Normal"/>
    <w:link w:val="FootnoteTextChar"/>
    <w:semiHidden/>
    <w:rsid w:val="0072226D"/>
    <w:rPr>
      <w:noProof/>
      <w:sz w:val="20"/>
      <w:szCs w:val="20"/>
      <w:lang w:val="sv-SE"/>
    </w:rPr>
  </w:style>
  <w:style w:type="character" w:customStyle="1" w:styleId="FootnoteTextChar">
    <w:name w:val="Footnote Text Char"/>
    <w:basedOn w:val="DefaultParagraphFont"/>
    <w:link w:val="FootnoteText"/>
    <w:semiHidden/>
    <w:rsid w:val="0072226D"/>
    <w:rPr>
      <w:noProof/>
      <w:lang w:val="sv-SE"/>
    </w:rPr>
  </w:style>
  <w:style w:type="paragraph" w:customStyle="1" w:styleId="Normal1">
    <w:name w:val="Normal1"/>
    <w:basedOn w:val="Normal"/>
    <w:rsid w:val="0072226D"/>
    <w:rPr>
      <w:color w:val="000000"/>
      <w:sz w:val="20"/>
      <w:szCs w:val="20"/>
      <w:lang w:val="sr-Latn-CS" w:eastAsia="sr-Latn-CS"/>
    </w:rPr>
  </w:style>
  <w:style w:type="paragraph" w:customStyle="1" w:styleId="xl216">
    <w:name w:val="xl216"/>
    <w:basedOn w:val="Normal"/>
    <w:rsid w:val="0072226D"/>
    <w:pPr>
      <w:shd w:val="clear" w:color="000000" w:fill="FF99CC"/>
      <w:spacing w:before="100" w:beforeAutospacing="1" w:after="100" w:afterAutospacing="1"/>
    </w:pPr>
    <w:rPr>
      <w:lang w:val="sr-Latn-CS" w:eastAsia="sr-Latn-CS"/>
    </w:rPr>
  </w:style>
  <w:style w:type="paragraph" w:customStyle="1" w:styleId="xl217">
    <w:name w:val="xl217"/>
    <w:basedOn w:val="Normal"/>
    <w:rsid w:val="0072226D"/>
    <w:pPr>
      <w:shd w:val="clear" w:color="000000" w:fill="FF99CC"/>
      <w:spacing w:before="100" w:beforeAutospacing="1" w:after="100" w:afterAutospacing="1"/>
      <w:textAlignment w:val="center"/>
    </w:pPr>
    <w:rPr>
      <w:rFonts w:ascii="Symbol" w:hAnsi="Symbol"/>
      <w:lang w:val="sr-Latn-CS" w:eastAsia="sr-Latn-CS"/>
    </w:rPr>
  </w:style>
  <w:style w:type="paragraph" w:customStyle="1" w:styleId="xl218">
    <w:name w:val="xl218"/>
    <w:basedOn w:val="Normal"/>
    <w:rsid w:val="0072226D"/>
    <w:pPr>
      <w:shd w:val="clear" w:color="000000" w:fill="FF99CC"/>
      <w:spacing w:before="100" w:beforeAutospacing="1" w:after="100" w:afterAutospacing="1"/>
      <w:textAlignment w:val="center"/>
    </w:pPr>
    <w:rPr>
      <w:lang w:val="sr-Latn-CS" w:eastAsia="sr-Latn-CS"/>
    </w:rPr>
  </w:style>
  <w:style w:type="paragraph" w:customStyle="1" w:styleId="xl219">
    <w:name w:val="xl219"/>
    <w:basedOn w:val="Normal"/>
    <w:rsid w:val="0072226D"/>
    <w:pPr>
      <w:shd w:val="clear" w:color="000000" w:fill="FFFF99"/>
      <w:spacing w:before="100" w:beforeAutospacing="1" w:after="100" w:afterAutospacing="1"/>
      <w:jc w:val="right"/>
    </w:pPr>
    <w:rPr>
      <w:lang w:val="sr-Latn-CS" w:eastAsia="sr-Latn-CS"/>
    </w:rPr>
  </w:style>
  <w:style w:type="paragraph" w:customStyle="1" w:styleId="xl220">
    <w:name w:val="xl220"/>
    <w:basedOn w:val="Normal"/>
    <w:rsid w:val="007222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lang w:val="sr-Latn-CS" w:eastAsia="sr-Latn-CS"/>
    </w:rPr>
  </w:style>
  <w:style w:type="paragraph" w:customStyle="1" w:styleId="xl221">
    <w:name w:val="xl221"/>
    <w:basedOn w:val="Normal"/>
    <w:rsid w:val="0072226D"/>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2">
    <w:name w:val="xl222"/>
    <w:basedOn w:val="Normal"/>
    <w:rsid w:val="0072226D"/>
    <w:pPr>
      <w:pBdr>
        <w:left w:val="single" w:sz="4" w:space="0" w:color="auto"/>
        <w:bottom w:val="single" w:sz="4" w:space="0" w:color="auto"/>
        <w:right w:val="single" w:sz="4" w:space="0" w:color="auto"/>
      </w:pBdr>
      <w:shd w:val="clear" w:color="000000" w:fill="FFCC99"/>
      <w:spacing w:before="100" w:beforeAutospacing="1" w:after="100" w:afterAutospacing="1"/>
      <w:jc w:val="center"/>
    </w:pPr>
    <w:rPr>
      <w:lang w:val="sr-Latn-CS" w:eastAsia="sr-Latn-CS"/>
    </w:rPr>
  </w:style>
  <w:style w:type="paragraph" w:customStyle="1" w:styleId="xl223">
    <w:name w:val="xl223"/>
    <w:basedOn w:val="Normal"/>
    <w:rsid w:val="0072226D"/>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24">
    <w:name w:val="xl22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lang w:val="sr-Latn-CS" w:eastAsia="sr-Latn-CS"/>
    </w:rPr>
  </w:style>
  <w:style w:type="paragraph" w:customStyle="1" w:styleId="xl225">
    <w:name w:val="xl225"/>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26">
    <w:name w:val="xl226"/>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7">
    <w:name w:val="xl227"/>
    <w:basedOn w:val="Normal"/>
    <w:rsid w:val="0072226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lang w:val="sr-Latn-CS" w:eastAsia="sr-Latn-CS"/>
    </w:rPr>
  </w:style>
  <w:style w:type="paragraph" w:customStyle="1" w:styleId="xl228">
    <w:name w:val="xl228"/>
    <w:basedOn w:val="Normal"/>
    <w:rsid w:val="0072226D"/>
    <w:pPr>
      <w:pBdr>
        <w:top w:val="single" w:sz="8" w:space="0" w:color="auto"/>
        <w:left w:val="single" w:sz="8" w:space="0" w:color="auto"/>
        <w:bottom w:val="single" w:sz="8" w:space="0" w:color="auto"/>
        <w:right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29">
    <w:name w:val="xl229"/>
    <w:basedOn w:val="Normal"/>
    <w:rsid w:val="0072226D"/>
    <w:pPr>
      <w:pBdr>
        <w:top w:val="single" w:sz="8" w:space="0" w:color="auto"/>
        <w:bottom w:val="single" w:sz="8" w:space="0" w:color="auto"/>
      </w:pBdr>
      <w:shd w:val="clear" w:color="000000" w:fill="FFCC00"/>
      <w:spacing w:before="100" w:beforeAutospacing="1" w:after="100" w:afterAutospacing="1"/>
      <w:jc w:val="center"/>
      <w:textAlignment w:val="center"/>
    </w:pPr>
    <w:rPr>
      <w:i/>
      <w:iCs/>
      <w:lang w:val="sr-Latn-CS" w:eastAsia="sr-Latn-CS"/>
    </w:rPr>
  </w:style>
  <w:style w:type="paragraph" w:customStyle="1" w:styleId="xl230">
    <w:name w:val="xl230"/>
    <w:basedOn w:val="Normal"/>
    <w:rsid w:val="0072226D"/>
    <w:pPr>
      <w:pBdr>
        <w:bottom w:val="single" w:sz="4" w:space="0" w:color="auto"/>
      </w:pBdr>
      <w:spacing w:before="100" w:beforeAutospacing="1" w:after="100" w:afterAutospacing="1"/>
      <w:jc w:val="right"/>
    </w:pPr>
    <w:rPr>
      <w:lang w:val="sr-Latn-CS" w:eastAsia="sr-Latn-CS"/>
    </w:rPr>
  </w:style>
  <w:style w:type="paragraph" w:customStyle="1" w:styleId="xl231">
    <w:name w:val="xl231"/>
    <w:basedOn w:val="Normal"/>
    <w:rsid w:val="0072226D"/>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33">
    <w:name w:val="xl233"/>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4">
    <w:name w:val="xl234"/>
    <w:basedOn w:val="Normal"/>
    <w:rsid w:val="007222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35">
    <w:name w:val="xl235"/>
    <w:basedOn w:val="Normal"/>
    <w:rsid w:val="0072226D"/>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36">
    <w:name w:val="xl236"/>
    <w:basedOn w:val="Normal"/>
    <w:rsid w:val="0072226D"/>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7">
    <w:name w:val="xl237"/>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38">
    <w:name w:val="xl238"/>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lang w:val="sr-Latn-CS" w:eastAsia="sr-Latn-CS"/>
    </w:rPr>
  </w:style>
  <w:style w:type="paragraph" w:customStyle="1" w:styleId="xl239">
    <w:name w:val="xl239"/>
    <w:basedOn w:val="Normal"/>
    <w:rsid w:val="0072226D"/>
    <w:pPr>
      <w:pBdr>
        <w:top w:val="single" w:sz="4" w:space="0" w:color="auto"/>
        <w:left w:val="single" w:sz="4" w:space="0" w:color="auto"/>
        <w:bottom w:val="single" w:sz="4" w:space="0" w:color="auto"/>
      </w:pBdr>
      <w:shd w:val="clear" w:color="000000" w:fill="00CCFF"/>
      <w:spacing w:before="100" w:beforeAutospacing="1" w:after="100" w:afterAutospacing="1"/>
      <w:jc w:val="center"/>
    </w:pPr>
    <w:rPr>
      <w:lang w:val="sr-Latn-CS" w:eastAsia="sr-Latn-CS"/>
    </w:rPr>
  </w:style>
  <w:style w:type="paragraph" w:customStyle="1" w:styleId="xl240">
    <w:name w:val="xl240"/>
    <w:basedOn w:val="Normal"/>
    <w:rsid w:val="0072226D"/>
    <w:pPr>
      <w:pBdr>
        <w:top w:val="single" w:sz="4" w:space="0" w:color="auto"/>
        <w:bottom w:val="single" w:sz="4" w:space="0" w:color="auto"/>
        <w:right w:val="single" w:sz="4" w:space="0" w:color="auto"/>
      </w:pBdr>
      <w:shd w:val="clear" w:color="000000" w:fill="00CCFF"/>
      <w:spacing w:before="100" w:beforeAutospacing="1" w:after="100" w:afterAutospacing="1"/>
      <w:jc w:val="center"/>
    </w:pPr>
    <w:rPr>
      <w:lang w:val="sr-Latn-CS" w:eastAsia="sr-Latn-CS"/>
    </w:rPr>
  </w:style>
  <w:style w:type="paragraph" w:customStyle="1" w:styleId="xl241">
    <w:name w:val="xl241"/>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2">
    <w:name w:val="xl242"/>
    <w:basedOn w:val="Normal"/>
    <w:rsid w:val="0072226D"/>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3">
    <w:name w:val="xl243"/>
    <w:basedOn w:val="Normal"/>
    <w:rsid w:val="0072226D"/>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4">
    <w:name w:val="xl244"/>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5">
    <w:name w:val="xl245"/>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46">
    <w:name w:val="xl246"/>
    <w:basedOn w:val="Normal"/>
    <w:rsid w:val="0072226D"/>
    <w:pPr>
      <w:pBdr>
        <w:top w:val="single" w:sz="4" w:space="0" w:color="auto"/>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247">
    <w:name w:val="xl247"/>
    <w:basedOn w:val="Normal"/>
    <w:rsid w:val="0072226D"/>
    <w:pPr>
      <w:pBdr>
        <w:top w:val="single" w:sz="4" w:space="0" w:color="auto"/>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248">
    <w:name w:val="xl248"/>
    <w:basedOn w:val="Normal"/>
    <w:rsid w:val="0072226D"/>
    <w:pPr>
      <w:pBdr>
        <w:left w:val="single" w:sz="4" w:space="0" w:color="auto"/>
        <w:bottom w:val="single" w:sz="4" w:space="0" w:color="auto"/>
      </w:pBdr>
      <w:shd w:val="clear" w:color="000000" w:fill="CCFFFF"/>
      <w:spacing w:before="100" w:beforeAutospacing="1" w:after="100" w:afterAutospacing="1"/>
      <w:jc w:val="right"/>
    </w:pPr>
    <w:rPr>
      <w:lang w:val="sr-Latn-CS" w:eastAsia="sr-Latn-CS"/>
    </w:rPr>
  </w:style>
  <w:style w:type="paragraph" w:customStyle="1" w:styleId="xl249">
    <w:name w:val="xl249"/>
    <w:basedOn w:val="Normal"/>
    <w:rsid w:val="0072226D"/>
    <w:pPr>
      <w:pBdr>
        <w:bottom w:val="single" w:sz="4" w:space="0" w:color="auto"/>
        <w:right w:val="single" w:sz="4" w:space="0" w:color="auto"/>
      </w:pBdr>
      <w:shd w:val="clear" w:color="000000" w:fill="CCFFFF"/>
      <w:spacing w:before="100" w:beforeAutospacing="1" w:after="100" w:afterAutospacing="1"/>
      <w:jc w:val="right"/>
    </w:pPr>
    <w:rPr>
      <w:lang w:val="sr-Latn-CS" w:eastAsia="sr-Latn-CS"/>
    </w:rPr>
  </w:style>
  <w:style w:type="paragraph" w:customStyle="1" w:styleId="xl250">
    <w:name w:val="xl250"/>
    <w:basedOn w:val="Normal"/>
    <w:rsid w:val="0072226D"/>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1">
    <w:name w:val="xl251"/>
    <w:basedOn w:val="Normal"/>
    <w:rsid w:val="007222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52">
    <w:name w:val="xl252"/>
    <w:basedOn w:val="Normal"/>
    <w:rsid w:val="0072226D"/>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53">
    <w:name w:val="xl253"/>
    <w:basedOn w:val="Normal"/>
    <w:rsid w:val="0072226D"/>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4">
    <w:name w:val="xl254"/>
    <w:basedOn w:val="Normal"/>
    <w:rsid w:val="0072226D"/>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lang w:val="sr-Latn-CS" w:eastAsia="sr-Latn-CS"/>
    </w:rPr>
  </w:style>
  <w:style w:type="paragraph" w:customStyle="1" w:styleId="xl255">
    <w:name w:val="xl255"/>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56">
    <w:name w:val="xl256"/>
    <w:basedOn w:val="Normal"/>
    <w:rsid w:val="0072226D"/>
    <w:pPr>
      <w:pBdr>
        <w:top w:val="single" w:sz="8" w:space="0" w:color="auto"/>
        <w:left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7">
    <w:name w:val="xl257"/>
    <w:basedOn w:val="Normal"/>
    <w:rsid w:val="0072226D"/>
    <w:pPr>
      <w:pBdr>
        <w:left w:val="single" w:sz="8" w:space="0" w:color="auto"/>
        <w:bottom w:val="single" w:sz="8" w:space="0" w:color="auto"/>
        <w:right w:val="single" w:sz="8" w:space="0" w:color="auto"/>
      </w:pBdr>
      <w:shd w:val="clear" w:color="000000" w:fill="00CCFF"/>
      <w:spacing w:before="100" w:beforeAutospacing="1" w:after="100" w:afterAutospacing="1"/>
      <w:jc w:val="center"/>
    </w:pPr>
    <w:rPr>
      <w:i/>
      <w:iCs/>
      <w:sz w:val="22"/>
      <w:szCs w:val="22"/>
      <w:lang w:val="sr-Latn-CS" w:eastAsia="sr-Latn-CS"/>
    </w:rPr>
  </w:style>
  <w:style w:type="paragraph" w:customStyle="1" w:styleId="xl258">
    <w:name w:val="xl258"/>
    <w:basedOn w:val="Normal"/>
    <w:rsid w:val="0072226D"/>
    <w:pPr>
      <w:pBdr>
        <w:top w:val="single" w:sz="8" w:space="0" w:color="auto"/>
        <w:left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59">
    <w:name w:val="xl259"/>
    <w:basedOn w:val="Normal"/>
    <w:rsid w:val="0072226D"/>
    <w:pPr>
      <w:pBdr>
        <w:top w:val="single" w:sz="8" w:space="0" w:color="auto"/>
        <w:bottom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0">
    <w:name w:val="xl260"/>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i/>
      <w:iCs/>
      <w:sz w:val="22"/>
      <w:szCs w:val="22"/>
      <w:lang w:val="sr-Latn-CS" w:eastAsia="sr-Latn-CS"/>
    </w:rPr>
  </w:style>
  <w:style w:type="paragraph" w:customStyle="1" w:styleId="xl261">
    <w:name w:val="xl261"/>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62">
    <w:name w:val="xl262"/>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63">
    <w:name w:val="xl263"/>
    <w:basedOn w:val="Normal"/>
    <w:rsid w:val="0072226D"/>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64">
    <w:name w:val="xl264"/>
    <w:basedOn w:val="Normal"/>
    <w:rsid w:val="0072226D"/>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65">
    <w:name w:val="xl265"/>
    <w:basedOn w:val="Normal"/>
    <w:rsid w:val="0072226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Symbol" w:hAnsi="Symbol"/>
      <w:lang w:val="sr-Latn-CS" w:eastAsia="sr-Latn-CS"/>
    </w:rPr>
  </w:style>
  <w:style w:type="paragraph" w:customStyle="1" w:styleId="xl266">
    <w:name w:val="xl266"/>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7">
    <w:name w:val="xl267"/>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8">
    <w:name w:val="xl268"/>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lang w:val="sr-Latn-CS" w:eastAsia="sr-Latn-CS"/>
    </w:rPr>
  </w:style>
  <w:style w:type="paragraph" w:customStyle="1" w:styleId="xl269">
    <w:name w:val="xl269"/>
    <w:basedOn w:val="Normal"/>
    <w:rsid w:val="0072226D"/>
    <w:pPr>
      <w:pBdr>
        <w:top w:val="double" w:sz="6" w:space="0" w:color="auto"/>
        <w:left w:val="double" w:sz="6" w:space="0" w:color="auto"/>
        <w:bottom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0">
    <w:name w:val="xl270"/>
    <w:basedOn w:val="Normal"/>
    <w:rsid w:val="0072226D"/>
    <w:pPr>
      <w:pBdr>
        <w:top w:val="double" w:sz="6" w:space="0" w:color="auto"/>
        <w:bottom w:val="double" w:sz="6" w:space="0" w:color="auto"/>
        <w:right w:val="double" w:sz="6" w:space="0" w:color="auto"/>
      </w:pBdr>
      <w:shd w:val="clear" w:color="000000" w:fill="FFFF99"/>
      <w:spacing w:before="100" w:beforeAutospacing="1" w:after="100" w:afterAutospacing="1"/>
      <w:textAlignment w:val="center"/>
    </w:pPr>
    <w:rPr>
      <w:b/>
      <w:bCs/>
      <w:lang w:val="sr-Latn-CS" w:eastAsia="sr-Latn-CS"/>
    </w:rPr>
  </w:style>
  <w:style w:type="paragraph" w:customStyle="1" w:styleId="xl271">
    <w:name w:val="xl271"/>
    <w:basedOn w:val="Normal"/>
    <w:rsid w:val="0072226D"/>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2">
    <w:name w:val="xl272"/>
    <w:basedOn w:val="Normal"/>
    <w:rsid w:val="0072226D"/>
    <w:pPr>
      <w:pBdr>
        <w:top w:val="single" w:sz="8" w:space="0" w:color="auto"/>
        <w:bottom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3">
    <w:name w:val="xl273"/>
    <w:basedOn w:val="Normal"/>
    <w:rsid w:val="0072226D"/>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i/>
      <w:iCs/>
      <w:lang w:val="sr-Latn-CS" w:eastAsia="sr-Latn-CS"/>
    </w:rPr>
  </w:style>
  <w:style w:type="paragraph" w:customStyle="1" w:styleId="xl274">
    <w:name w:val="xl274"/>
    <w:basedOn w:val="Normal"/>
    <w:rsid w:val="0072226D"/>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75">
    <w:name w:val="xl275"/>
    <w:basedOn w:val="Normal"/>
    <w:rsid w:val="0072226D"/>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76">
    <w:name w:val="xl276"/>
    <w:basedOn w:val="Normal"/>
    <w:rsid w:val="0072226D"/>
    <w:pPr>
      <w:pBdr>
        <w:top w:val="single" w:sz="4" w:space="0" w:color="auto"/>
        <w:left w:val="single" w:sz="4" w:space="0" w:color="auto"/>
        <w:bottom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7">
    <w:name w:val="xl277"/>
    <w:basedOn w:val="Normal"/>
    <w:rsid w:val="0072226D"/>
    <w:pPr>
      <w:pBdr>
        <w:top w:val="single" w:sz="4" w:space="0" w:color="auto"/>
        <w:bottom w:val="single" w:sz="4" w:space="0" w:color="auto"/>
        <w:right w:val="single" w:sz="4" w:space="0" w:color="auto"/>
      </w:pBdr>
      <w:shd w:val="clear" w:color="000000" w:fill="CCFFCC"/>
      <w:spacing w:before="100" w:beforeAutospacing="1" w:after="100" w:afterAutospacing="1"/>
      <w:textAlignment w:val="center"/>
    </w:pPr>
    <w:rPr>
      <w:i/>
      <w:iCs/>
      <w:lang w:val="sr-Latn-CS" w:eastAsia="sr-Latn-CS"/>
    </w:rPr>
  </w:style>
  <w:style w:type="paragraph" w:customStyle="1" w:styleId="xl278">
    <w:name w:val="xl278"/>
    <w:basedOn w:val="Normal"/>
    <w:rsid w:val="0072226D"/>
    <w:pPr>
      <w:pBdr>
        <w:top w:val="single" w:sz="4" w:space="0" w:color="auto"/>
        <w:left w:val="single" w:sz="4" w:space="0" w:color="auto"/>
        <w:bottom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79">
    <w:name w:val="xl279"/>
    <w:basedOn w:val="Normal"/>
    <w:rsid w:val="0072226D"/>
    <w:pPr>
      <w:pBdr>
        <w:top w:val="single" w:sz="4" w:space="0" w:color="auto"/>
        <w:bottom w:val="single" w:sz="4" w:space="0" w:color="auto"/>
        <w:right w:val="single" w:sz="4" w:space="0" w:color="auto"/>
      </w:pBdr>
      <w:shd w:val="clear" w:color="000000" w:fill="99CC00"/>
      <w:spacing w:before="100" w:beforeAutospacing="1" w:after="100" w:afterAutospacing="1"/>
      <w:textAlignment w:val="center"/>
    </w:pPr>
    <w:rPr>
      <w:b/>
      <w:bCs/>
      <w:lang w:val="sr-Latn-CS" w:eastAsia="sr-Latn-CS"/>
    </w:rPr>
  </w:style>
  <w:style w:type="paragraph" w:customStyle="1" w:styleId="xl280">
    <w:name w:val="xl280"/>
    <w:basedOn w:val="Normal"/>
    <w:rsid w:val="0072226D"/>
    <w:pPr>
      <w:pBdr>
        <w:top w:val="single" w:sz="8" w:space="0" w:color="auto"/>
        <w:left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1">
    <w:name w:val="xl281"/>
    <w:basedOn w:val="Normal"/>
    <w:rsid w:val="0072226D"/>
    <w:pPr>
      <w:pBdr>
        <w:top w:val="single" w:sz="8" w:space="0" w:color="auto"/>
        <w:bottom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2">
    <w:name w:val="xl282"/>
    <w:basedOn w:val="Normal"/>
    <w:rsid w:val="0072226D"/>
    <w:pPr>
      <w:pBdr>
        <w:top w:val="single" w:sz="8" w:space="0" w:color="auto"/>
        <w:bottom w:val="single" w:sz="8" w:space="0" w:color="auto"/>
        <w:right w:val="single" w:sz="8" w:space="0" w:color="auto"/>
      </w:pBdr>
      <w:shd w:val="clear" w:color="000000" w:fill="FFCC99"/>
      <w:spacing w:before="100" w:beforeAutospacing="1" w:after="100" w:afterAutospacing="1"/>
    </w:pPr>
    <w:rPr>
      <w:i/>
      <w:iCs/>
      <w:sz w:val="22"/>
      <w:szCs w:val="22"/>
      <w:lang w:val="sr-Latn-CS" w:eastAsia="sr-Latn-CS"/>
    </w:rPr>
  </w:style>
  <w:style w:type="paragraph" w:customStyle="1" w:styleId="xl283">
    <w:name w:val="xl283"/>
    <w:basedOn w:val="Normal"/>
    <w:rsid w:val="0072226D"/>
    <w:pPr>
      <w:pBdr>
        <w:top w:val="single" w:sz="8" w:space="0" w:color="auto"/>
        <w:bottom w:val="single" w:sz="8" w:space="0" w:color="auto"/>
      </w:pBdr>
      <w:shd w:val="clear" w:color="000000" w:fill="CCFFCC"/>
      <w:spacing w:before="100" w:beforeAutospacing="1" w:after="100" w:afterAutospacing="1"/>
    </w:pPr>
    <w:rPr>
      <w:i/>
      <w:iCs/>
      <w:sz w:val="22"/>
      <w:szCs w:val="22"/>
      <w:lang w:val="sr-Latn-CS" w:eastAsia="sr-Latn-CS"/>
    </w:rPr>
  </w:style>
  <w:style w:type="paragraph" w:customStyle="1" w:styleId="xl284">
    <w:name w:val="xl284"/>
    <w:basedOn w:val="Normal"/>
    <w:rsid w:val="0072226D"/>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72226D"/>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72226D"/>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72226D"/>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72226D"/>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72226D"/>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72226D"/>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72226D"/>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72226D"/>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72226D"/>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72226D"/>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72226D"/>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72226D"/>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72226D"/>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72226D"/>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72226D"/>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72226D"/>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72226D"/>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72226D"/>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72226D"/>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72226D"/>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72226D"/>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72226D"/>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72226D"/>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72226D"/>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72226D"/>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2D4EA5"/>
    <w:pPr>
      <w:spacing w:before="100" w:beforeAutospacing="1" w:after="100" w:afterAutospacing="1"/>
    </w:pPr>
    <w:rPr>
      <w:rFonts w:ascii="Arial" w:hAnsi="Arial" w:cs="Arial"/>
      <w:b/>
      <w:bCs/>
      <w:i/>
      <w:iCs/>
      <w:sz w:val="20"/>
      <w:szCs w:val="20"/>
    </w:rPr>
  </w:style>
  <w:style w:type="paragraph" w:customStyle="1" w:styleId="font12">
    <w:name w:val="font12"/>
    <w:basedOn w:val="Normal"/>
    <w:rsid w:val="002D4EA5"/>
    <w:pPr>
      <w:spacing w:before="100" w:beforeAutospacing="1" w:after="100" w:afterAutospacing="1"/>
    </w:pPr>
    <w:rPr>
      <w:rFonts w:ascii="Arial" w:hAnsi="Arial" w:cs="Arial"/>
      <w:sz w:val="21"/>
      <w:szCs w:val="21"/>
    </w:rPr>
  </w:style>
  <w:style w:type="paragraph" w:customStyle="1" w:styleId="font13">
    <w:name w:val="font13"/>
    <w:basedOn w:val="Normal"/>
    <w:rsid w:val="002D4EA5"/>
    <w:pPr>
      <w:spacing w:before="100" w:beforeAutospacing="1" w:after="100" w:afterAutospacing="1"/>
    </w:pPr>
    <w:rPr>
      <w:rFonts w:ascii="Calibri" w:hAnsi="Calibri"/>
      <w:sz w:val="20"/>
      <w:szCs w:val="20"/>
    </w:rPr>
  </w:style>
  <w:style w:type="paragraph" w:customStyle="1" w:styleId="xl311">
    <w:name w:val="xl311"/>
    <w:basedOn w:val="Normal"/>
    <w:rsid w:val="002D4EA5"/>
    <w:pPr>
      <w:pBdr>
        <w:top w:val="single" w:sz="8" w:space="0" w:color="auto"/>
      </w:pBdr>
      <w:spacing w:before="100" w:beforeAutospacing="1" w:after="100" w:afterAutospacing="1"/>
      <w:jc w:val="right"/>
    </w:pPr>
    <w:rPr>
      <w:rFonts w:ascii="Arial" w:hAnsi="Arial" w:cs="Arial"/>
      <w:i/>
      <w:iCs/>
      <w:sz w:val="20"/>
      <w:szCs w:val="20"/>
    </w:rPr>
  </w:style>
  <w:style w:type="paragraph" w:customStyle="1" w:styleId="xl312">
    <w:name w:val="xl312"/>
    <w:basedOn w:val="Normal"/>
    <w:rsid w:val="002D4EA5"/>
    <w:pPr>
      <w:spacing w:before="100" w:beforeAutospacing="1" w:after="100" w:afterAutospacing="1"/>
    </w:pPr>
    <w:rPr>
      <w:rFonts w:ascii="Arial" w:hAnsi="Arial" w:cs="Arial"/>
      <w:b/>
      <w:bCs/>
      <w:i/>
      <w:iCs/>
      <w:sz w:val="20"/>
      <w:szCs w:val="20"/>
    </w:rPr>
  </w:style>
  <w:style w:type="paragraph" w:customStyle="1" w:styleId="xl313">
    <w:name w:val="xl313"/>
    <w:basedOn w:val="Normal"/>
    <w:rsid w:val="002D4E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4">
    <w:name w:val="xl314"/>
    <w:basedOn w:val="Normal"/>
    <w:rsid w:val="002D4EA5"/>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5">
    <w:name w:val="xl315"/>
    <w:basedOn w:val="Normal"/>
    <w:rsid w:val="002D4EA5"/>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6">
    <w:name w:val="xl316"/>
    <w:basedOn w:val="Normal"/>
    <w:rsid w:val="002D4E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7">
    <w:name w:val="xl317"/>
    <w:basedOn w:val="Normal"/>
    <w:rsid w:val="002D4EA5"/>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18">
    <w:name w:val="xl318"/>
    <w:basedOn w:val="Normal"/>
    <w:rsid w:val="002D4EA5"/>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319">
    <w:name w:val="xl319"/>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0">
    <w:name w:val="xl320"/>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1">
    <w:name w:val="xl321"/>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2">
    <w:name w:val="xl322"/>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23">
    <w:name w:val="xl323"/>
    <w:basedOn w:val="Normal"/>
    <w:rsid w:val="002D4EA5"/>
    <w:pPr>
      <w:pBdr>
        <w:top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4">
    <w:name w:val="xl324"/>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5">
    <w:name w:val="xl325"/>
    <w:basedOn w:val="Normal"/>
    <w:rsid w:val="002D4EA5"/>
    <w:pPr>
      <w:pBdr>
        <w:top w:val="single" w:sz="8" w:space="0" w:color="auto"/>
        <w:left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26">
    <w:name w:val="xl326"/>
    <w:basedOn w:val="Normal"/>
    <w:rsid w:val="002D4EA5"/>
    <w:pPr>
      <w:pBdr>
        <w:left w:val="single" w:sz="8" w:space="0" w:color="auto"/>
      </w:pBdr>
      <w:spacing w:before="100" w:beforeAutospacing="1" w:after="100" w:afterAutospacing="1"/>
      <w:jc w:val="right"/>
    </w:pPr>
    <w:rPr>
      <w:rFonts w:ascii="Arial" w:hAnsi="Arial" w:cs="Arial"/>
      <w:sz w:val="20"/>
      <w:szCs w:val="20"/>
    </w:rPr>
  </w:style>
  <w:style w:type="paragraph" w:customStyle="1" w:styleId="xl327">
    <w:name w:val="xl327"/>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28">
    <w:name w:val="xl328"/>
    <w:basedOn w:val="Normal"/>
    <w:rsid w:val="002D4EA5"/>
    <w:pPr>
      <w:pBdr>
        <w:top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29">
    <w:name w:val="xl329"/>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sz w:val="20"/>
      <w:szCs w:val="20"/>
    </w:rPr>
  </w:style>
  <w:style w:type="paragraph" w:customStyle="1" w:styleId="xl330">
    <w:name w:val="xl330"/>
    <w:basedOn w:val="Normal"/>
    <w:rsid w:val="002D4EA5"/>
    <w:pPr>
      <w:pBdr>
        <w:top w:val="single" w:sz="8" w:space="0" w:color="auto"/>
        <w:left w:val="single" w:sz="4"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331">
    <w:name w:val="xl331"/>
    <w:basedOn w:val="Normal"/>
    <w:rsid w:val="002D4EA5"/>
    <w:pPr>
      <w:spacing w:before="100" w:beforeAutospacing="1" w:after="100" w:afterAutospacing="1"/>
    </w:pPr>
    <w:rPr>
      <w:rFonts w:ascii="Arial" w:hAnsi="Arial" w:cs="Arial"/>
      <w:sz w:val="20"/>
      <w:szCs w:val="20"/>
    </w:rPr>
  </w:style>
  <w:style w:type="paragraph" w:customStyle="1" w:styleId="xl332">
    <w:name w:val="xl332"/>
    <w:basedOn w:val="Normal"/>
    <w:rsid w:val="002D4EA5"/>
    <w:pPr>
      <w:pBdr>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3">
    <w:name w:val="xl333"/>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4">
    <w:name w:val="xl334"/>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5">
    <w:name w:val="xl335"/>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36">
    <w:name w:val="xl336"/>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37">
    <w:name w:val="xl337"/>
    <w:basedOn w:val="Normal"/>
    <w:rsid w:val="002D4EA5"/>
    <w:pPr>
      <w:pBdr>
        <w:top w:val="single" w:sz="8" w:space="0" w:color="auto"/>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38">
    <w:name w:val="xl338"/>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39">
    <w:name w:val="xl339"/>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0">
    <w:name w:val="xl340"/>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1">
    <w:name w:val="xl341"/>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42">
    <w:name w:val="xl342"/>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43">
    <w:name w:val="xl343"/>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44">
    <w:name w:val="xl344"/>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5">
    <w:name w:val="xl345"/>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6">
    <w:name w:val="xl34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47">
    <w:name w:val="xl347"/>
    <w:basedOn w:val="Normal"/>
    <w:rsid w:val="002D4EA5"/>
    <w:pPr>
      <w:spacing w:before="100" w:beforeAutospacing="1" w:after="100" w:afterAutospacing="1"/>
      <w:jc w:val="center"/>
    </w:pPr>
    <w:rPr>
      <w:rFonts w:ascii="Arial" w:hAnsi="Arial" w:cs="Arial"/>
      <w:i/>
      <w:iCs/>
      <w:sz w:val="20"/>
      <w:szCs w:val="20"/>
    </w:rPr>
  </w:style>
  <w:style w:type="paragraph" w:customStyle="1" w:styleId="xl348">
    <w:name w:val="xl34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49">
    <w:name w:val="xl349"/>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350">
    <w:name w:val="xl350"/>
    <w:basedOn w:val="Normal"/>
    <w:rsid w:val="002D4EA5"/>
    <w:pPr>
      <w:pBdr>
        <w:top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1">
    <w:name w:val="xl351"/>
    <w:basedOn w:val="Normal"/>
    <w:rsid w:val="002D4EA5"/>
    <w:pPr>
      <w:spacing w:before="100" w:beforeAutospacing="1" w:after="100" w:afterAutospacing="1"/>
    </w:pPr>
    <w:rPr>
      <w:rFonts w:ascii="Arial" w:hAnsi="Arial" w:cs="Arial"/>
      <w:sz w:val="20"/>
      <w:szCs w:val="20"/>
    </w:rPr>
  </w:style>
  <w:style w:type="paragraph" w:customStyle="1" w:styleId="xl352">
    <w:name w:val="xl35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3">
    <w:name w:val="xl353"/>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20"/>
      <w:szCs w:val="20"/>
    </w:rPr>
  </w:style>
  <w:style w:type="paragraph" w:customStyle="1" w:styleId="xl354">
    <w:name w:val="xl354"/>
    <w:basedOn w:val="Normal"/>
    <w:rsid w:val="002D4EA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355">
    <w:name w:val="xl355"/>
    <w:basedOn w:val="Normal"/>
    <w:rsid w:val="002D4EA5"/>
    <w:pPr>
      <w:pBdr>
        <w:top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356">
    <w:name w:val="xl356"/>
    <w:basedOn w:val="Normal"/>
    <w:rsid w:val="002D4EA5"/>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57">
    <w:name w:val="xl357"/>
    <w:basedOn w:val="Normal"/>
    <w:rsid w:val="002D4EA5"/>
    <w:pPr>
      <w:pBdr>
        <w:left w:val="single" w:sz="8" w:space="0" w:color="auto"/>
        <w:bottom w:val="single" w:sz="8" w:space="0" w:color="auto"/>
        <w:right w:val="single" w:sz="8" w:space="0" w:color="auto"/>
      </w:pBdr>
      <w:spacing w:before="100" w:beforeAutospacing="1" w:after="100" w:afterAutospacing="1"/>
      <w:jc w:val="right"/>
    </w:pPr>
    <w:rPr>
      <w:rFonts w:ascii="Arial" w:hAnsi="Arial" w:cs="Arial"/>
      <w:sz w:val="20"/>
      <w:szCs w:val="20"/>
    </w:rPr>
  </w:style>
  <w:style w:type="paragraph" w:customStyle="1" w:styleId="xl358">
    <w:name w:val="xl358"/>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Arial" w:hAnsi="Arial" w:cs="Arial"/>
      <w:sz w:val="20"/>
      <w:szCs w:val="20"/>
    </w:rPr>
  </w:style>
  <w:style w:type="paragraph" w:customStyle="1" w:styleId="xl359">
    <w:name w:val="xl359"/>
    <w:basedOn w:val="Normal"/>
    <w:rsid w:val="002D4EA5"/>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360">
    <w:name w:val="xl36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361">
    <w:name w:val="xl361"/>
    <w:basedOn w:val="Normal"/>
    <w:rsid w:val="002D4EA5"/>
    <w:pPr>
      <w:pBdr>
        <w:top w:val="single" w:sz="4"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2">
    <w:name w:val="xl362"/>
    <w:basedOn w:val="Normal"/>
    <w:rsid w:val="002D4EA5"/>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3">
    <w:name w:val="xl363"/>
    <w:basedOn w:val="Normal"/>
    <w:rsid w:val="002D4EA5"/>
    <w:pPr>
      <w:pBdr>
        <w:top w:val="single" w:sz="4" w:space="0" w:color="auto"/>
        <w:left w:val="single" w:sz="4" w:space="0" w:color="auto"/>
        <w:bottom w:val="single" w:sz="8" w:space="0" w:color="auto"/>
        <w:right w:val="single" w:sz="8"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4">
    <w:name w:val="xl364"/>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8"/>
      <w:szCs w:val="48"/>
    </w:rPr>
  </w:style>
  <w:style w:type="paragraph" w:customStyle="1" w:styleId="xl365">
    <w:name w:val="xl365"/>
    <w:basedOn w:val="Normal"/>
    <w:rsid w:val="002D4EA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366">
    <w:name w:val="xl366"/>
    <w:basedOn w:val="Normal"/>
    <w:rsid w:val="002D4EA5"/>
    <w:pPr>
      <w:pBdr>
        <w:top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7">
    <w:name w:val="xl367"/>
    <w:basedOn w:val="Normal"/>
    <w:rsid w:val="002D4EA5"/>
    <w:pPr>
      <w:pBdr>
        <w:top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sz w:val="40"/>
      <w:szCs w:val="40"/>
    </w:rPr>
  </w:style>
  <w:style w:type="paragraph" w:customStyle="1" w:styleId="xl368">
    <w:name w:val="xl368"/>
    <w:basedOn w:val="Normal"/>
    <w:rsid w:val="002D4EA5"/>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69">
    <w:name w:val="xl369"/>
    <w:basedOn w:val="Normal"/>
    <w:rsid w:val="002D4EA5"/>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jc w:val="center"/>
    </w:pPr>
    <w:rPr>
      <w:rFonts w:ascii="Calibri" w:hAnsi="Calibri"/>
      <w:sz w:val="40"/>
      <w:szCs w:val="40"/>
    </w:rPr>
  </w:style>
  <w:style w:type="paragraph" w:customStyle="1" w:styleId="xl370">
    <w:name w:val="xl370"/>
    <w:basedOn w:val="Normal"/>
    <w:rsid w:val="002D4EA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1">
    <w:name w:val="xl371"/>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color w:val="FF0000"/>
      <w:sz w:val="20"/>
      <w:szCs w:val="20"/>
    </w:rPr>
  </w:style>
  <w:style w:type="paragraph" w:customStyle="1" w:styleId="xl372">
    <w:name w:val="xl372"/>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73">
    <w:name w:val="xl373"/>
    <w:basedOn w:val="Normal"/>
    <w:rsid w:val="002D4EA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Arial" w:hAnsi="Arial" w:cs="Arial"/>
      <w:color w:val="FF0000"/>
      <w:sz w:val="20"/>
      <w:szCs w:val="20"/>
    </w:rPr>
  </w:style>
  <w:style w:type="paragraph" w:customStyle="1" w:styleId="xl374">
    <w:name w:val="xl374"/>
    <w:basedOn w:val="Normal"/>
    <w:rsid w:val="002D4EA5"/>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jc w:val="right"/>
    </w:pPr>
    <w:rPr>
      <w:rFonts w:ascii="Arial" w:hAnsi="Arial" w:cs="Arial"/>
      <w:color w:val="FF0000"/>
      <w:sz w:val="20"/>
      <w:szCs w:val="20"/>
    </w:rPr>
  </w:style>
  <w:style w:type="paragraph" w:customStyle="1" w:styleId="xl375">
    <w:name w:val="xl375"/>
    <w:basedOn w:val="Normal"/>
    <w:rsid w:val="002D4EA5"/>
    <w:pPr>
      <w:spacing w:before="100" w:beforeAutospacing="1" w:after="100" w:afterAutospacing="1"/>
    </w:pPr>
    <w:rPr>
      <w:rFonts w:ascii="Arial" w:hAnsi="Arial" w:cs="Arial"/>
      <w:color w:val="FF0000"/>
      <w:sz w:val="20"/>
      <w:szCs w:val="20"/>
    </w:rPr>
  </w:style>
  <w:style w:type="paragraph" w:customStyle="1" w:styleId="xl376">
    <w:name w:val="xl376"/>
    <w:basedOn w:val="Normal"/>
    <w:rsid w:val="002D4EA5"/>
    <w:pPr>
      <w:spacing w:before="100" w:beforeAutospacing="1" w:after="100" w:afterAutospacing="1"/>
    </w:pPr>
    <w:rPr>
      <w:color w:val="FF0000"/>
      <w:sz w:val="20"/>
      <w:szCs w:val="20"/>
    </w:rPr>
  </w:style>
  <w:style w:type="paragraph" w:customStyle="1" w:styleId="xl377">
    <w:name w:val="xl377"/>
    <w:basedOn w:val="Normal"/>
    <w:rsid w:val="002D4EA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8">
    <w:name w:val="xl378"/>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79">
    <w:name w:val="xl379"/>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380">
    <w:name w:val="xl380"/>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sz w:val="20"/>
      <w:szCs w:val="20"/>
    </w:rPr>
  </w:style>
  <w:style w:type="paragraph" w:customStyle="1" w:styleId="xl381">
    <w:name w:val="xl381"/>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rFonts w:ascii="Arial" w:hAnsi="Arial" w:cs="Arial"/>
      <w:color w:val="FF0000"/>
      <w:sz w:val="20"/>
      <w:szCs w:val="20"/>
    </w:rPr>
  </w:style>
  <w:style w:type="paragraph" w:customStyle="1" w:styleId="xl382">
    <w:name w:val="xl382"/>
    <w:basedOn w:val="Normal"/>
    <w:rsid w:val="002D4EA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color w:val="FF0000"/>
      <w:sz w:val="20"/>
      <w:szCs w:val="20"/>
    </w:rPr>
  </w:style>
  <w:style w:type="paragraph" w:customStyle="1" w:styleId="xl383">
    <w:name w:val="xl383"/>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4">
    <w:name w:val="xl384"/>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5">
    <w:name w:val="xl385"/>
    <w:basedOn w:val="Normal"/>
    <w:rsid w:val="002D4EA5"/>
    <w:pPr>
      <w:pBdr>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6">
    <w:name w:val="xl386"/>
    <w:basedOn w:val="Normal"/>
    <w:rsid w:val="002D4EA5"/>
    <w:pPr>
      <w:pBdr>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7">
    <w:name w:val="xl387"/>
    <w:basedOn w:val="Normal"/>
    <w:rsid w:val="002D4EA5"/>
    <w:pPr>
      <w:pBdr>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388">
    <w:name w:val="xl388"/>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89">
    <w:name w:val="xl389"/>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0">
    <w:name w:val="xl390"/>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1">
    <w:name w:val="xl391"/>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392">
    <w:name w:val="xl392"/>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3">
    <w:name w:val="xl393"/>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394">
    <w:name w:val="xl394"/>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5">
    <w:name w:val="xl395"/>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6">
    <w:name w:val="xl396"/>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7">
    <w:name w:val="xl39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8">
    <w:name w:val="xl39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399">
    <w:name w:val="xl39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0">
    <w:name w:val="xl400"/>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1">
    <w:name w:val="xl401"/>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2">
    <w:name w:val="xl402"/>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3">
    <w:name w:val="xl40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4">
    <w:name w:val="xl40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5">
    <w:name w:val="xl405"/>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6">
    <w:name w:val="xl406"/>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07">
    <w:name w:val="xl407"/>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08">
    <w:name w:val="xl408"/>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09">
    <w:name w:val="xl409"/>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10">
    <w:name w:val="xl410"/>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1">
    <w:name w:val="xl41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12">
    <w:name w:val="xl412"/>
    <w:basedOn w:val="Normal"/>
    <w:rsid w:val="002D4EA5"/>
    <w:pPr>
      <w:pBdr>
        <w:top w:val="single" w:sz="8" w:space="0" w:color="auto"/>
        <w:bottom w:val="single" w:sz="8" w:space="0" w:color="auto"/>
      </w:pBdr>
      <w:spacing w:before="100" w:beforeAutospacing="1" w:after="100" w:afterAutospacing="1"/>
      <w:jc w:val="right"/>
    </w:pPr>
    <w:rPr>
      <w:rFonts w:ascii="Arial" w:hAnsi="Arial" w:cs="Arial"/>
      <w:i/>
      <w:iCs/>
      <w:sz w:val="20"/>
      <w:szCs w:val="20"/>
    </w:rPr>
  </w:style>
  <w:style w:type="paragraph" w:customStyle="1" w:styleId="xl413">
    <w:name w:val="xl413"/>
    <w:basedOn w:val="Normal"/>
    <w:rsid w:val="002D4EA5"/>
    <w:pPr>
      <w:pBdr>
        <w:top w:val="single" w:sz="8" w:space="0" w:color="auto"/>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14">
    <w:name w:val="xl414"/>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5">
    <w:name w:val="xl415"/>
    <w:basedOn w:val="Normal"/>
    <w:rsid w:val="002D4EA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16">
    <w:name w:val="xl41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7">
    <w:name w:val="xl417"/>
    <w:basedOn w:val="Normal"/>
    <w:rsid w:val="002D4E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18">
    <w:name w:val="xl41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19">
    <w:name w:val="xl41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0">
    <w:name w:val="xl420"/>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21">
    <w:name w:val="xl421"/>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22">
    <w:name w:val="xl422"/>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3">
    <w:name w:val="xl42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4">
    <w:name w:val="xl42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25">
    <w:name w:val="xl425"/>
    <w:basedOn w:val="Normal"/>
    <w:rsid w:val="002D4EA5"/>
    <w:pPr>
      <w:pBdr>
        <w:bottom w:val="single" w:sz="8" w:space="0" w:color="auto"/>
      </w:pBdr>
      <w:spacing w:before="100" w:beforeAutospacing="1" w:after="100" w:afterAutospacing="1"/>
      <w:jc w:val="right"/>
    </w:pPr>
    <w:rPr>
      <w:rFonts w:ascii="Arial" w:hAnsi="Arial" w:cs="Arial"/>
      <w:i/>
      <w:iCs/>
      <w:sz w:val="20"/>
      <w:szCs w:val="20"/>
    </w:rPr>
  </w:style>
  <w:style w:type="paragraph" w:customStyle="1" w:styleId="xl426">
    <w:name w:val="xl426"/>
    <w:basedOn w:val="Normal"/>
    <w:rsid w:val="002D4EA5"/>
    <w:pPr>
      <w:pBdr>
        <w:bottom w:val="single" w:sz="8" w:space="0" w:color="auto"/>
        <w:right w:val="single" w:sz="8" w:space="0" w:color="auto"/>
      </w:pBdr>
      <w:spacing w:before="100" w:beforeAutospacing="1" w:after="100" w:afterAutospacing="1"/>
      <w:jc w:val="right"/>
    </w:pPr>
    <w:rPr>
      <w:rFonts w:ascii="Arial" w:hAnsi="Arial" w:cs="Arial"/>
      <w:i/>
      <w:iCs/>
      <w:sz w:val="20"/>
      <w:szCs w:val="20"/>
    </w:rPr>
  </w:style>
  <w:style w:type="paragraph" w:customStyle="1" w:styleId="xl427">
    <w:name w:val="xl427"/>
    <w:basedOn w:val="Normal"/>
    <w:rsid w:val="002D4EA5"/>
    <w:pPr>
      <w:pBdr>
        <w:left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428">
    <w:name w:val="xl428"/>
    <w:basedOn w:val="Normal"/>
    <w:rsid w:val="002D4EA5"/>
    <w:pPr>
      <w:pBdr>
        <w:left w:val="single" w:sz="4" w:space="0" w:color="auto"/>
      </w:pBdr>
      <w:spacing w:before="100" w:beforeAutospacing="1" w:after="100" w:afterAutospacing="1"/>
    </w:pPr>
    <w:rPr>
      <w:rFonts w:ascii="Arial" w:hAnsi="Arial" w:cs="Arial"/>
      <w:sz w:val="20"/>
      <w:szCs w:val="20"/>
    </w:rPr>
  </w:style>
  <w:style w:type="paragraph" w:customStyle="1" w:styleId="xl429">
    <w:name w:val="xl429"/>
    <w:basedOn w:val="Normal"/>
    <w:rsid w:val="002D4EA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0">
    <w:name w:val="xl430"/>
    <w:basedOn w:val="Normal"/>
    <w:rsid w:val="002D4EA5"/>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31">
    <w:name w:val="xl43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2">
    <w:name w:val="xl43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3">
    <w:name w:val="xl433"/>
    <w:basedOn w:val="Normal"/>
    <w:rsid w:val="002D4EA5"/>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4">
    <w:name w:val="xl434"/>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35">
    <w:name w:val="xl435"/>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6">
    <w:name w:val="xl436"/>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37">
    <w:name w:val="xl437"/>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438">
    <w:name w:val="xl438"/>
    <w:basedOn w:val="Normal"/>
    <w:rsid w:val="002D4EA5"/>
    <w:pPr>
      <w:pBdr>
        <w:top w:val="single" w:sz="8" w:space="0" w:color="auto"/>
        <w:left w:val="single" w:sz="4" w:space="0" w:color="auto"/>
        <w:bottom w:val="single" w:sz="8" w:space="0" w:color="auto"/>
        <w:right w:val="single" w:sz="4" w:space="0" w:color="auto"/>
      </w:pBdr>
      <w:spacing w:before="100" w:beforeAutospacing="1" w:after="100" w:afterAutospacing="1"/>
      <w:jc w:val="right"/>
    </w:pPr>
    <w:rPr>
      <w:i/>
      <w:iCs/>
      <w:sz w:val="20"/>
      <w:szCs w:val="20"/>
    </w:rPr>
  </w:style>
  <w:style w:type="paragraph" w:customStyle="1" w:styleId="xl439">
    <w:name w:val="xl439"/>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0">
    <w:name w:val="xl440"/>
    <w:basedOn w:val="Normal"/>
    <w:rsid w:val="002D4EA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41">
    <w:name w:val="xl441"/>
    <w:basedOn w:val="Normal"/>
    <w:rsid w:val="002D4E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2">
    <w:name w:val="xl442"/>
    <w:basedOn w:val="Normal"/>
    <w:rsid w:val="002D4EA5"/>
    <w:pPr>
      <w:pBdr>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443">
    <w:name w:val="xl443"/>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44">
    <w:name w:val="xl444"/>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5">
    <w:name w:val="xl445"/>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sz w:val="20"/>
      <w:szCs w:val="20"/>
    </w:rPr>
  </w:style>
  <w:style w:type="paragraph" w:customStyle="1" w:styleId="xl446">
    <w:name w:val="xl446"/>
    <w:basedOn w:val="Normal"/>
    <w:rsid w:val="002D4EA5"/>
    <w:pPr>
      <w:pBdr>
        <w:top w:val="single" w:sz="8"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47">
    <w:name w:val="xl447"/>
    <w:basedOn w:val="Normal"/>
    <w:rsid w:val="002D4EA5"/>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48">
    <w:name w:val="xl448"/>
    <w:basedOn w:val="Normal"/>
    <w:rsid w:val="002D4EA5"/>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0"/>
      <w:szCs w:val="20"/>
    </w:rPr>
  </w:style>
  <w:style w:type="paragraph" w:customStyle="1" w:styleId="xl449">
    <w:name w:val="xl449"/>
    <w:basedOn w:val="Normal"/>
    <w:rsid w:val="002D4EA5"/>
    <w:pPr>
      <w:pBdr>
        <w:top w:val="single" w:sz="4" w:space="0" w:color="auto"/>
        <w:left w:val="single" w:sz="4" w:space="0" w:color="auto"/>
        <w:bottom w:val="single" w:sz="8" w:space="0" w:color="auto"/>
      </w:pBdr>
      <w:spacing w:before="100" w:beforeAutospacing="1" w:after="100" w:afterAutospacing="1"/>
      <w:jc w:val="center"/>
      <w:textAlignment w:val="center"/>
    </w:pPr>
    <w:rPr>
      <w:i/>
      <w:iCs/>
      <w:color w:val="FF0000"/>
      <w:sz w:val="20"/>
      <w:szCs w:val="20"/>
    </w:rPr>
  </w:style>
  <w:style w:type="paragraph" w:customStyle="1" w:styleId="xl450">
    <w:name w:val="xl450"/>
    <w:basedOn w:val="Normal"/>
    <w:rsid w:val="002D4EA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1">
    <w:name w:val="xl451"/>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2">
    <w:name w:val="xl452"/>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3">
    <w:name w:val="xl453"/>
    <w:basedOn w:val="Normal"/>
    <w:rsid w:val="002D4EA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454">
    <w:name w:val="xl454"/>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sz w:val="20"/>
      <w:szCs w:val="20"/>
    </w:rPr>
  </w:style>
  <w:style w:type="paragraph" w:customStyle="1" w:styleId="xl455">
    <w:name w:val="xl455"/>
    <w:basedOn w:val="Normal"/>
    <w:rsid w:val="002D4EA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6">
    <w:name w:val="xl456"/>
    <w:basedOn w:val="Normal"/>
    <w:rsid w:val="002D4EA5"/>
    <w:pPr>
      <w:pBdr>
        <w:left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7">
    <w:name w:val="xl457"/>
    <w:basedOn w:val="Normal"/>
    <w:rsid w:val="002D4E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58">
    <w:name w:val="xl458"/>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59">
    <w:name w:val="xl459"/>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60">
    <w:name w:val="xl460"/>
    <w:basedOn w:val="Normal"/>
    <w:rsid w:val="002D4EA5"/>
    <w:pPr>
      <w:pBdr>
        <w:left w:val="single" w:sz="8" w:space="0" w:color="auto"/>
        <w:righ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1">
    <w:name w:val="xl461"/>
    <w:basedOn w:val="Normal"/>
    <w:rsid w:val="002D4EA5"/>
    <w:pPr>
      <w:pBdr>
        <w:left w:val="single" w:sz="4" w:space="0" w:color="auto"/>
      </w:pBdr>
      <w:shd w:val="clear" w:color="000000" w:fill="FFFF00"/>
      <w:spacing w:before="100" w:beforeAutospacing="1" w:after="100" w:afterAutospacing="1"/>
      <w:jc w:val="center"/>
    </w:pPr>
    <w:rPr>
      <w:rFonts w:ascii="Arial" w:hAnsi="Arial" w:cs="Arial"/>
      <w:sz w:val="20"/>
      <w:szCs w:val="20"/>
    </w:rPr>
  </w:style>
  <w:style w:type="paragraph" w:customStyle="1" w:styleId="xl462">
    <w:name w:val="xl462"/>
    <w:basedOn w:val="Normal"/>
    <w:rsid w:val="002D4EA5"/>
    <w:pPr>
      <w:pBdr>
        <w:left w:val="single" w:sz="4" w:space="0" w:color="auto"/>
        <w:bottom w:val="single" w:sz="8" w:space="0" w:color="auto"/>
        <w:right w:val="single" w:sz="8" w:space="0" w:color="auto"/>
      </w:pBdr>
      <w:spacing w:before="100" w:beforeAutospacing="1" w:after="100" w:afterAutospacing="1"/>
      <w:jc w:val="right"/>
    </w:pPr>
    <w:rPr>
      <w:i/>
      <w:iCs/>
      <w:sz w:val="20"/>
      <w:szCs w:val="20"/>
    </w:rPr>
  </w:style>
  <w:style w:type="paragraph" w:customStyle="1" w:styleId="xl463">
    <w:name w:val="xl463"/>
    <w:basedOn w:val="Normal"/>
    <w:rsid w:val="002D4EA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4">
    <w:name w:val="xl464"/>
    <w:basedOn w:val="Normal"/>
    <w:rsid w:val="002D4EA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65">
    <w:name w:val="xl465"/>
    <w:basedOn w:val="Normal"/>
    <w:rsid w:val="002D4EA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6">
    <w:name w:val="xl466"/>
    <w:basedOn w:val="Normal"/>
    <w:rsid w:val="002D4EA5"/>
    <w:pPr>
      <w:pBdr>
        <w:left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7">
    <w:name w:val="xl467"/>
    <w:basedOn w:val="Normal"/>
    <w:rsid w:val="002D4EA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8">
    <w:name w:val="xl468"/>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69">
    <w:name w:val="xl469"/>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70">
    <w:name w:val="xl470"/>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71">
    <w:name w:val="xl471"/>
    <w:basedOn w:val="Normal"/>
    <w:rsid w:val="002D4EA5"/>
    <w:pPr>
      <w:pBdr>
        <w:left w:val="single" w:sz="8"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472">
    <w:name w:val="xl472"/>
    <w:basedOn w:val="Normal"/>
    <w:rsid w:val="002D4EA5"/>
    <w:pPr>
      <w:pBdr>
        <w:left w:val="single" w:sz="4" w:space="0" w:color="auto"/>
      </w:pBdr>
      <w:spacing w:before="100" w:beforeAutospacing="1" w:after="100" w:afterAutospacing="1"/>
      <w:jc w:val="center"/>
    </w:pPr>
    <w:rPr>
      <w:rFonts w:ascii="Arial" w:hAnsi="Arial" w:cs="Arial"/>
      <w:sz w:val="20"/>
      <w:szCs w:val="20"/>
    </w:rPr>
  </w:style>
  <w:style w:type="paragraph" w:customStyle="1" w:styleId="xl473">
    <w:name w:val="xl473"/>
    <w:basedOn w:val="Normal"/>
    <w:rsid w:val="002D4EA5"/>
    <w:pPr>
      <w:pBdr>
        <w:right w:val="single" w:sz="4" w:space="0" w:color="auto"/>
      </w:pBdr>
      <w:spacing w:before="100" w:beforeAutospacing="1" w:after="100" w:afterAutospacing="1"/>
      <w:jc w:val="center"/>
    </w:pPr>
    <w:rPr>
      <w:rFonts w:ascii="Arial" w:hAnsi="Arial" w:cs="Arial"/>
      <w:sz w:val="20"/>
      <w:szCs w:val="20"/>
    </w:rPr>
  </w:style>
  <w:style w:type="paragraph" w:customStyle="1" w:styleId="xl474">
    <w:name w:val="xl474"/>
    <w:basedOn w:val="Normal"/>
    <w:rsid w:val="002D4EA5"/>
    <w:pPr>
      <w:pBdr>
        <w:bottom w:val="single" w:sz="8" w:space="0" w:color="auto"/>
        <w:right w:val="single" w:sz="8" w:space="0" w:color="auto"/>
      </w:pBdr>
      <w:spacing w:before="100" w:beforeAutospacing="1" w:after="100" w:afterAutospacing="1"/>
      <w:jc w:val="right"/>
    </w:pPr>
    <w:rPr>
      <w:i/>
      <w:iCs/>
      <w:sz w:val="20"/>
      <w:szCs w:val="20"/>
    </w:rPr>
  </w:style>
  <w:style w:type="paragraph" w:customStyle="1" w:styleId="xl475">
    <w:name w:val="xl475"/>
    <w:basedOn w:val="Normal"/>
    <w:rsid w:val="002D4E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6">
    <w:name w:val="xl476"/>
    <w:basedOn w:val="Normal"/>
    <w:rsid w:val="002D4EA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477">
    <w:name w:val="xl477"/>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8">
    <w:name w:val="xl478"/>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9">
    <w:name w:val="xl479"/>
    <w:basedOn w:val="Normal"/>
    <w:rsid w:val="002D4EA5"/>
    <w:pPr>
      <w:pBdr>
        <w:left w:val="single" w:sz="8" w:space="0" w:color="auto"/>
        <w:bottom w:val="single" w:sz="8" w:space="0" w:color="auto"/>
      </w:pBdr>
      <w:spacing w:before="100" w:beforeAutospacing="1" w:after="100" w:afterAutospacing="1"/>
      <w:jc w:val="right"/>
      <w:textAlignment w:val="center"/>
    </w:pPr>
    <w:rPr>
      <w:rFonts w:ascii="Arial" w:hAnsi="Arial" w:cs="Arial"/>
      <w:i/>
      <w:iCs/>
      <w:sz w:val="20"/>
      <w:szCs w:val="20"/>
    </w:rPr>
  </w:style>
  <w:style w:type="paragraph" w:customStyle="1" w:styleId="xl480">
    <w:name w:val="xl480"/>
    <w:basedOn w:val="Normal"/>
    <w:rsid w:val="002D4EA5"/>
    <w:pPr>
      <w:pBdr>
        <w:bottom w:val="single" w:sz="8" w:space="0" w:color="auto"/>
      </w:pBdr>
      <w:spacing w:before="100" w:beforeAutospacing="1" w:after="100" w:afterAutospacing="1"/>
      <w:jc w:val="right"/>
    </w:pPr>
    <w:rPr>
      <w:i/>
      <w:iCs/>
      <w:sz w:val="20"/>
      <w:szCs w:val="20"/>
    </w:rPr>
  </w:style>
  <w:style w:type="paragraph" w:customStyle="1" w:styleId="xl481">
    <w:name w:val="xl481"/>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20"/>
      <w:szCs w:val="20"/>
    </w:rPr>
  </w:style>
  <w:style w:type="paragraph" w:customStyle="1" w:styleId="xl482">
    <w:name w:val="xl482"/>
    <w:basedOn w:val="Normal"/>
    <w:rsid w:val="002D4EA5"/>
    <w:pPr>
      <w:pBdr>
        <w:top w:val="single" w:sz="8" w:space="0" w:color="auto"/>
        <w:bottom w:val="single" w:sz="8" w:space="0" w:color="auto"/>
      </w:pBdr>
      <w:spacing w:before="100" w:beforeAutospacing="1" w:after="100" w:afterAutospacing="1"/>
      <w:jc w:val="right"/>
    </w:pPr>
    <w:rPr>
      <w:sz w:val="20"/>
      <w:szCs w:val="20"/>
    </w:rPr>
  </w:style>
  <w:style w:type="paragraph" w:customStyle="1" w:styleId="xl483">
    <w:name w:val="xl483"/>
    <w:basedOn w:val="Normal"/>
    <w:rsid w:val="002D4EA5"/>
    <w:pPr>
      <w:pBdr>
        <w:top w:val="single" w:sz="8" w:space="0" w:color="auto"/>
        <w:bottom w:val="single" w:sz="8" w:space="0" w:color="auto"/>
        <w:right w:val="single" w:sz="8" w:space="0" w:color="auto"/>
      </w:pBdr>
      <w:spacing w:before="100" w:beforeAutospacing="1" w:after="100" w:afterAutospacing="1"/>
      <w:jc w:val="right"/>
    </w:pPr>
    <w:rPr>
      <w:sz w:val="20"/>
      <w:szCs w:val="20"/>
    </w:rPr>
  </w:style>
  <w:style w:type="paragraph" w:customStyle="1" w:styleId="xl484">
    <w:name w:val="xl484"/>
    <w:basedOn w:val="Normal"/>
    <w:rsid w:val="002D4EA5"/>
    <w:pPr>
      <w:pBdr>
        <w:top w:val="single" w:sz="8" w:space="0" w:color="auto"/>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5">
    <w:name w:val="xl485"/>
    <w:basedOn w:val="Normal"/>
    <w:rsid w:val="002D4EA5"/>
    <w:pPr>
      <w:pBdr>
        <w:top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486">
    <w:name w:val="xl486"/>
    <w:basedOn w:val="Normal"/>
    <w:rsid w:val="002D4EA5"/>
    <w:pPr>
      <w:pBdr>
        <w:top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487">
    <w:name w:val="xl487"/>
    <w:basedOn w:val="Normal"/>
    <w:rsid w:val="002D4EA5"/>
    <w:pPr>
      <w:spacing w:before="100" w:beforeAutospacing="1" w:after="100" w:afterAutospacing="1"/>
      <w:jc w:val="center"/>
      <w:textAlignment w:val="center"/>
    </w:pPr>
    <w:rPr>
      <w:rFonts w:ascii="Arial" w:hAnsi="Arial" w:cs="Arial"/>
      <w:b/>
      <w:bCs/>
      <w:sz w:val="20"/>
      <w:szCs w:val="20"/>
    </w:rPr>
  </w:style>
  <w:style w:type="paragraph" w:customStyle="1" w:styleId="xl488">
    <w:name w:val="xl488"/>
    <w:basedOn w:val="Normal"/>
    <w:rsid w:val="002D4EA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9">
    <w:name w:val="xl489"/>
    <w:basedOn w:val="Normal"/>
    <w:rsid w:val="002D4EA5"/>
    <w:pPr>
      <w:pBdr>
        <w:top w:val="single" w:sz="4" w:space="0" w:color="auto"/>
        <w:left w:val="single" w:sz="4" w:space="0" w:color="auto"/>
      </w:pBdr>
      <w:spacing w:before="100" w:beforeAutospacing="1" w:after="100" w:afterAutospacing="1"/>
      <w:jc w:val="center"/>
      <w:textAlignment w:val="center"/>
    </w:pPr>
    <w:rPr>
      <w:i/>
      <w:iCs/>
      <w:sz w:val="20"/>
      <w:szCs w:val="20"/>
    </w:rPr>
  </w:style>
  <w:style w:type="paragraph" w:customStyle="1" w:styleId="xl490">
    <w:name w:val="xl490"/>
    <w:basedOn w:val="Normal"/>
    <w:rsid w:val="002D4EA5"/>
    <w:pPr>
      <w:pBdr>
        <w:bottom w:val="single" w:sz="8" w:space="0" w:color="auto"/>
      </w:pBdr>
      <w:spacing w:before="100" w:beforeAutospacing="1" w:after="100" w:afterAutospacing="1"/>
    </w:pPr>
  </w:style>
  <w:style w:type="paragraph" w:customStyle="1" w:styleId="xl491">
    <w:name w:val="xl491"/>
    <w:basedOn w:val="Normal"/>
    <w:rsid w:val="002D4EA5"/>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2">
    <w:name w:val="xl492"/>
    <w:basedOn w:val="Normal"/>
    <w:rsid w:val="002D4E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3">
    <w:name w:val="xl493"/>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494">
    <w:name w:val="xl49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i/>
      <w:iCs/>
      <w:sz w:val="20"/>
      <w:szCs w:val="20"/>
    </w:rPr>
  </w:style>
  <w:style w:type="paragraph" w:customStyle="1" w:styleId="xl495">
    <w:name w:val="xl495"/>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i/>
      <w:iCs/>
      <w:sz w:val="20"/>
      <w:szCs w:val="20"/>
    </w:rPr>
  </w:style>
  <w:style w:type="paragraph" w:customStyle="1" w:styleId="xl496">
    <w:name w:val="xl496"/>
    <w:basedOn w:val="Normal"/>
    <w:rsid w:val="002D4EA5"/>
    <w:pPr>
      <w:spacing w:before="100" w:beforeAutospacing="1" w:after="100" w:afterAutospacing="1"/>
      <w:jc w:val="center"/>
      <w:textAlignment w:val="center"/>
    </w:pPr>
    <w:rPr>
      <w:rFonts w:ascii="Arial" w:hAnsi="Arial" w:cs="Arial"/>
      <w:i/>
      <w:iCs/>
      <w:sz w:val="20"/>
      <w:szCs w:val="20"/>
    </w:rPr>
  </w:style>
  <w:style w:type="paragraph" w:customStyle="1" w:styleId="xl497">
    <w:name w:val="xl497"/>
    <w:basedOn w:val="Normal"/>
    <w:rsid w:val="002D4EA5"/>
    <w:pPr>
      <w:spacing w:before="100" w:beforeAutospacing="1" w:after="100" w:afterAutospacing="1"/>
      <w:jc w:val="center"/>
      <w:textAlignment w:val="center"/>
    </w:pPr>
    <w:rPr>
      <w:i/>
      <w:iCs/>
      <w:sz w:val="20"/>
      <w:szCs w:val="20"/>
    </w:rPr>
  </w:style>
  <w:style w:type="paragraph" w:customStyle="1" w:styleId="xl498">
    <w:name w:val="xl498"/>
    <w:basedOn w:val="Normal"/>
    <w:rsid w:val="002D4EA5"/>
    <w:pPr>
      <w:spacing w:before="100" w:beforeAutospacing="1" w:after="100" w:afterAutospacing="1"/>
      <w:jc w:val="center"/>
      <w:textAlignment w:val="center"/>
    </w:pPr>
    <w:rPr>
      <w:i/>
      <w:iCs/>
      <w:sz w:val="20"/>
      <w:szCs w:val="20"/>
    </w:rPr>
  </w:style>
  <w:style w:type="paragraph" w:customStyle="1" w:styleId="xl499">
    <w:name w:val="xl499"/>
    <w:basedOn w:val="Normal"/>
    <w:rsid w:val="002D4EA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0">
    <w:name w:val="xl500"/>
    <w:basedOn w:val="Normal"/>
    <w:rsid w:val="002D4EA5"/>
    <w:pPr>
      <w:pBdr>
        <w:left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1">
    <w:name w:val="xl501"/>
    <w:basedOn w:val="Normal"/>
    <w:rsid w:val="002D4EA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2">
    <w:name w:val="xl502"/>
    <w:basedOn w:val="Normal"/>
    <w:rsid w:val="002D4EA5"/>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3">
    <w:name w:val="xl503"/>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4">
    <w:name w:val="xl504"/>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5">
    <w:name w:val="xl505"/>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6">
    <w:name w:val="xl506"/>
    <w:basedOn w:val="Normal"/>
    <w:rsid w:val="002D4EA5"/>
    <w:pPr>
      <w:pBdr>
        <w:top w:val="single" w:sz="8" w:space="0" w:color="auto"/>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7">
    <w:name w:val="xl507"/>
    <w:basedOn w:val="Normal"/>
    <w:rsid w:val="002D4EA5"/>
    <w:pPr>
      <w:pBdr>
        <w:lef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08">
    <w:name w:val="xl508"/>
    <w:basedOn w:val="Normal"/>
    <w:rsid w:val="002D4EA5"/>
    <w:pPr>
      <w:pBdr>
        <w:left w:val="single" w:sz="4"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09">
    <w:name w:val="xl509"/>
    <w:basedOn w:val="Normal"/>
    <w:rsid w:val="002D4EA5"/>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0">
    <w:name w:val="xl510"/>
    <w:basedOn w:val="Normal"/>
    <w:rsid w:val="002D4EA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511">
    <w:name w:val="xl51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2">
    <w:name w:val="xl512"/>
    <w:basedOn w:val="Normal"/>
    <w:rsid w:val="002D4EA5"/>
    <w:pPr>
      <w:spacing w:before="100" w:beforeAutospacing="1" w:after="100" w:afterAutospacing="1"/>
      <w:textAlignment w:val="center"/>
    </w:pPr>
    <w:rPr>
      <w:rFonts w:ascii="Arial" w:hAnsi="Arial" w:cs="Arial"/>
      <w:b/>
      <w:bCs/>
      <w:color w:val="FF0000"/>
      <w:sz w:val="20"/>
      <w:szCs w:val="20"/>
    </w:rPr>
  </w:style>
  <w:style w:type="paragraph" w:customStyle="1" w:styleId="xl513">
    <w:name w:val="xl513"/>
    <w:basedOn w:val="Normal"/>
    <w:rsid w:val="002D4E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4">
    <w:name w:val="xl514"/>
    <w:basedOn w:val="Normal"/>
    <w:rsid w:val="002D4E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5">
    <w:name w:val="xl515"/>
    <w:basedOn w:val="Normal"/>
    <w:rsid w:val="002D4E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FF0000"/>
      <w:sz w:val="20"/>
      <w:szCs w:val="20"/>
    </w:rPr>
  </w:style>
  <w:style w:type="paragraph" w:customStyle="1" w:styleId="xl516">
    <w:name w:val="xl516"/>
    <w:basedOn w:val="Normal"/>
    <w:rsid w:val="002D4EA5"/>
    <w:pPr>
      <w:pBdr>
        <w:bottom w:val="single" w:sz="8" w:space="0" w:color="auto"/>
      </w:pBdr>
      <w:spacing w:before="100" w:beforeAutospacing="1" w:after="100" w:afterAutospacing="1"/>
    </w:pPr>
    <w:rPr>
      <w:rFonts w:ascii="Arial" w:hAnsi="Arial" w:cs="Arial"/>
      <w:b/>
      <w:bCs/>
      <w:sz w:val="20"/>
      <w:szCs w:val="20"/>
    </w:rPr>
  </w:style>
  <w:style w:type="paragraph" w:customStyle="1" w:styleId="xl517">
    <w:name w:val="xl517"/>
    <w:basedOn w:val="Normal"/>
    <w:rsid w:val="002D4EA5"/>
    <w:pPr>
      <w:pBdr>
        <w:left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8">
    <w:name w:val="xl518"/>
    <w:basedOn w:val="Normal"/>
    <w:rsid w:val="002D4EA5"/>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i/>
      <w:iCs/>
      <w:sz w:val="20"/>
      <w:szCs w:val="20"/>
    </w:rPr>
  </w:style>
  <w:style w:type="paragraph" w:customStyle="1" w:styleId="xl519">
    <w:name w:val="xl519"/>
    <w:basedOn w:val="Normal"/>
    <w:rsid w:val="002D4EA5"/>
    <w:pPr>
      <w:pBdr>
        <w:top w:val="single" w:sz="8" w:space="0" w:color="auto"/>
        <w:left w:val="single" w:sz="8" w:space="0" w:color="auto"/>
        <w:bottom w:val="single" w:sz="4" w:space="0" w:color="auto"/>
      </w:pBdr>
      <w:spacing w:before="100" w:beforeAutospacing="1" w:after="100" w:afterAutospacing="1"/>
      <w:jc w:val="center"/>
    </w:pPr>
    <w:rPr>
      <w:rFonts w:ascii="Arial" w:hAnsi="Arial" w:cs="Arial"/>
      <w:i/>
      <w:iCs/>
      <w:sz w:val="20"/>
      <w:szCs w:val="20"/>
    </w:rPr>
  </w:style>
  <w:style w:type="paragraph" w:customStyle="1" w:styleId="xl520">
    <w:name w:val="xl520"/>
    <w:basedOn w:val="Normal"/>
    <w:rsid w:val="002D4EA5"/>
    <w:pPr>
      <w:pBdr>
        <w:top w:val="single" w:sz="8" w:space="0" w:color="auto"/>
        <w:bottom w:val="single" w:sz="4" w:space="0" w:color="auto"/>
        <w:right w:val="single" w:sz="8" w:space="0" w:color="auto"/>
      </w:pBdr>
      <w:spacing w:before="100" w:beforeAutospacing="1" w:after="100" w:afterAutospacing="1"/>
    </w:pPr>
  </w:style>
  <w:style w:type="paragraph" w:customStyle="1" w:styleId="xl521">
    <w:name w:val="xl521"/>
    <w:basedOn w:val="Normal"/>
    <w:rsid w:val="002D4EA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22">
    <w:name w:val="xl522"/>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0"/>
      <w:szCs w:val="20"/>
    </w:rPr>
  </w:style>
  <w:style w:type="paragraph" w:customStyle="1" w:styleId="xl523">
    <w:name w:val="xl523"/>
    <w:basedOn w:val="Normal"/>
    <w:rsid w:val="002D4EA5"/>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
    <w:name w:val="xl524"/>
    <w:basedOn w:val="Normal"/>
    <w:rsid w:val="002D4EA5"/>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sz w:val="20"/>
      <w:szCs w:val="20"/>
    </w:rPr>
  </w:style>
  <w:style w:type="paragraph" w:customStyle="1" w:styleId="xl525">
    <w:name w:val="xl525"/>
    <w:basedOn w:val="Normal"/>
    <w:rsid w:val="002D4EA5"/>
    <w:pPr>
      <w:pBdr>
        <w:top w:val="single" w:sz="8" w:space="0" w:color="auto"/>
        <w:bottom w:val="single" w:sz="8" w:space="0" w:color="auto"/>
        <w:right w:val="single" w:sz="8" w:space="0" w:color="auto"/>
      </w:pBdr>
      <w:spacing w:before="100" w:beforeAutospacing="1" w:after="100" w:afterAutospacing="1"/>
    </w:pPr>
    <w:rPr>
      <w:b/>
      <w:bCs/>
      <w:i/>
      <w:iCs/>
    </w:rPr>
  </w:style>
  <w:style w:type="paragraph" w:customStyle="1" w:styleId="xl526">
    <w:name w:val="xl526"/>
    <w:basedOn w:val="Normal"/>
    <w:rsid w:val="002D4EA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sz w:val="20"/>
      <w:szCs w:val="20"/>
    </w:rPr>
  </w:style>
  <w:style w:type="paragraph" w:customStyle="1" w:styleId="xl527">
    <w:name w:val="xl527"/>
    <w:basedOn w:val="Normal"/>
    <w:rsid w:val="002D4EA5"/>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528">
    <w:name w:val="xl528"/>
    <w:basedOn w:val="Normal"/>
    <w:rsid w:val="002D4EA5"/>
    <w:pPr>
      <w:pBdr>
        <w:top w:val="single" w:sz="8" w:space="0" w:color="auto"/>
        <w:bottom w:val="single" w:sz="4" w:space="0" w:color="auto"/>
        <w:right w:val="single" w:sz="8" w:space="0" w:color="auto"/>
      </w:pBdr>
      <w:spacing w:before="100" w:beforeAutospacing="1" w:after="100" w:afterAutospacing="1"/>
      <w:jc w:val="center"/>
    </w:pPr>
    <w:rPr>
      <w:rFonts w:ascii="Arial" w:hAnsi="Arial" w:cs="Arial"/>
      <w:i/>
      <w:iCs/>
      <w:sz w:val="20"/>
      <w:szCs w:val="20"/>
    </w:rPr>
  </w:style>
  <w:style w:type="paragraph" w:customStyle="1" w:styleId="xl529">
    <w:name w:val="xl529"/>
    <w:basedOn w:val="Normal"/>
    <w:rsid w:val="002D4EA5"/>
    <w:pPr>
      <w:pBdr>
        <w:top w:val="single" w:sz="8" w:space="0" w:color="auto"/>
        <w:bottom w:val="single" w:sz="8" w:space="0" w:color="auto"/>
        <w:right w:val="single" w:sz="8" w:space="0" w:color="auto"/>
      </w:pBdr>
      <w:spacing w:before="100" w:beforeAutospacing="1" w:after="100" w:afterAutospacing="1"/>
    </w:pPr>
  </w:style>
  <w:style w:type="paragraph" w:customStyle="1" w:styleId="xl530">
    <w:name w:val="xl530"/>
    <w:basedOn w:val="Normal"/>
    <w:rsid w:val="002D4EA5"/>
    <w:pPr>
      <w:pBdr>
        <w:top w:val="single" w:sz="8"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531">
    <w:name w:val="xl531"/>
    <w:basedOn w:val="Normal"/>
    <w:rsid w:val="002D4EA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0"/>
      <w:szCs w:val="20"/>
    </w:rPr>
  </w:style>
  <w:style w:type="paragraph" w:customStyle="1" w:styleId="xl532">
    <w:name w:val="xl532"/>
    <w:basedOn w:val="Normal"/>
    <w:rsid w:val="002D4EA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rPr>
  </w:style>
  <w:style w:type="paragraph" w:customStyle="1" w:styleId="xl533">
    <w:name w:val="xl533"/>
    <w:basedOn w:val="Normal"/>
    <w:rsid w:val="002D4EA5"/>
    <w:pPr>
      <w:spacing w:before="100" w:beforeAutospacing="1" w:after="100" w:afterAutospacing="1"/>
      <w:jc w:val="center"/>
      <w:textAlignment w:val="center"/>
    </w:pPr>
    <w:rPr>
      <w:i/>
      <w:iCs/>
      <w:sz w:val="20"/>
      <w:szCs w:val="20"/>
    </w:rPr>
  </w:style>
  <w:style w:type="paragraph" w:customStyle="1" w:styleId="a">
    <w:name w:val="текст"/>
    <w:basedOn w:val="Normal"/>
    <w:link w:val="Char"/>
    <w:rsid w:val="00AF2C95"/>
    <w:pPr>
      <w:ind w:left="-120" w:right="-89" w:firstLine="720"/>
      <w:jc w:val="both"/>
    </w:pPr>
    <w:rPr>
      <w:color w:val="000000"/>
      <w:lang w:val="ru-RU"/>
    </w:rPr>
  </w:style>
  <w:style w:type="character" w:customStyle="1" w:styleId="Char">
    <w:name w:val="текст Char"/>
    <w:link w:val="a"/>
    <w:rsid w:val="00AF2C95"/>
    <w:rPr>
      <w:color w:val="000000"/>
      <w:sz w:val="24"/>
      <w:szCs w:val="24"/>
      <w:lang w:val="ru-RU"/>
    </w:rPr>
  </w:style>
  <w:style w:type="character" w:customStyle="1" w:styleId="Heading9Char">
    <w:name w:val="Heading 9 Char"/>
    <w:basedOn w:val="DefaultParagraphFont"/>
    <w:link w:val="Heading9"/>
    <w:rsid w:val="002975A2"/>
    <w:rPr>
      <w:rFonts w:ascii="Century Gothic" w:hAnsi="Century Gothic"/>
      <w:i/>
      <w:shadow/>
      <w:color w:val="800080"/>
      <w:sz w:val="28"/>
      <w:lang w:val="sr-Cyrl-CS"/>
    </w:rPr>
  </w:style>
  <w:style w:type="paragraph" w:styleId="ListBullet">
    <w:name w:val="List Bullet"/>
    <w:basedOn w:val="Normal"/>
    <w:autoRedefine/>
    <w:rsid w:val="002975A2"/>
    <w:pPr>
      <w:tabs>
        <w:tab w:val="num" w:pos="360"/>
      </w:tabs>
      <w:ind w:left="340" w:hanging="340"/>
    </w:pPr>
    <w:rPr>
      <w:sz w:val="20"/>
      <w:szCs w:val="20"/>
    </w:rPr>
  </w:style>
  <w:style w:type="paragraph" w:styleId="DocumentMap">
    <w:name w:val="Document Map"/>
    <w:basedOn w:val="Normal"/>
    <w:link w:val="DocumentMapChar"/>
    <w:semiHidden/>
    <w:rsid w:val="002975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975A2"/>
    <w:rPr>
      <w:rFonts w:ascii="Tahoma" w:hAnsi="Tahoma" w:cs="Tahoma"/>
      <w:shd w:val="clear" w:color="auto" w:fill="000080"/>
    </w:rPr>
  </w:style>
  <w:style w:type="paragraph" w:customStyle="1" w:styleId="Protocol">
    <w:name w:val="Protocol"/>
    <w:basedOn w:val="Normal"/>
    <w:rsid w:val="002975A2"/>
    <w:pPr>
      <w:keepLines/>
      <w:spacing w:before="960" w:line="288" w:lineRule="atLeast"/>
      <w:jc w:val="both"/>
    </w:pPr>
    <w:rPr>
      <w:rFonts w:ascii="Arial" w:hAnsi="Arial"/>
      <w:sz w:val="22"/>
      <w:szCs w:val="20"/>
    </w:rPr>
  </w:style>
  <w:style w:type="table" w:styleId="TableWeb2">
    <w:name w:val="Table Web 2"/>
    <w:basedOn w:val="TableNormal"/>
    <w:rsid w:val="002975A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Contents">
    <w:name w:val="Table Contents"/>
    <w:basedOn w:val="BodyText"/>
    <w:rsid w:val="002975A2"/>
    <w:pPr>
      <w:widowControl w:val="0"/>
      <w:suppressLineNumbers/>
      <w:suppressAutoHyphens/>
      <w:spacing w:after="120"/>
      <w:jc w:val="left"/>
    </w:pPr>
    <w:rPr>
      <w:rFonts w:eastAsia="Lucida Sans Unicode"/>
      <w:kern w:val="2"/>
      <w:sz w:val="24"/>
      <w:szCs w:val="20"/>
      <w:lang w:val="en-US" w:eastAsia="en-US"/>
    </w:rPr>
  </w:style>
  <w:style w:type="character" w:customStyle="1" w:styleId="CharChar2">
    <w:name w:val="Char Char2"/>
    <w:rsid w:val="002975A2"/>
    <w:rPr>
      <w:rFonts w:ascii="Arial" w:hAnsi="Arial"/>
      <w:b/>
      <w:bCs/>
      <w:kern w:val="28"/>
      <w:sz w:val="32"/>
      <w:szCs w:val="32"/>
      <w:lang w:val="sr-Cyrl-CS"/>
    </w:rPr>
  </w:style>
  <w:style w:type="paragraph" w:styleId="Subtitle">
    <w:name w:val="Subtitle"/>
    <w:basedOn w:val="Normal"/>
    <w:link w:val="SubtitleChar"/>
    <w:qFormat/>
    <w:locked/>
    <w:rsid w:val="002975A2"/>
    <w:pPr>
      <w:jc w:val="both"/>
    </w:pPr>
    <w:rPr>
      <w:szCs w:val="20"/>
      <w:lang w:val="fr-BE"/>
    </w:rPr>
  </w:style>
  <w:style w:type="character" w:customStyle="1" w:styleId="SubtitleChar">
    <w:name w:val="Subtitle Char"/>
    <w:basedOn w:val="DefaultParagraphFont"/>
    <w:link w:val="Subtitle"/>
    <w:rsid w:val="002975A2"/>
    <w:rPr>
      <w:sz w:val="24"/>
      <w:lang w:val="fr-BE"/>
    </w:rPr>
  </w:style>
  <w:style w:type="paragraph" w:customStyle="1" w:styleId="WW-TableContents11111111111">
    <w:name w:val="WW-Table Contents11111111111"/>
    <w:basedOn w:val="BodyText"/>
    <w:rsid w:val="002975A2"/>
    <w:pPr>
      <w:widowControl w:val="0"/>
      <w:suppressLineNumbers/>
      <w:suppressAutoHyphens/>
      <w:spacing w:after="120"/>
      <w:jc w:val="left"/>
    </w:pPr>
    <w:rPr>
      <w:rFonts w:eastAsia="Lucida Sans Unicode"/>
      <w:kern w:val="2"/>
      <w:sz w:val="24"/>
      <w:szCs w:val="20"/>
      <w:lang w:val="en-US" w:eastAsia="en-US"/>
    </w:rPr>
  </w:style>
  <w:style w:type="paragraph" w:styleId="NormalWeb">
    <w:name w:val="Normal (Web)"/>
    <w:basedOn w:val="Normal"/>
    <w:uiPriority w:val="99"/>
    <w:unhideWhenUsed/>
    <w:rsid w:val="002975A2"/>
    <w:pPr>
      <w:spacing w:before="100" w:beforeAutospacing="1" w:after="100" w:afterAutospacing="1"/>
    </w:pPr>
  </w:style>
  <w:style w:type="character" w:customStyle="1" w:styleId="EmailStyle607">
    <w:name w:val="EmailStyle607"/>
    <w:basedOn w:val="DefaultParagraphFont"/>
    <w:semiHidden/>
    <w:rsid w:val="002975A2"/>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22020532">
      <w:bodyDiv w:val="1"/>
      <w:marLeft w:val="0"/>
      <w:marRight w:val="0"/>
      <w:marTop w:val="0"/>
      <w:marBottom w:val="0"/>
      <w:divBdr>
        <w:top w:val="none" w:sz="0" w:space="0" w:color="auto"/>
        <w:left w:val="none" w:sz="0" w:space="0" w:color="auto"/>
        <w:bottom w:val="none" w:sz="0" w:space="0" w:color="auto"/>
        <w:right w:val="none" w:sz="0" w:space="0" w:color="auto"/>
      </w:divBdr>
    </w:div>
    <w:div w:id="23363164">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81951795">
      <w:bodyDiv w:val="1"/>
      <w:marLeft w:val="0"/>
      <w:marRight w:val="0"/>
      <w:marTop w:val="0"/>
      <w:marBottom w:val="0"/>
      <w:divBdr>
        <w:top w:val="none" w:sz="0" w:space="0" w:color="auto"/>
        <w:left w:val="none" w:sz="0" w:space="0" w:color="auto"/>
        <w:bottom w:val="none" w:sz="0" w:space="0" w:color="auto"/>
        <w:right w:val="none" w:sz="0" w:space="0" w:color="auto"/>
      </w:divBdr>
    </w:div>
    <w:div w:id="138302522">
      <w:bodyDiv w:val="1"/>
      <w:marLeft w:val="0"/>
      <w:marRight w:val="0"/>
      <w:marTop w:val="0"/>
      <w:marBottom w:val="0"/>
      <w:divBdr>
        <w:top w:val="none" w:sz="0" w:space="0" w:color="auto"/>
        <w:left w:val="none" w:sz="0" w:space="0" w:color="auto"/>
        <w:bottom w:val="none" w:sz="0" w:space="0" w:color="auto"/>
        <w:right w:val="none" w:sz="0" w:space="0" w:color="auto"/>
      </w:divBdr>
    </w:div>
    <w:div w:id="139277288">
      <w:bodyDiv w:val="1"/>
      <w:marLeft w:val="0"/>
      <w:marRight w:val="0"/>
      <w:marTop w:val="0"/>
      <w:marBottom w:val="0"/>
      <w:divBdr>
        <w:top w:val="none" w:sz="0" w:space="0" w:color="auto"/>
        <w:left w:val="none" w:sz="0" w:space="0" w:color="auto"/>
        <w:bottom w:val="none" w:sz="0" w:space="0" w:color="auto"/>
        <w:right w:val="none" w:sz="0" w:space="0" w:color="auto"/>
      </w:divBdr>
    </w:div>
    <w:div w:id="141587475">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174536515">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24225235">
      <w:bodyDiv w:val="1"/>
      <w:marLeft w:val="0"/>
      <w:marRight w:val="0"/>
      <w:marTop w:val="0"/>
      <w:marBottom w:val="0"/>
      <w:divBdr>
        <w:top w:val="none" w:sz="0" w:space="0" w:color="auto"/>
        <w:left w:val="none" w:sz="0" w:space="0" w:color="auto"/>
        <w:bottom w:val="none" w:sz="0" w:space="0" w:color="auto"/>
        <w:right w:val="none" w:sz="0" w:space="0" w:color="auto"/>
      </w:divBdr>
    </w:div>
    <w:div w:id="232812438">
      <w:bodyDiv w:val="1"/>
      <w:marLeft w:val="0"/>
      <w:marRight w:val="0"/>
      <w:marTop w:val="0"/>
      <w:marBottom w:val="0"/>
      <w:divBdr>
        <w:top w:val="none" w:sz="0" w:space="0" w:color="auto"/>
        <w:left w:val="none" w:sz="0" w:space="0" w:color="auto"/>
        <w:bottom w:val="none" w:sz="0" w:space="0" w:color="auto"/>
        <w:right w:val="none" w:sz="0" w:space="0" w:color="auto"/>
      </w:divBdr>
    </w:div>
    <w:div w:id="241960048">
      <w:bodyDiv w:val="1"/>
      <w:marLeft w:val="0"/>
      <w:marRight w:val="0"/>
      <w:marTop w:val="0"/>
      <w:marBottom w:val="0"/>
      <w:divBdr>
        <w:top w:val="none" w:sz="0" w:space="0" w:color="auto"/>
        <w:left w:val="none" w:sz="0" w:space="0" w:color="auto"/>
        <w:bottom w:val="none" w:sz="0" w:space="0" w:color="auto"/>
        <w:right w:val="none" w:sz="0" w:space="0" w:color="auto"/>
      </w:divBdr>
    </w:div>
    <w:div w:id="256793870">
      <w:bodyDiv w:val="1"/>
      <w:marLeft w:val="0"/>
      <w:marRight w:val="0"/>
      <w:marTop w:val="0"/>
      <w:marBottom w:val="0"/>
      <w:divBdr>
        <w:top w:val="none" w:sz="0" w:space="0" w:color="auto"/>
        <w:left w:val="none" w:sz="0" w:space="0" w:color="auto"/>
        <w:bottom w:val="none" w:sz="0" w:space="0" w:color="auto"/>
        <w:right w:val="none" w:sz="0" w:space="0" w:color="auto"/>
      </w:divBdr>
    </w:div>
    <w:div w:id="338587618">
      <w:bodyDiv w:val="1"/>
      <w:marLeft w:val="0"/>
      <w:marRight w:val="0"/>
      <w:marTop w:val="0"/>
      <w:marBottom w:val="0"/>
      <w:divBdr>
        <w:top w:val="none" w:sz="0" w:space="0" w:color="auto"/>
        <w:left w:val="none" w:sz="0" w:space="0" w:color="auto"/>
        <w:bottom w:val="none" w:sz="0" w:space="0" w:color="auto"/>
        <w:right w:val="none" w:sz="0" w:space="0" w:color="auto"/>
      </w:divBdr>
    </w:div>
    <w:div w:id="465702016">
      <w:bodyDiv w:val="1"/>
      <w:marLeft w:val="0"/>
      <w:marRight w:val="0"/>
      <w:marTop w:val="0"/>
      <w:marBottom w:val="0"/>
      <w:divBdr>
        <w:top w:val="none" w:sz="0" w:space="0" w:color="auto"/>
        <w:left w:val="none" w:sz="0" w:space="0" w:color="auto"/>
        <w:bottom w:val="none" w:sz="0" w:space="0" w:color="auto"/>
        <w:right w:val="none" w:sz="0" w:space="0" w:color="auto"/>
      </w:divBdr>
    </w:div>
    <w:div w:id="499196023">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519900920">
      <w:bodyDiv w:val="1"/>
      <w:marLeft w:val="0"/>
      <w:marRight w:val="0"/>
      <w:marTop w:val="0"/>
      <w:marBottom w:val="0"/>
      <w:divBdr>
        <w:top w:val="none" w:sz="0" w:space="0" w:color="auto"/>
        <w:left w:val="none" w:sz="0" w:space="0" w:color="auto"/>
        <w:bottom w:val="none" w:sz="0" w:space="0" w:color="auto"/>
        <w:right w:val="none" w:sz="0" w:space="0" w:color="auto"/>
      </w:divBdr>
    </w:div>
    <w:div w:id="556210149">
      <w:bodyDiv w:val="1"/>
      <w:marLeft w:val="0"/>
      <w:marRight w:val="0"/>
      <w:marTop w:val="0"/>
      <w:marBottom w:val="0"/>
      <w:divBdr>
        <w:top w:val="none" w:sz="0" w:space="0" w:color="auto"/>
        <w:left w:val="none" w:sz="0" w:space="0" w:color="auto"/>
        <w:bottom w:val="none" w:sz="0" w:space="0" w:color="auto"/>
        <w:right w:val="none" w:sz="0" w:space="0" w:color="auto"/>
      </w:divBdr>
    </w:div>
    <w:div w:id="567962469">
      <w:bodyDiv w:val="1"/>
      <w:marLeft w:val="0"/>
      <w:marRight w:val="0"/>
      <w:marTop w:val="0"/>
      <w:marBottom w:val="0"/>
      <w:divBdr>
        <w:top w:val="none" w:sz="0" w:space="0" w:color="auto"/>
        <w:left w:val="none" w:sz="0" w:space="0" w:color="auto"/>
        <w:bottom w:val="none" w:sz="0" w:space="0" w:color="auto"/>
        <w:right w:val="none" w:sz="0" w:space="0" w:color="auto"/>
      </w:divBdr>
    </w:div>
    <w:div w:id="592322010">
      <w:bodyDiv w:val="1"/>
      <w:marLeft w:val="0"/>
      <w:marRight w:val="0"/>
      <w:marTop w:val="0"/>
      <w:marBottom w:val="0"/>
      <w:divBdr>
        <w:top w:val="none" w:sz="0" w:space="0" w:color="auto"/>
        <w:left w:val="none" w:sz="0" w:space="0" w:color="auto"/>
        <w:bottom w:val="none" w:sz="0" w:space="0" w:color="auto"/>
        <w:right w:val="none" w:sz="0" w:space="0" w:color="auto"/>
      </w:divBdr>
    </w:div>
    <w:div w:id="612051354">
      <w:bodyDiv w:val="1"/>
      <w:marLeft w:val="0"/>
      <w:marRight w:val="0"/>
      <w:marTop w:val="0"/>
      <w:marBottom w:val="0"/>
      <w:divBdr>
        <w:top w:val="none" w:sz="0" w:space="0" w:color="auto"/>
        <w:left w:val="none" w:sz="0" w:space="0" w:color="auto"/>
        <w:bottom w:val="none" w:sz="0" w:space="0" w:color="auto"/>
        <w:right w:val="none" w:sz="0" w:space="0" w:color="auto"/>
      </w:divBdr>
    </w:div>
    <w:div w:id="626282512">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55261058">
      <w:bodyDiv w:val="1"/>
      <w:marLeft w:val="0"/>
      <w:marRight w:val="0"/>
      <w:marTop w:val="0"/>
      <w:marBottom w:val="0"/>
      <w:divBdr>
        <w:top w:val="none" w:sz="0" w:space="0" w:color="auto"/>
        <w:left w:val="none" w:sz="0" w:space="0" w:color="auto"/>
        <w:bottom w:val="none" w:sz="0" w:space="0" w:color="auto"/>
        <w:right w:val="none" w:sz="0" w:space="0" w:color="auto"/>
      </w:divBdr>
    </w:div>
    <w:div w:id="660233301">
      <w:bodyDiv w:val="1"/>
      <w:marLeft w:val="0"/>
      <w:marRight w:val="0"/>
      <w:marTop w:val="0"/>
      <w:marBottom w:val="0"/>
      <w:divBdr>
        <w:top w:val="none" w:sz="0" w:space="0" w:color="auto"/>
        <w:left w:val="none" w:sz="0" w:space="0" w:color="auto"/>
        <w:bottom w:val="none" w:sz="0" w:space="0" w:color="auto"/>
        <w:right w:val="none" w:sz="0" w:space="0" w:color="auto"/>
      </w:divBdr>
    </w:div>
    <w:div w:id="749275569">
      <w:bodyDiv w:val="1"/>
      <w:marLeft w:val="0"/>
      <w:marRight w:val="0"/>
      <w:marTop w:val="0"/>
      <w:marBottom w:val="0"/>
      <w:divBdr>
        <w:top w:val="none" w:sz="0" w:space="0" w:color="auto"/>
        <w:left w:val="none" w:sz="0" w:space="0" w:color="auto"/>
        <w:bottom w:val="none" w:sz="0" w:space="0" w:color="auto"/>
        <w:right w:val="none" w:sz="0" w:space="0" w:color="auto"/>
      </w:divBdr>
    </w:div>
    <w:div w:id="839203135">
      <w:bodyDiv w:val="1"/>
      <w:marLeft w:val="0"/>
      <w:marRight w:val="0"/>
      <w:marTop w:val="0"/>
      <w:marBottom w:val="0"/>
      <w:divBdr>
        <w:top w:val="none" w:sz="0" w:space="0" w:color="auto"/>
        <w:left w:val="none" w:sz="0" w:space="0" w:color="auto"/>
        <w:bottom w:val="none" w:sz="0" w:space="0" w:color="auto"/>
        <w:right w:val="none" w:sz="0" w:space="0" w:color="auto"/>
      </w:divBdr>
    </w:div>
    <w:div w:id="888340856">
      <w:bodyDiv w:val="1"/>
      <w:marLeft w:val="0"/>
      <w:marRight w:val="0"/>
      <w:marTop w:val="0"/>
      <w:marBottom w:val="0"/>
      <w:divBdr>
        <w:top w:val="none" w:sz="0" w:space="0" w:color="auto"/>
        <w:left w:val="none" w:sz="0" w:space="0" w:color="auto"/>
        <w:bottom w:val="none" w:sz="0" w:space="0" w:color="auto"/>
        <w:right w:val="none" w:sz="0" w:space="0" w:color="auto"/>
      </w:divBdr>
    </w:div>
    <w:div w:id="901208818">
      <w:bodyDiv w:val="1"/>
      <w:marLeft w:val="0"/>
      <w:marRight w:val="0"/>
      <w:marTop w:val="0"/>
      <w:marBottom w:val="0"/>
      <w:divBdr>
        <w:top w:val="none" w:sz="0" w:space="0" w:color="auto"/>
        <w:left w:val="none" w:sz="0" w:space="0" w:color="auto"/>
        <w:bottom w:val="none" w:sz="0" w:space="0" w:color="auto"/>
        <w:right w:val="none" w:sz="0" w:space="0" w:color="auto"/>
      </w:divBdr>
    </w:div>
    <w:div w:id="907886210">
      <w:bodyDiv w:val="1"/>
      <w:marLeft w:val="0"/>
      <w:marRight w:val="0"/>
      <w:marTop w:val="0"/>
      <w:marBottom w:val="0"/>
      <w:divBdr>
        <w:top w:val="none" w:sz="0" w:space="0" w:color="auto"/>
        <w:left w:val="none" w:sz="0" w:space="0" w:color="auto"/>
        <w:bottom w:val="none" w:sz="0" w:space="0" w:color="auto"/>
        <w:right w:val="none" w:sz="0" w:space="0" w:color="auto"/>
      </w:divBdr>
    </w:div>
    <w:div w:id="914782408">
      <w:bodyDiv w:val="1"/>
      <w:marLeft w:val="0"/>
      <w:marRight w:val="0"/>
      <w:marTop w:val="0"/>
      <w:marBottom w:val="0"/>
      <w:divBdr>
        <w:top w:val="none" w:sz="0" w:space="0" w:color="auto"/>
        <w:left w:val="none" w:sz="0" w:space="0" w:color="auto"/>
        <w:bottom w:val="none" w:sz="0" w:space="0" w:color="auto"/>
        <w:right w:val="none" w:sz="0" w:space="0" w:color="auto"/>
      </w:divBdr>
    </w:div>
    <w:div w:id="918055394">
      <w:bodyDiv w:val="1"/>
      <w:marLeft w:val="0"/>
      <w:marRight w:val="0"/>
      <w:marTop w:val="0"/>
      <w:marBottom w:val="0"/>
      <w:divBdr>
        <w:top w:val="none" w:sz="0" w:space="0" w:color="auto"/>
        <w:left w:val="none" w:sz="0" w:space="0" w:color="auto"/>
        <w:bottom w:val="none" w:sz="0" w:space="0" w:color="auto"/>
        <w:right w:val="none" w:sz="0" w:space="0" w:color="auto"/>
      </w:divBdr>
    </w:div>
    <w:div w:id="959458813">
      <w:bodyDiv w:val="1"/>
      <w:marLeft w:val="0"/>
      <w:marRight w:val="0"/>
      <w:marTop w:val="0"/>
      <w:marBottom w:val="0"/>
      <w:divBdr>
        <w:top w:val="none" w:sz="0" w:space="0" w:color="auto"/>
        <w:left w:val="none" w:sz="0" w:space="0" w:color="auto"/>
        <w:bottom w:val="none" w:sz="0" w:space="0" w:color="auto"/>
        <w:right w:val="none" w:sz="0" w:space="0" w:color="auto"/>
      </w:divBdr>
    </w:div>
    <w:div w:id="1022054352">
      <w:bodyDiv w:val="1"/>
      <w:marLeft w:val="0"/>
      <w:marRight w:val="0"/>
      <w:marTop w:val="0"/>
      <w:marBottom w:val="0"/>
      <w:divBdr>
        <w:top w:val="none" w:sz="0" w:space="0" w:color="auto"/>
        <w:left w:val="none" w:sz="0" w:space="0" w:color="auto"/>
        <w:bottom w:val="none" w:sz="0" w:space="0" w:color="auto"/>
        <w:right w:val="none" w:sz="0" w:space="0" w:color="auto"/>
      </w:divBdr>
    </w:div>
    <w:div w:id="1035081810">
      <w:bodyDiv w:val="1"/>
      <w:marLeft w:val="0"/>
      <w:marRight w:val="0"/>
      <w:marTop w:val="0"/>
      <w:marBottom w:val="0"/>
      <w:divBdr>
        <w:top w:val="none" w:sz="0" w:space="0" w:color="auto"/>
        <w:left w:val="none" w:sz="0" w:space="0" w:color="auto"/>
        <w:bottom w:val="none" w:sz="0" w:space="0" w:color="auto"/>
        <w:right w:val="none" w:sz="0" w:space="0" w:color="auto"/>
      </w:divBdr>
    </w:div>
    <w:div w:id="1128161280">
      <w:bodyDiv w:val="1"/>
      <w:marLeft w:val="0"/>
      <w:marRight w:val="0"/>
      <w:marTop w:val="0"/>
      <w:marBottom w:val="0"/>
      <w:divBdr>
        <w:top w:val="none" w:sz="0" w:space="0" w:color="auto"/>
        <w:left w:val="none" w:sz="0" w:space="0" w:color="auto"/>
        <w:bottom w:val="none" w:sz="0" w:space="0" w:color="auto"/>
        <w:right w:val="none" w:sz="0" w:space="0" w:color="auto"/>
      </w:divBdr>
    </w:div>
    <w:div w:id="1152526873">
      <w:bodyDiv w:val="1"/>
      <w:marLeft w:val="0"/>
      <w:marRight w:val="0"/>
      <w:marTop w:val="0"/>
      <w:marBottom w:val="0"/>
      <w:divBdr>
        <w:top w:val="none" w:sz="0" w:space="0" w:color="auto"/>
        <w:left w:val="none" w:sz="0" w:space="0" w:color="auto"/>
        <w:bottom w:val="none" w:sz="0" w:space="0" w:color="auto"/>
        <w:right w:val="none" w:sz="0" w:space="0" w:color="auto"/>
      </w:divBdr>
    </w:div>
    <w:div w:id="1198271455">
      <w:bodyDiv w:val="1"/>
      <w:marLeft w:val="0"/>
      <w:marRight w:val="0"/>
      <w:marTop w:val="0"/>
      <w:marBottom w:val="0"/>
      <w:divBdr>
        <w:top w:val="none" w:sz="0" w:space="0" w:color="auto"/>
        <w:left w:val="none" w:sz="0" w:space="0" w:color="auto"/>
        <w:bottom w:val="none" w:sz="0" w:space="0" w:color="auto"/>
        <w:right w:val="none" w:sz="0" w:space="0" w:color="auto"/>
      </w:divBdr>
    </w:div>
    <w:div w:id="1214853864">
      <w:bodyDiv w:val="1"/>
      <w:marLeft w:val="0"/>
      <w:marRight w:val="0"/>
      <w:marTop w:val="0"/>
      <w:marBottom w:val="0"/>
      <w:divBdr>
        <w:top w:val="none" w:sz="0" w:space="0" w:color="auto"/>
        <w:left w:val="none" w:sz="0" w:space="0" w:color="auto"/>
        <w:bottom w:val="none" w:sz="0" w:space="0" w:color="auto"/>
        <w:right w:val="none" w:sz="0" w:space="0" w:color="auto"/>
      </w:divBdr>
    </w:div>
    <w:div w:id="1221557775">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6037765">
      <w:bodyDiv w:val="1"/>
      <w:marLeft w:val="0"/>
      <w:marRight w:val="0"/>
      <w:marTop w:val="0"/>
      <w:marBottom w:val="0"/>
      <w:divBdr>
        <w:top w:val="none" w:sz="0" w:space="0" w:color="auto"/>
        <w:left w:val="none" w:sz="0" w:space="0" w:color="auto"/>
        <w:bottom w:val="none" w:sz="0" w:space="0" w:color="auto"/>
        <w:right w:val="none" w:sz="0" w:space="0" w:color="auto"/>
      </w:divBdr>
    </w:div>
    <w:div w:id="1389962311">
      <w:bodyDiv w:val="1"/>
      <w:marLeft w:val="0"/>
      <w:marRight w:val="0"/>
      <w:marTop w:val="0"/>
      <w:marBottom w:val="0"/>
      <w:divBdr>
        <w:top w:val="none" w:sz="0" w:space="0" w:color="auto"/>
        <w:left w:val="none" w:sz="0" w:space="0" w:color="auto"/>
        <w:bottom w:val="none" w:sz="0" w:space="0" w:color="auto"/>
        <w:right w:val="none" w:sz="0" w:space="0" w:color="auto"/>
      </w:divBdr>
    </w:div>
    <w:div w:id="1415200253">
      <w:bodyDiv w:val="1"/>
      <w:marLeft w:val="0"/>
      <w:marRight w:val="0"/>
      <w:marTop w:val="0"/>
      <w:marBottom w:val="0"/>
      <w:divBdr>
        <w:top w:val="none" w:sz="0" w:space="0" w:color="auto"/>
        <w:left w:val="none" w:sz="0" w:space="0" w:color="auto"/>
        <w:bottom w:val="none" w:sz="0" w:space="0" w:color="auto"/>
        <w:right w:val="none" w:sz="0" w:space="0" w:color="auto"/>
      </w:divBdr>
    </w:div>
    <w:div w:id="1460758813">
      <w:bodyDiv w:val="1"/>
      <w:marLeft w:val="0"/>
      <w:marRight w:val="0"/>
      <w:marTop w:val="0"/>
      <w:marBottom w:val="0"/>
      <w:divBdr>
        <w:top w:val="none" w:sz="0" w:space="0" w:color="auto"/>
        <w:left w:val="none" w:sz="0" w:space="0" w:color="auto"/>
        <w:bottom w:val="none" w:sz="0" w:space="0" w:color="auto"/>
        <w:right w:val="none" w:sz="0" w:space="0" w:color="auto"/>
      </w:divBdr>
    </w:div>
    <w:div w:id="1481993055">
      <w:bodyDiv w:val="1"/>
      <w:marLeft w:val="0"/>
      <w:marRight w:val="0"/>
      <w:marTop w:val="0"/>
      <w:marBottom w:val="0"/>
      <w:divBdr>
        <w:top w:val="none" w:sz="0" w:space="0" w:color="auto"/>
        <w:left w:val="none" w:sz="0" w:space="0" w:color="auto"/>
        <w:bottom w:val="none" w:sz="0" w:space="0" w:color="auto"/>
        <w:right w:val="none" w:sz="0" w:space="0" w:color="auto"/>
      </w:divBdr>
    </w:div>
    <w:div w:id="1496191953">
      <w:bodyDiv w:val="1"/>
      <w:marLeft w:val="0"/>
      <w:marRight w:val="0"/>
      <w:marTop w:val="0"/>
      <w:marBottom w:val="0"/>
      <w:divBdr>
        <w:top w:val="none" w:sz="0" w:space="0" w:color="auto"/>
        <w:left w:val="none" w:sz="0" w:space="0" w:color="auto"/>
        <w:bottom w:val="none" w:sz="0" w:space="0" w:color="auto"/>
        <w:right w:val="none" w:sz="0" w:space="0" w:color="auto"/>
      </w:divBdr>
    </w:div>
    <w:div w:id="1518930597">
      <w:bodyDiv w:val="1"/>
      <w:marLeft w:val="0"/>
      <w:marRight w:val="0"/>
      <w:marTop w:val="0"/>
      <w:marBottom w:val="0"/>
      <w:divBdr>
        <w:top w:val="none" w:sz="0" w:space="0" w:color="auto"/>
        <w:left w:val="none" w:sz="0" w:space="0" w:color="auto"/>
        <w:bottom w:val="none" w:sz="0" w:space="0" w:color="auto"/>
        <w:right w:val="none" w:sz="0" w:space="0" w:color="auto"/>
      </w:divBdr>
    </w:div>
    <w:div w:id="1573393190">
      <w:bodyDiv w:val="1"/>
      <w:marLeft w:val="0"/>
      <w:marRight w:val="0"/>
      <w:marTop w:val="0"/>
      <w:marBottom w:val="0"/>
      <w:divBdr>
        <w:top w:val="none" w:sz="0" w:space="0" w:color="auto"/>
        <w:left w:val="none" w:sz="0" w:space="0" w:color="auto"/>
        <w:bottom w:val="none" w:sz="0" w:space="0" w:color="auto"/>
        <w:right w:val="none" w:sz="0" w:space="0" w:color="auto"/>
      </w:divBdr>
    </w:div>
    <w:div w:id="1578203332">
      <w:bodyDiv w:val="1"/>
      <w:marLeft w:val="0"/>
      <w:marRight w:val="0"/>
      <w:marTop w:val="0"/>
      <w:marBottom w:val="0"/>
      <w:divBdr>
        <w:top w:val="none" w:sz="0" w:space="0" w:color="auto"/>
        <w:left w:val="none" w:sz="0" w:space="0" w:color="auto"/>
        <w:bottom w:val="none" w:sz="0" w:space="0" w:color="auto"/>
        <w:right w:val="none" w:sz="0" w:space="0" w:color="auto"/>
      </w:divBdr>
    </w:div>
    <w:div w:id="1595046258">
      <w:bodyDiv w:val="1"/>
      <w:marLeft w:val="0"/>
      <w:marRight w:val="0"/>
      <w:marTop w:val="0"/>
      <w:marBottom w:val="0"/>
      <w:divBdr>
        <w:top w:val="none" w:sz="0" w:space="0" w:color="auto"/>
        <w:left w:val="none" w:sz="0" w:space="0" w:color="auto"/>
        <w:bottom w:val="none" w:sz="0" w:space="0" w:color="auto"/>
        <w:right w:val="none" w:sz="0" w:space="0" w:color="auto"/>
      </w:divBdr>
    </w:div>
    <w:div w:id="1608850541">
      <w:bodyDiv w:val="1"/>
      <w:marLeft w:val="0"/>
      <w:marRight w:val="0"/>
      <w:marTop w:val="0"/>
      <w:marBottom w:val="0"/>
      <w:divBdr>
        <w:top w:val="none" w:sz="0" w:space="0" w:color="auto"/>
        <w:left w:val="none" w:sz="0" w:space="0" w:color="auto"/>
        <w:bottom w:val="none" w:sz="0" w:space="0" w:color="auto"/>
        <w:right w:val="none" w:sz="0" w:space="0" w:color="auto"/>
      </w:divBdr>
    </w:div>
    <w:div w:id="1623343582">
      <w:bodyDiv w:val="1"/>
      <w:marLeft w:val="0"/>
      <w:marRight w:val="0"/>
      <w:marTop w:val="0"/>
      <w:marBottom w:val="0"/>
      <w:divBdr>
        <w:top w:val="none" w:sz="0" w:space="0" w:color="auto"/>
        <w:left w:val="none" w:sz="0" w:space="0" w:color="auto"/>
        <w:bottom w:val="none" w:sz="0" w:space="0" w:color="auto"/>
        <w:right w:val="none" w:sz="0" w:space="0" w:color="auto"/>
      </w:divBdr>
    </w:div>
    <w:div w:id="1697995801">
      <w:bodyDiv w:val="1"/>
      <w:marLeft w:val="0"/>
      <w:marRight w:val="0"/>
      <w:marTop w:val="0"/>
      <w:marBottom w:val="0"/>
      <w:divBdr>
        <w:top w:val="none" w:sz="0" w:space="0" w:color="auto"/>
        <w:left w:val="none" w:sz="0" w:space="0" w:color="auto"/>
        <w:bottom w:val="none" w:sz="0" w:space="0" w:color="auto"/>
        <w:right w:val="none" w:sz="0" w:space="0" w:color="auto"/>
      </w:divBdr>
    </w:div>
    <w:div w:id="1793939935">
      <w:bodyDiv w:val="1"/>
      <w:marLeft w:val="0"/>
      <w:marRight w:val="0"/>
      <w:marTop w:val="0"/>
      <w:marBottom w:val="0"/>
      <w:divBdr>
        <w:top w:val="none" w:sz="0" w:space="0" w:color="auto"/>
        <w:left w:val="none" w:sz="0" w:space="0" w:color="auto"/>
        <w:bottom w:val="none" w:sz="0" w:space="0" w:color="auto"/>
        <w:right w:val="none" w:sz="0" w:space="0" w:color="auto"/>
      </w:divBdr>
    </w:div>
    <w:div w:id="1807429507">
      <w:bodyDiv w:val="1"/>
      <w:marLeft w:val="0"/>
      <w:marRight w:val="0"/>
      <w:marTop w:val="0"/>
      <w:marBottom w:val="0"/>
      <w:divBdr>
        <w:top w:val="none" w:sz="0" w:space="0" w:color="auto"/>
        <w:left w:val="none" w:sz="0" w:space="0" w:color="auto"/>
        <w:bottom w:val="none" w:sz="0" w:space="0" w:color="auto"/>
        <w:right w:val="none" w:sz="0" w:space="0" w:color="auto"/>
      </w:divBdr>
    </w:div>
    <w:div w:id="1830247949">
      <w:bodyDiv w:val="1"/>
      <w:marLeft w:val="0"/>
      <w:marRight w:val="0"/>
      <w:marTop w:val="0"/>
      <w:marBottom w:val="0"/>
      <w:divBdr>
        <w:top w:val="none" w:sz="0" w:space="0" w:color="auto"/>
        <w:left w:val="none" w:sz="0" w:space="0" w:color="auto"/>
        <w:bottom w:val="none" w:sz="0" w:space="0" w:color="auto"/>
        <w:right w:val="none" w:sz="0" w:space="0" w:color="auto"/>
      </w:divBdr>
    </w:div>
    <w:div w:id="1892232867">
      <w:bodyDiv w:val="1"/>
      <w:marLeft w:val="0"/>
      <w:marRight w:val="0"/>
      <w:marTop w:val="0"/>
      <w:marBottom w:val="0"/>
      <w:divBdr>
        <w:top w:val="none" w:sz="0" w:space="0" w:color="auto"/>
        <w:left w:val="none" w:sz="0" w:space="0" w:color="auto"/>
        <w:bottom w:val="none" w:sz="0" w:space="0" w:color="auto"/>
        <w:right w:val="none" w:sz="0" w:space="0" w:color="auto"/>
      </w:divBdr>
    </w:div>
    <w:div w:id="1914662042">
      <w:bodyDiv w:val="1"/>
      <w:marLeft w:val="0"/>
      <w:marRight w:val="0"/>
      <w:marTop w:val="0"/>
      <w:marBottom w:val="0"/>
      <w:divBdr>
        <w:top w:val="none" w:sz="0" w:space="0" w:color="auto"/>
        <w:left w:val="none" w:sz="0" w:space="0" w:color="auto"/>
        <w:bottom w:val="none" w:sz="0" w:space="0" w:color="auto"/>
        <w:right w:val="none" w:sz="0" w:space="0" w:color="auto"/>
      </w:divBdr>
    </w:div>
    <w:div w:id="2033456913">
      <w:bodyDiv w:val="1"/>
      <w:marLeft w:val="0"/>
      <w:marRight w:val="0"/>
      <w:marTop w:val="0"/>
      <w:marBottom w:val="0"/>
      <w:divBdr>
        <w:top w:val="none" w:sz="0" w:space="0" w:color="auto"/>
        <w:left w:val="none" w:sz="0" w:space="0" w:color="auto"/>
        <w:bottom w:val="none" w:sz="0" w:space="0" w:color="auto"/>
        <w:right w:val="none" w:sz="0" w:space="0" w:color="auto"/>
      </w:divBdr>
    </w:div>
    <w:div w:id="21202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rankovic@stann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rankovic@stann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E817-B669-4AD5-AC43-51FC04D9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14536</Words>
  <Characters>82861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97203</CharactersWithSpaces>
  <SharedDoc>false</SharedDoc>
  <HLinks>
    <vt:vector size="24" baseType="variant">
      <vt:variant>
        <vt:i4>5177398</vt:i4>
      </vt:variant>
      <vt:variant>
        <vt:i4>6</vt:i4>
      </vt:variant>
      <vt:variant>
        <vt:i4>0</vt:i4>
      </vt:variant>
      <vt:variant>
        <vt:i4>5</vt:i4>
      </vt:variant>
      <vt:variant>
        <vt:lpwstr>mailto:b.skrbic@beoelektrane.rs</vt:lpwstr>
      </vt:variant>
      <vt:variant>
        <vt:lpwstr/>
      </vt:variant>
      <vt:variant>
        <vt:i4>5177398</vt:i4>
      </vt:variant>
      <vt:variant>
        <vt:i4>3</vt:i4>
      </vt:variant>
      <vt:variant>
        <vt:i4>0</vt:i4>
      </vt:variant>
      <vt:variant>
        <vt:i4>5</vt:i4>
      </vt:variant>
      <vt:variant>
        <vt:lpwstr>mailto:b.skrbic@beoelektrane.rs</vt:lpwstr>
      </vt:variant>
      <vt:variant>
        <vt:lpwstr/>
      </vt:variant>
      <vt:variant>
        <vt:i4>5177398</vt:i4>
      </vt:variant>
      <vt:variant>
        <vt:i4>0</vt:i4>
      </vt:variant>
      <vt:variant>
        <vt:i4>0</vt:i4>
      </vt:variant>
      <vt:variant>
        <vt:i4>5</vt:i4>
      </vt:variant>
      <vt:variant>
        <vt:lpwstr>mailto:b.skrbic@beoelektrane.rs</vt:lpwstr>
      </vt:variant>
      <vt:variant>
        <vt:lpwstr/>
      </vt:variant>
      <vt:variant>
        <vt:i4>6291511</vt:i4>
      </vt:variant>
      <vt:variant>
        <vt:i4>3</vt:i4>
      </vt:variant>
      <vt:variant>
        <vt:i4>0</vt:i4>
      </vt:variant>
      <vt:variant>
        <vt:i4>5</vt:i4>
      </vt:variant>
      <vt:variant>
        <vt:lpwstr>http://www.beoelektrane.rs/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zoran.rankovic</cp:lastModifiedBy>
  <cp:revision>29</cp:revision>
  <cp:lastPrinted>2019-05-30T11:21:00Z</cp:lastPrinted>
  <dcterms:created xsi:type="dcterms:W3CDTF">2020-02-07T12:22:00Z</dcterms:created>
  <dcterms:modified xsi:type="dcterms:W3CDTF">2020-02-10T07:28:00Z</dcterms:modified>
</cp:coreProperties>
</file>