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286FE1">
      <w:r w:rsidRPr="00286FE1">
        <w:rPr>
          <w:noProof/>
        </w:rPr>
        <w:drawing>
          <wp:inline distT="0" distB="0" distL="0" distR="0">
            <wp:extent cx="6372860" cy="1423441"/>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3441"/>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420571">
        <w:t xml:space="preserve"> </w:t>
      </w:r>
      <w:r w:rsidRPr="00BF0FA5">
        <w:t>јавн</w:t>
      </w:r>
      <w:r w:rsidR="00A73FF2" w:rsidRPr="00BF0FA5">
        <w:t>е набавке</w:t>
      </w:r>
      <w:r w:rsidR="009B5B9E" w:rsidRPr="00BF0FA5">
        <w:t xml:space="preserve">: </w:t>
      </w:r>
      <w:r w:rsidR="002304DC" w:rsidRPr="00794A63">
        <w:rPr>
          <w:b/>
        </w:rPr>
        <w:t>10/2020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673899">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Pr="00736BBD" w:rsidRDefault="0064300F"/>
    <w:p w:rsidR="00922FAC" w:rsidRPr="00871A70" w:rsidRDefault="002304DC">
      <w:pPr>
        <w:jc w:val="center"/>
        <w:rPr>
          <w:b/>
          <w:sz w:val="48"/>
          <w:szCs w:val="48"/>
        </w:rPr>
      </w:pPr>
      <w:r>
        <w:rPr>
          <w:b/>
          <w:sz w:val="48"/>
          <w:szCs w:val="48"/>
        </w:rPr>
        <w:t>Столарско-браварске услуге</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0A28AF">
        <w:rPr>
          <w:lang w:val="sr-Cyrl-CS"/>
        </w:rPr>
        <w:t>Ознака из општег речника набавке:</w:t>
      </w:r>
      <w:r w:rsidR="00673899" w:rsidRPr="000A28AF">
        <w:rPr>
          <w:lang w:val="sr-Cyrl-CS"/>
        </w:rPr>
        <w:t xml:space="preserve"> </w:t>
      </w:r>
      <w:r w:rsidR="00420571" w:rsidRPr="000A28AF">
        <w:rPr>
          <w:b/>
          <w:i/>
          <w:sz w:val="28"/>
          <w:szCs w:val="28"/>
        </w:rPr>
        <w:t>500</w:t>
      </w:r>
      <w:r w:rsidR="00871A70" w:rsidRPr="000A28AF">
        <w:rPr>
          <w:b/>
          <w:i/>
          <w:sz w:val="28"/>
          <w:szCs w:val="28"/>
        </w:rPr>
        <w:t>0</w:t>
      </w:r>
      <w:r w:rsidR="0065090A" w:rsidRPr="000A28AF">
        <w:rPr>
          <w:b/>
          <w:i/>
          <w:sz w:val="28"/>
          <w:szCs w:val="28"/>
        </w:rPr>
        <w:t>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DE367B" w:rsidRDefault="00680EBE" w:rsidP="00871DED">
      <w:pPr>
        <w:jc w:val="center"/>
        <w:rPr>
          <w:b/>
          <w:sz w:val="28"/>
          <w:szCs w:val="28"/>
          <w:lang w:val="sr-Cyrl-CS"/>
        </w:rPr>
      </w:pPr>
      <w:r w:rsidRPr="00B009E4">
        <w:rPr>
          <w:b/>
          <w:lang w:val="sr-Cyrl-CS"/>
        </w:rPr>
        <w:t>Укупан</w:t>
      </w:r>
      <w:r w:rsidR="00794A63">
        <w:rPr>
          <w:b/>
        </w:rPr>
        <w:t xml:space="preserve"> </w:t>
      </w:r>
      <w:r w:rsidRPr="00B009E4">
        <w:rPr>
          <w:b/>
          <w:lang w:val="sr-Cyrl-CS"/>
        </w:rPr>
        <w:t>број</w:t>
      </w:r>
      <w:r w:rsidR="00794A63">
        <w:rPr>
          <w:b/>
        </w:rPr>
        <w:t xml:space="preserve"> </w:t>
      </w:r>
      <w:r w:rsidRPr="00B009E4">
        <w:rPr>
          <w:b/>
          <w:lang w:val="sr-Cyrl-CS"/>
        </w:rPr>
        <w:t>страна</w:t>
      </w:r>
      <w:r w:rsidR="00871DED" w:rsidRPr="00B009E4">
        <w:rPr>
          <w:b/>
          <w:lang w:val="sr-Latn-CS"/>
        </w:rPr>
        <w:t>:</w:t>
      </w:r>
      <w:r w:rsidR="00081F0F">
        <w:rPr>
          <w:b/>
          <w:lang w:val="sr-Latn-CS"/>
        </w:rPr>
        <w:t xml:space="preserve"> </w:t>
      </w:r>
      <w:r w:rsidR="00DE367B">
        <w:rPr>
          <w:b/>
          <w:lang w:val="sr-Cyrl-CS"/>
        </w:rPr>
        <w:t>53</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794A63" w:rsidRDefault="00090673" w:rsidP="00ED0AE8">
      <w:pPr>
        <w:jc w:val="center"/>
        <w:rPr>
          <w:b/>
          <w:noProof/>
          <w:lang w:val="sr-Cyrl-CS"/>
        </w:rPr>
      </w:pPr>
      <w:r w:rsidRPr="00AD5CD2">
        <w:rPr>
          <w:b/>
          <w:noProof/>
          <w:lang w:val="sr-Cyrl-CS"/>
        </w:rPr>
        <w:t xml:space="preserve">Рок за достављање понуда: закључно </w:t>
      </w:r>
      <w:r w:rsidRPr="00794A63">
        <w:rPr>
          <w:b/>
          <w:noProof/>
          <w:lang w:val="sr-Cyrl-CS"/>
        </w:rPr>
        <w:t xml:space="preserve">са </w:t>
      </w:r>
      <w:r w:rsidR="00A7310A">
        <w:rPr>
          <w:b/>
          <w:noProof/>
        </w:rPr>
        <w:t>13.03.</w:t>
      </w:r>
      <w:r w:rsidR="00481F64" w:rsidRPr="00794A63">
        <w:rPr>
          <w:b/>
          <w:noProof/>
          <w:shd w:val="clear" w:color="auto" w:fill="FFFFFF"/>
          <w:lang w:val="sr-Cyrl-CS"/>
        </w:rPr>
        <w:t>2020</w:t>
      </w:r>
      <w:r w:rsidRPr="00794A63">
        <w:rPr>
          <w:b/>
          <w:noProof/>
          <w:shd w:val="clear" w:color="auto" w:fill="FFFFFF"/>
          <w:lang w:val="sr-Cyrl-CS"/>
        </w:rPr>
        <w:t>.</w:t>
      </w:r>
      <w:r w:rsidR="00420571" w:rsidRPr="00794A63">
        <w:rPr>
          <w:b/>
          <w:noProof/>
          <w:shd w:val="clear" w:color="auto" w:fill="FFFFFF"/>
          <w:lang w:val="sr-Cyrl-CS"/>
        </w:rPr>
        <w:t xml:space="preserve"> </w:t>
      </w:r>
      <w:r w:rsidRPr="00794A63">
        <w:rPr>
          <w:b/>
          <w:noProof/>
          <w:lang w:val="sr-Cyrl-CS"/>
        </w:rPr>
        <w:t xml:space="preserve">године, до </w:t>
      </w:r>
      <w:r w:rsidR="00A7310A">
        <w:rPr>
          <w:b/>
          <w:noProof/>
        </w:rPr>
        <w:t xml:space="preserve">12:00 </w:t>
      </w:r>
      <w:r w:rsidRPr="00794A63">
        <w:rPr>
          <w:b/>
          <w:noProof/>
          <w:lang w:val="sr-Cyrl-CS"/>
        </w:rPr>
        <w:t>часова.</w:t>
      </w:r>
    </w:p>
    <w:p w:rsidR="00922FAC" w:rsidRPr="00794A63" w:rsidRDefault="00922FAC" w:rsidP="00090673">
      <w:pPr>
        <w:jc w:val="center"/>
        <w:rPr>
          <w:b/>
          <w:noProof/>
        </w:rPr>
      </w:pPr>
    </w:p>
    <w:p w:rsidR="0064300F" w:rsidRPr="002A0876" w:rsidRDefault="00090673" w:rsidP="00A4532C">
      <w:pPr>
        <w:jc w:val="center"/>
        <w:rPr>
          <w:b/>
          <w:noProof/>
          <w:lang w:val="sr-Cyrl-CS"/>
        </w:rPr>
      </w:pPr>
      <w:r w:rsidRPr="00794A63">
        <w:rPr>
          <w:b/>
          <w:noProof/>
          <w:lang w:val="sr-Cyrl-CS"/>
        </w:rPr>
        <w:t xml:space="preserve">Датум отварања понуда: </w:t>
      </w:r>
      <w:r w:rsidR="00A7310A">
        <w:rPr>
          <w:b/>
          <w:noProof/>
        </w:rPr>
        <w:t>13.03.</w:t>
      </w:r>
      <w:r w:rsidR="00481F64" w:rsidRPr="00794A63">
        <w:rPr>
          <w:b/>
          <w:noProof/>
          <w:shd w:val="clear" w:color="auto" w:fill="FFFFFF"/>
          <w:lang w:val="sr-Cyrl-CS"/>
        </w:rPr>
        <w:t>2020.</w:t>
      </w:r>
      <w:r w:rsidR="00420571" w:rsidRPr="00794A63">
        <w:rPr>
          <w:b/>
          <w:noProof/>
          <w:shd w:val="clear" w:color="auto" w:fill="FFFFFF"/>
          <w:lang w:val="sr-Cyrl-CS"/>
        </w:rPr>
        <w:t xml:space="preserve"> </w:t>
      </w:r>
      <w:r w:rsidRPr="00794A63">
        <w:rPr>
          <w:b/>
          <w:noProof/>
          <w:lang w:val="sr-Cyrl-CS"/>
        </w:rPr>
        <w:t xml:space="preserve">године, у </w:t>
      </w:r>
      <w:r w:rsidR="00A7310A">
        <w:rPr>
          <w:b/>
          <w:noProof/>
        </w:rPr>
        <w:t xml:space="preserve">12:15 </w:t>
      </w:r>
      <w:r w:rsidR="002A0876" w:rsidRPr="00794A63">
        <w:rPr>
          <w:b/>
          <w:noProof/>
          <w:lang w:val="sr-Cyrl-CS"/>
        </w:rPr>
        <w:t>часова</w:t>
      </w:r>
    </w:p>
    <w:p w:rsidR="0064300F" w:rsidRDefault="0064300F" w:rsidP="00A4532C">
      <w:pPr>
        <w:jc w:val="center"/>
        <w:rPr>
          <w:sz w:val="28"/>
          <w:szCs w:val="28"/>
        </w:rPr>
      </w:pPr>
    </w:p>
    <w:p w:rsidR="00794A63" w:rsidRDefault="00794A63" w:rsidP="00794A63">
      <w:pPr>
        <w:rPr>
          <w:sz w:val="28"/>
          <w:szCs w:val="28"/>
          <w:lang w:val="sr-Cyrl-CS"/>
        </w:rPr>
      </w:pPr>
      <w:r>
        <w:rPr>
          <w:sz w:val="28"/>
          <w:szCs w:val="28"/>
          <w:lang w:val="sr-Cyrl-CS"/>
        </w:rPr>
        <w:t xml:space="preserve">                                                        </w:t>
      </w:r>
    </w:p>
    <w:p w:rsidR="00A4532C" w:rsidRPr="00BF0FA5" w:rsidRDefault="00794A63" w:rsidP="00794A63">
      <w:pPr>
        <w:rPr>
          <w:sz w:val="28"/>
          <w:szCs w:val="28"/>
          <w:lang w:val="sr-Latn-CS"/>
        </w:rPr>
      </w:pPr>
      <w:r>
        <w:rPr>
          <w:sz w:val="28"/>
          <w:szCs w:val="28"/>
          <w:lang w:val="sr-Cyrl-CS"/>
        </w:rPr>
        <w:t xml:space="preserve">                                                       Фебруар</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број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E80EB8">
        <w:rPr>
          <w:rFonts w:ascii="Times New Roman" w:hAnsi="Times New Roman" w:cs="Times New Roman"/>
        </w:rPr>
        <w:t>86</w:t>
      </w:r>
      <w:r w:rsidR="001A45DC" w:rsidRPr="00E80EB8">
        <w:rPr>
          <w:rFonts w:ascii="Times New Roman" w:hAnsi="Times New Roman" w:cs="Times New Roman"/>
          <w:lang w:val="sr-Cyrl-CS"/>
        </w:rPr>
        <w:t>/</w:t>
      </w:r>
      <w:r w:rsidR="001A45DC" w:rsidRPr="00E80EB8">
        <w:rPr>
          <w:rFonts w:ascii="Times New Roman" w:hAnsi="Times New Roman" w:cs="Times New Roman"/>
        </w:rPr>
        <w:t>20</w:t>
      </w:r>
      <w:r w:rsidR="001A45DC" w:rsidRPr="00E80EB8">
        <w:rPr>
          <w:rFonts w:ascii="Times New Roman" w:hAnsi="Times New Roman" w:cs="Times New Roman"/>
          <w:lang w:val="sr-Cyrl-CS"/>
        </w:rPr>
        <w:t>1</w:t>
      </w:r>
      <w:r w:rsidR="001A45DC" w:rsidRPr="00E80EB8">
        <w:rPr>
          <w:rFonts w:ascii="Times New Roman" w:hAnsi="Times New Roman" w:cs="Times New Roman"/>
        </w:rPr>
        <w:t>5</w:t>
      </w:r>
      <w:r w:rsidR="00BF0FD6" w:rsidRPr="00E80EB8">
        <w:rPr>
          <w:rFonts w:ascii="Times New Roman" w:hAnsi="Times New Roman" w:cs="Times New Roman"/>
        </w:rPr>
        <w:t xml:space="preserve"> и 41/2019</w:t>
      </w:r>
      <w:r w:rsidRPr="00E80EB8">
        <w:rPr>
          <w:rFonts w:ascii="Times New Roman" w:hAnsi="Times New Roman" w:cs="Times New Roman"/>
          <w:lang w:val="sr-Cyrl-CS"/>
        </w:rPr>
        <w:t xml:space="preserve">), Одлуке о покретању поступка јавне набавке </w:t>
      </w:r>
      <w:r w:rsidR="002304DC" w:rsidRPr="00EA3380">
        <w:rPr>
          <w:rFonts w:ascii="Times New Roman" w:hAnsi="Times New Roman" w:cs="Times New Roman"/>
          <w:b/>
        </w:rPr>
        <w:t>10/2020</w:t>
      </w:r>
      <w:r w:rsidRPr="00E80EB8">
        <w:rPr>
          <w:rFonts w:ascii="Times New Roman" w:hAnsi="Times New Roman" w:cs="Times New Roman"/>
          <w:lang w:val="sr-Cyrl-CS"/>
        </w:rPr>
        <w:t xml:space="preserve"> број </w:t>
      </w:r>
      <w:r w:rsidR="00574A1F">
        <w:rPr>
          <w:rFonts w:ascii="Times New Roman" w:hAnsi="Times New Roman" w:cs="Times New Roman"/>
        </w:rPr>
        <w:t xml:space="preserve">207 </w:t>
      </w:r>
      <w:r w:rsidR="000409EF" w:rsidRPr="00574A1F">
        <w:rPr>
          <w:rFonts w:ascii="Times New Roman" w:hAnsi="Times New Roman" w:cs="Times New Roman"/>
          <w:lang w:val="sr-Cyrl-CS"/>
        </w:rPr>
        <w:t xml:space="preserve"> од</w:t>
      </w:r>
      <w:r w:rsidR="00420571" w:rsidRPr="00574A1F">
        <w:rPr>
          <w:rFonts w:ascii="Times New Roman" w:hAnsi="Times New Roman" w:cs="Times New Roman"/>
          <w:lang w:val="sr-Cyrl-CS"/>
        </w:rPr>
        <w:t xml:space="preserve"> </w:t>
      </w:r>
      <w:r w:rsidR="00574A1F">
        <w:rPr>
          <w:rFonts w:ascii="Times New Roman" w:hAnsi="Times New Roman" w:cs="Times New Roman"/>
          <w:b/>
          <w:noProof/>
        </w:rPr>
        <w:t>11.02.</w:t>
      </w:r>
      <w:r w:rsidR="00BF0FD6" w:rsidRPr="00574A1F">
        <w:rPr>
          <w:rFonts w:ascii="Times New Roman" w:hAnsi="Times New Roman" w:cs="Times New Roman"/>
          <w:b/>
          <w:noProof/>
          <w:shd w:val="clear" w:color="auto" w:fill="FFFFFF"/>
          <w:lang w:val="sr-Cyrl-CS"/>
        </w:rPr>
        <w:t>2020.</w:t>
      </w:r>
      <w:r w:rsidR="00420571" w:rsidRPr="00574A1F">
        <w:rPr>
          <w:rFonts w:ascii="Times New Roman" w:hAnsi="Times New Roman" w:cs="Times New Roman"/>
          <w:b/>
          <w:noProof/>
          <w:shd w:val="clear" w:color="auto" w:fill="FFFFFF"/>
          <w:lang w:val="sr-Cyrl-CS"/>
        </w:rPr>
        <w:t xml:space="preserve"> </w:t>
      </w:r>
      <w:r w:rsidR="000409EF" w:rsidRPr="00574A1F">
        <w:rPr>
          <w:rFonts w:ascii="Times New Roman" w:hAnsi="Times New Roman" w:cs="Times New Roman"/>
          <w:lang w:val="sr-Cyrl-CS"/>
        </w:rPr>
        <w:t xml:space="preserve">године и Решења о образовању комисије за јавну набавку </w:t>
      </w:r>
      <w:r w:rsidR="002304DC" w:rsidRPr="00574A1F">
        <w:rPr>
          <w:rFonts w:ascii="Times New Roman" w:hAnsi="Times New Roman" w:cs="Times New Roman"/>
          <w:b/>
        </w:rPr>
        <w:t>10/2020</w:t>
      </w:r>
      <w:r w:rsidR="00420571" w:rsidRPr="00574A1F">
        <w:rPr>
          <w:rFonts w:ascii="Times New Roman" w:hAnsi="Times New Roman" w:cs="Times New Roman"/>
          <w:b/>
        </w:rPr>
        <w:t xml:space="preserve"> </w:t>
      </w:r>
      <w:r w:rsidR="00574A1F">
        <w:rPr>
          <w:rFonts w:ascii="Times New Roman" w:hAnsi="Times New Roman" w:cs="Times New Roman"/>
          <w:lang w:val="sr-Cyrl-CS"/>
        </w:rPr>
        <w:t>број</w:t>
      </w:r>
      <w:r w:rsidR="00574A1F">
        <w:rPr>
          <w:rFonts w:ascii="Times New Roman" w:hAnsi="Times New Roman" w:cs="Times New Roman"/>
        </w:rPr>
        <w:t xml:space="preserve"> 208 </w:t>
      </w:r>
      <w:r w:rsidR="000409EF" w:rsidRPr="00574A1F">
        <w:rPr>
          <w:rFonts w:ascii="Times New Roman" w:hAnsi="Times New Roman" w:cs="Times New Roman"/>
          <w:lang w:val="sr-Cyrl-CS"/>
        </w:rPr>
        <w:t>од</w:t>
      </w:r>
      <w:r w:rsidR="00420571" w:rsidRPr="00574A1F">
        <w:rPr>
          <w:rFonts w:ascii="Times New Roman" w:hAnsi="Times New Roman" w:cs="Times New Roman"/>
          <w:lang w:val="sr-Cyrl-CS"/>
        </w:rPr>
        <w:t xml:space="preserve"> </w:t>
      </w:r>
      <w:r w:rsidR="00574A1F">
        <w:rPr>
          <w:rFonts w:ascii="Times New Roman" w:hAnsi="Times New Roman" w:cs="Times New Roman"/>
          <w:b/>
          <w:noProof/>
        </w:rPr>
        <w:t>11.02.</w:t>
      </w:r>
      <w:r w:rsidR="00BF0FD6" w:rsidRPr="00574A1F">
        <w:rPr>
          <w:rFonts w:ascii="Times New Roman" w:hAnsi="Times New Roman" w:cs="Times New Roman"/>
          <w:b/>
          <w:noProof/>
          <w:shd w:val="clear" w:color="auto" w:fill="FFFFFF"/>
          <w:lang w:val="sr-Cyrl-CS"/>
        </w:rPr>
        <w:t>2020.</w:t>
      </w:r>
      <w:r w:rsidR="00420571" w:rsidRPr="00574A1F">
        <w:rPr>
          <w:rFonts w:ascii="Times New Roman" w:hAnsi="Times New Roman" w:cs="Times New Roman"/>
          <w:b/>
          <w:noProof/>
          <w:shd w:val="clear" w:color="auto" w:fill="FFFFFF"/>
          <w:lang w:val="sr-Cyrl-CS"/>
        </w:rPr>
        <w:t xml:space="preserve"> </w:t>
      </w:r>
      <w:r w:rsidR="00CC348D" w:rsidRPr="00574A1F">
        <w:rPr>
          <w:rFonts w:ascii="Times New Roman" w:hAnsi="Times New Roman" w:cs="Times New Roman"/>
          <w:lang w:val="sr-Cyrl-CS"/>
        </w:rPr>
        <w:t>године, припремељена је</w:t>
      </w:r>
      <w:r w:rsidR="000409EF" w:rsidRPr="00574A1F">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871A70"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871A70">
        <w:rPr>
          <w:rFonts w:ascii="Times New Roman" w:hAnsi="Times New Roman"/>
          <w:lang w:val="sr-Cyrl-CS"/>
        </w:rPr>
        <w:t xml:space="preserve"> услуга </w:t>
      </w:r>
      <w:r w:rsidRPr="00AD5CD2">
        <w:rPr>
          <w:rFonts w:ascii="Times New Roman" w:hAnsi="Times New Roman" w:cs="Times New Roman"/>
          <w:lang w:val="sr-Cyrl-CS"/>
        </w:rPr>
        <w:t xml:space="preserve">– </w:t>
      </w:r>
      <w:r w:rsidR="002304DC">
        <w:rPr>
          <w:rFonts w:ascii="Times New Roman" w:hAnsi="Times New Roman" w:cs="Times New Roman"/>
        </w:rPr>
        <w:t>Столарско-браварске услуге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D55086">
        <w:rPr>
          <w:rFonts w:ascii="Times New Roman" w:hAnsi="Times New Roman"/>
          <w:lang w:val="sr-Cyrl-CS"/>
        </w:rPr>
        <w:t>:</w:t>
      </w:r>
      <w:r w:rsidR="00420571" w:rsidRPr="00D55086">
        <w:rPr>
          <w:rFonts w:ascii="Times New Roman" w:hAnsi="Times New Roman"/>
          <w:lang w:val="sr-Cyrl-CS"/>
        </w:rPr>
        <w:t xml:space="preserve"> </w:t>
      </w:r>
      <w:r w:rsidR="002304DC" w:rsidRPr="00D55086">
        <w:rPr>
          <w:rFonts w:ascii="Times New Roman" w:hAnsi="Times New Roman"/>
          <w:b/>
        </w:rPr>
        <w:t>10/2020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000278FF">
              <w:rPr>
                <w:sz w:val="22"/>
                <w:szCs w:val="22"/>
                <w:lang w:val="sr-Cyrl-CS"/>
              </w:rPr>
              <w:t xml:space="preserve"> </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226E73" w:rsidRDefault="00226E73">
            <w:pPr>
              <w:jc w:val="center"/>
              <w:rPr>
                <w:sz w:val="22"/>
                <w:szCs w:val="22"/>
              </w:rPr>
            </w:pPr>
            <w:r>
              <w:rPr>
                <w:sz w:val="22"/>
                <w:szCs w:val="22"/>
              </w:rPr>
              <w:t>9</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226E73" w:rsidRDefault="0003515E" w:rsidP="0003515E">
            <w:pPr>
              <w:jc w:val="center"/>
              <w:rPr>
                <w:sz w:val="22"/>
                <w:szCs w:val="22"/>
              </w:rPr>
            </w:pPr>
            <w:r>
              <w:rPr>
                <w:sz w:val="22"/>
                <w:szCs w:val="22"/>
              </w:rPr>
              <w:t>1</w:t>
            </w:r>
            <w:r w:rsidR="00226E73">
              <w:rPr>
                <w:sz w:val="22"/>
                <w:szCs w:val="22"/>
              </w:rPr>
              <w:t>3</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823964" w:rsidRDefault="0003515E" w:rsidP="00C12551">
            <w:pPr>
              <w:jc w:val="center"/>
              <w:rPr>
                <w:sz w:val="22"/>
                <w:szCs w:val="22"/>
              </w:rPr>
            </w:pPr>
            <w:r>
              <w:rPr>
                <w:sz w:val="22"/>
                <w:szCs w:val="22"/>
              </w:rPr>
              <w:t>2</w:t>
            </w:r>
            <w:r w:rsidR="00823964">
              <w:rPr>
                <w:sz w:val="22"/>
                <w:szCs w:val="22"/>
              </w:rPr>
              <w:t>7</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EB4C0C" w:rsidRDefault="00EB4C0C">
            <w:pPr>
              <w:jc w:val="center"/>
              <w:rPr>
                <w:sz w:val="22"/>
                <w:szCs w:val="22"/>
                <w:lang w:val="sr-Cyrl-CS"/>
              </w:rPr>
            </w:pPr>
            <w:r>
              <w:rPr>
                <w:sz w:val="22"/>
                <w:szCs w:val="22"/>
                <w:lang w:val="sr-Cyrl-CS"/>
              </w:rPr>
              <w:t>30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w:t>
            </w:r>
            <w:r w:rsidR="0003515E">
              <w:rPr>
                <w:sz w:val="22"/>
                <w:szCs w:val="22"/>
                <w:lang w:val="sr-Cyrl-CS"/>
              </w:rPr>
              <w:t xml:space="preserve"> </w:t>
            </w:r>
            <w:r w:rsidRPr="00391A50">
              <w:rPr>
                <w:sz w:val="22"/>
                <w:szCs w:val="22"/>
                <w:lang w:val="sr-Cyrl-CS"/>
              </w:rPr>
              <w:t>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21405E" w:rsidRDefault="0003515E" w:rsidP="00B009E4">
            <w:pPr>
              <w:jc w:val="center"/>
              <w:rPr>
                <w:sz w:val="22"/>
                <w:szCs w:val="22"/>
                <w:lang w:val="sr-Cyrl-CS"/>
              </w:rPr>
            </w:pPr>
            <w:r>
              <w:rPr>
                <w:sz w:val="22"/>
                <w:szCs w:val="22"/>
              </w:rPr>
              <w:t>3</w:t>
            </w:r>
            <w:r w:rsidR="0021405E">
              <w:rPr>
                <w:sz w:val="22"/>
                <w:szCs w:val="22"/>
                <w:lang w:val="sr-Cyrl-CS"/>
              </w:rPr>
              <w:t>5</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DE367B" w:rsidRDefault="00DE367B" w:rsidP="00C12551">
            <w:pPr>
              <w:jc w:val="center"/>
              <w:rPr>
                <w:sz w:val="22"/>
                <w:szCs w:val="22"/>
                <w:lang w:val="sr-Cyrl-CS"/>
              </w:rPr>
            </w:pPr>
            <w:r>
              <w:rPr>
                <w:sz w:val="22"/>
                <w:szCs w:val="22"/>
                <w:lang w:val="sr-Cyrl-CS"/>
              </w:rPr>
              <w:t>50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DE367B" w:rsidRDefault="00DE367B">
            <w:pPr>
              <w:jc w:val="center"/>
              <w:rPr>
                <w:sz w:val="22"/>
                <w:szCs w:val="22"/>
                <w:lang w:val="sr-Cyrl-CS"/>
              </w:rPr>
            </w:pPr>
            <w:r>
              <w:rPr>
                <w:sz w:val="22"/>
                <w:szCs w:val="22"/>
                <w:lang w:val="sr-Cyrl-CS"/>
              </w:rPr>
              <w:t>51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DE367B" w:rsidRDefault="00DE367B">
            <w:pPr>
              <w:jc w:val="center"/>
              <w:rPr>
                <w:sz w:val="22"/>
                <w:szCs w:val="22"/>
                <w:lang w:val="sr-Cyrl-CS"/>
              </w:rPr>
            </w:pPr>
            <w:r>
              <w:rPr>
                <w:sz w:val="22"/>
                <w:szCs w:val="22"/>
                <w:lang w:val="sr-Cyrl-CS"/>
              </w:rPr>
              <w:t>52</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DE367B" w:rsidRDefault="00DE367B">
            <w:pPr>
              <w:jc w:val="center"/>
              <w:rPr>
                <w:sz w:val="22"/>
                <w:szCs w:val="22"/>
                <w:lang w:val="sr-Cyrl-CS"/>
              </w:rPr>
            </w:pPr>
            <w:r>
              <w:rPr>
                <w:sz w:val="22"/>
                <w:szCs w:val="22"/>
                <w:lang w:val="sr-Cyrl-CS"/>
              </w:rPr>
              <w:t>53</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2304DC" w:rsidRPr="00D55086">
        <w:rPr>
          <w:rFonts w:ascii="Times New Roman" w:hAnsi="Times New Roman" w:cs="Times New Roman"/>
        </w:rPr>
        <w:t>10/2020</w:t>
      </w:r>
      <w:r w:rsidRPr="00D55086">
        <w:rPr>
          <w:rFonts w:ascii="Times New Roman" w:hAnsi="Times New Roman" w:cs="Times New Roman"/>
          <w:lang w:val="sr-Cyrl-CS"/>
        </w:rPr>
        <w:t xml:space="preserve"> су </w:t>
      </w:r>
      <w:r w:rsidR="007355F4" w:rsidRPr="00D55086">
        <w:rPr>
          <w:rFonts w:ascii="Times New Roman" w:hAnsi="Times New Roman" w:cs="Times New Roman"/>
          <w:lang w:val="sr-Cyrl-CS"/>
        </w:rPr>
        <w:t>услуге</w:t>
      </w:r>
      <w:r w:rsidRPr="00D55086">
        <w:rPr>
          <w:rFonts w:ascii="Times New Roman" w:hAnsi="Times New Roman" w:cs="Times New Roman"/>
          <w:lang w:val="sr-Cyrl-CS"/>
        </w:rPr>
        <w:t xml:space="preserve"> – </w:t>
      </w:r>
      <w:r w:rsidR="002304DC" w:rsidRPr="00D55086">
        <w:rPr>
          <w:rFonts w:ascii="Times New Roman" w:hAnsi="Times New Roman" w:cs="Times New Roman"/>
          <w:b/>
        </w:rPr>
        <w:t>Столарско-браварске услуге</w:t>
      </w:r>
      <w:r w:rsidR="002975A2" w:rsidRPr="00D55086">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D55086" w:rsidRDefault="006F1CDC" w:rsidP="006F1CDC">
      <w:pPr>
        <w:ind w:left="360"/>
        <w:jc w:val="both"/>
        <w:rPr>
          <w:lang w:val="sr-Cyrl-CS"/>
        </w:rPr>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D55086">
        <w:rPr>
          <w:b/>
          <w:lang w:val="sr-Cyrl-CS"/>
        </w:rPr>
        <w:t xml:space="preserve">од </w:t>
      </w:r>
      <w:r w:rsidR="002975A2" w:rsidRPr="00D55086">
        <w:rPr>
          <w:b/>
          <w:lang w:val="en-GB"/>
        </w:rPr>
        <w:t>08</w:t>
      </w:r>
      <w:r w:rsidRPr="00D55086">
        <w:rPr>
          <w:b/>
          <w:lang w:val="sr-Cyrl-CS"/>
        </w:rPr>
        <w:t>:00</w:t>
      </w:r>
      <w:r w:rsidR="002975A2" w:rsidRPr="00D55086">
        <w:rPr>
          <w:b/>
          <w:lang w:val="sr-Cyrl-CS"/>
        </w:rPr>
        <w:t xml:space="preserve"> – 1</w:t>
      </w:r>
      <w:r w:rsidR="002975A2" w:rsidRPr="00D55086">
        <w:rPr>
          <w:b/>
          <w:lang w:val="en-GB"/>
        </w:rPr>
        <w:t>4</w:t>
      </w:r>
      <w:r w:rsidRPr="00D55086">
        <w:rPr>
          <w:b/>
          <w:lang w:val="sr-Cyrl-CS"/>
        </w:rPr>
        <w:t>:00 часова</w:t>
      </w:r>
      <w:r w:rsidRPr="008466E0">
        <w:rPr>
          <w:b/>
          <w:lang w:val="sr-Cyrl-CS"/>
        </w:rPr>
        <w:t>.</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D55086">
        <w:rPr>
          <w:lang w:val="sr-Cyrl-CS"/>
        </w:rPr>
        <w:t xml:space="preserve">број </w:t>
      </w:r>
      <w:r w:rsidR="002304DC" w:rsidRPr="00D55086">
        <w:t>10/2020</w:t>
      </w:r>
      <w:r w:rsidR="002975A2" w:rsidRPr="00D55086">
        <w:rPr>
          <w:lang w:val="sr-Cyrl-CS"/>
        </w:rPr>
        <w:t xml:space="preserve"> су </w:t>
      </w:r>
      <w:r w:rsidR="00871A70" w:rsidRPr="00D55086">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2304DC" w:rsidP="006A775E">
      <w:pPr>
        <w:numPr>
          <w:ilvl w:val="0"/>
          <w:numId w:val="2"/>
        </w:numPr>
        <w:jc w:val="both"/>
        <w:rPr>
          <w:b/>
          <w:lang w:val="sr-Cyrl-CS"/>
        </w:rPr>
      </w:pPr>
      <w:r>
        <w:rPr>
          <w:b/>
        </w:rPr>
        <w:t>Столарско-браварске услуге</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0A28AF">
        <w:rPr>
          <w:lang w:val="sr-Cyrl-CS"/>
        </w:rPr>
        <w:t>Ознака из општег речника набавке:</w:t>
      </w:r>
      <w:r w:rsidR="00420571" w:rsidRPr="000A28AF">
        <w:rPr>
          <w:lang w:val="sr-Cyrl-CS"/>
        </w:rPr>
        <w:t xml:space="preserve"> </w:t>
      </w:r>
      <w:r w:rsidR="00420571" w:rsidRPr="000A28AF">
        <w:t>500</w:t>
      </w:r>
      <w:r w:rsidR="00871A70" w:rsidRPr="000A28AF">
        <w:t>0</w:t>
      </w:r>
      <w:r w:rsidR="00AB72DB" w:rsidRPr="000A28AF">
        <w:t xml:space="preserve">0000 – </w:t>
      </w:r>
      <w:r w:rsidR="00420571" w:rsidRPr="000A28AF">
        <w:t>Услуге одржавања и поправки.</w:t>
      </w:r>
    </w:p>
    <w:p w:rsidR="00CC348D" w:rsidRPr="00426DAD" w:rsidRDefault="00CC348D" w:rsidP="00CC348D">
      <w:pPr>
        <w:ind w:left="720"/>
        <w:jc w:val="both"/>
      </w:pPr>
    </w:p>
    <w:p w:rsidR="009E5864" w:rsidRPr="00426DAD" w:rsidRDefault="009E5864" w:rsidP="00CC348D">
      <w:pPr>
        <w:ind w:left="720"/>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2304DC" w:rsidP="002975A2">
      <w:pPr>
        <w:numPr>
          <w:ilvl w:val="0"/>
          <w:numId w:val="2"/>
        </w:numPr>
        <w:rPr>
          <w:b/>
          <w:bCs/>
          <w:i/>
          <w:sz w:val="20"/>
          <w:szCs w:val="20"/>
          <w:u w:val="single"/>
          <w:lang w:val="sr-Cyrl-CS"/>
        </w:rPr>
      </w:pPr>
      <w:r>
        <w:rPr>
          <w:b/>
        </w:rPr>
        <w:t>Столарско-браварске услуге</w:t>
      </w:r>
      <w:r w:rsidR="00286FE1">
        <w:rPr>
          <w:b/>
        </w:rPr>
        <w:t xml:space="preserve"> </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t>6.000.000,00</w:t>
      </w:r>
      <w:r w:rsidR="005D3BD7" w:rsidRPr="00AD5CD2">
        <w:rPr>
          <w:lang w:val="sr-Cyrl-CS"/>
        </w:rPr>
        <w:t xml:space="preserve">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Pr="00742C86" w:rsidRDefault="00AD5CD2" w:rsidP="000278FF">
      <w:pPr>
        <w:rPr>
          <w:b/>
          <w:bCs/>
          <w:i/>
          <w:sz w:val="20"/>
          <w:szCs w:val="20"/>
          <w:u w:val="single"/>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Pr="000948AB" w:rsidRDefault="00AD5CD2" w:rsidP="002975A2">
      <w:pPr>
        <w:ind w:left="1440" w:hanging="2007"/>
        <w:jc w:val="center"/>
        <w:rPr>
          <w:b/>
          <w:color w:val="000000" w:themeColor="text1"/>
          <w:lang w:val="sr-Cyrl-CS"/>
        </w:rPr>
      </w:pPr>
      <w:r w:rsidRPr="000948AB">
        <w:rPr>
          <w:b/>
          <w:color w:val="000000" w:themeColor="text1"/>
          <w:lang w:val="sr-Cyrl-CS"/>
        </w:rPr>
        <w:t>ТЕХНИЧКА СПЕЦИФИКАЦИЈА</w:t>
      </w:r>
    </w:p>
    <w:p w:rsidR="000948AB" w:rsidRPr="000948AB" w:rsidRDefault="000948AB" w:rsidP="002975A2">
      <w:pPr>
        <w:ind w:left="1440" w:hanging="2007"/>
        <w:jc w:val="center"/>
        <w:rPr>
          <w:b/>
          <w:color w:val="000000" w:themeColor="text1"/>
          <w:lang w:val="sr-Cyrl-CS"/>
        </w:rPr>
      </w:pPr>
    </w:p>
    <w:p w:rsidR="000948AB" w:rsidRPr="000948AB" w:rsidRDefault="002304DC" w:rsidP="002975A2">
      <w:pPr>
        <w:ind w:left="1440" w:hanging="2007"/>
        <w:jc w:val="center"/>
        <w:rPr>
          <w:b/>
          <w:color w:val="000000" w:themeColor="text1"/>
          <w:lang w:val="sr-Cyrl-CS"/>
        </w:rPr>
      </w:pPr>
      <w:r>
        <w:rPr>
          <w:b/>
          <w:color w:val="000000" w:themeColor="text1"/>
          <w:lang w:val="sr-Cyrl-CS"/>
        </w:rPr>
        <w:t>СТОЛАРСКО-БРАВАРСКЕ УСЛУГЕ</w:t>
      </w:r>
    </w:p>
    <w:p w:rsidR="002975A2" w:rsidRPr="00AD5CD2" w:rsidRDefault="002975A2" w:rsidP="002975A2">
      <w:pPr>
        <w:ind w:left="1440" w:hanging="2007"/>
        <w:jc w:val="center"/>
        <w:rPr>
          <w:b/>
          <w:color w:val="000000" w:themeColor="text1"/>
          <w:sz w:val="22"/>
          <w:szCs w:val="22"/>
          <w:lang w:val="sr-Cyrl-CS"/>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950"/>
        <w:gridCol w:w="73"/>
        <w:gridCol w:w="17"/>
        <w:gridCol w:w="810"/>
        <w:gridCol w:w="1260"/>
        <w:gridCol w:w="1530"/>
        <w:gridCol w:w="1530"/>
      </w:tblGrid>
      <w:tr w:rsidR="006D6E4A" w:rsidRPr="000278FF" w:rsidTr="006D6E4A">
        <w:trPr>
          <w:trHeight w:val="638"/>
        </w:trPr>
        <w:tc>
          <w:tcPr>
            <w:tcW w:w="720" w:type="dxa"/>
            <w:vAlign w:val="center"/>
          </w:tcPr>
          <w:p w:rsidR="006D6E4A" w:rsidRPr="00927143" w:rsidRDefault="006D6E4A" w:rsidP="000A28AF">
            <w:pPr>
              <w:jc w:val="center"/>
              <w:rPr>
                <w:b/>
                <w:bCs/>
                <w:sz w:val="22"/>
                <w:szCs w:val="22"/>
              </w:rPr>
            </w:pPr>
            <w:r>
              <w:rPr>
                <w:b/>
                <w:bCs/>
                <w:sz w:val="22"/>
                <w:szCs w:val="22"/>
              </w:rPr>
              <w:t>Р.бр.</w:t>
            </w:r>
          </w:p>
        </w:tc>
        <w:tc>
          <w:tcPr>
            <w:tcW w:w="5040" w:type="dxa"/>
            <w:gridSpan w:val="3"/>
            <w:shd w:val="clear" w:color="auto" w:fill="auto"/>
            <w:vAlign w:val="center"/>
          </w:tcPr>
          <w:p w:rsidR="006D6E4A" w:rsidRPr="006D6E4A" w:rsidRDefault="006D6E4A" w:rsidP="000A28AF">
            <w:pPr>
              <w:jc w:val="center"/>
              <w:rPr>
                <w:b/>
                <w:bCs/>
                <w:sz w:val="22"/>
                <w:szCs w:val="22"/>
              </w:rPr>
            </w:pPr>
            <w:r>
              <w:rPr>
                <w:b/>
                <w:bCs/>
                <w:sz w:val="22"/>
                <w:szCs w:val="22"/>
              </w:rPr>
              <w:t>Назив</w:t>
            </w:r>
          </w:p>
        </w:tc>
        <w:tc>
          <w:tcPr>
            <w:tcW w:w="810" w:type="dxa"/>
            <w:shd w:val="clear" w:color="auto" w:fill="auto"/>
            <w:noWrap/>
            <w:vAlign w:val="center"/>
          </w:tcPr>
          <w:p w:rsidR="006D6E4A" w:rsidRPr="00927143" w:rsidRDefault="006D6E4A" w:rsidP="000A28AF">
            <w:pPr>
              <w:jc w:val="center"/>
              <w:rPr>
                <w:b/>
                <w:sz w:val="22"/>
                <w:szCs w:val="22"/>
              </w:rPr>
            </w:pPr>
            <w:r>
              <w:rPr>
                <w:b/>
                <w:sz w:val="22"/>
                <w:szCs w:val="22"/>
              </w:rPr>
              <w:t>Јед.</w:t>
            </w:r>
            <w:r w:rsidRPr="00927143">
              <w:rPr>
                <w:b/>
                <w:sz w:val="22"/>
                <w:szCs w:val="22"/>
              </w:rPr>
              <w:t xml:space="preserve"> </w:t>
            </w:r>
            <w:r w:rsidR="0028716F">
              <w:rPr>
                <w:b/>
                <w:sz w:val="22"/>
                <w:szCs w:val="22"/>
              </w:rPr>
              <w:t>м</w:t>
            </w:r>
            <w:r w:rsidRPr="00927143">
              <w:rPr>
                <w:b/>
                <w:sz w:val="22"/>
                <w:szCs w:val="22"/>
              </w:rPr>
              <w:t>ере</w:t>
            </w:r>
          </w:p>
        </w:tc>
        <w:tc>
          <w:tcPr>
            <w:tcW w:w="1260" w:type="dxa"/>
            <w:shd w:val="clear" w:color="auto" w:fill="auto"/>
            <w:noWrap/>
            <w:vAlign w:val="center"/>
          </w:tcPr>
          <w:p w:rsidR="006D6E4A" w:rsidRPr="00927143" w:rsidRDefault="006D6E4A" w:rsidP="000A28AF">
            <w:pPr>
              <w:jc w:val="center"/>
              <w:rPr>
                <w:b/>
                <w:sz w:val="22"/>
                <w:szCs w:val="22"/>
              </w:rPr>
            </w:pPr>
            <w:r w:rsidRPr="00927143">
              <w:rPr>
                <w:b/>
                <w:sz w:val="22"/>
                <w:szCs w:val="22"/>
              </w:rPr>
              <w:t>Оквирна количина</w:t>
            </w:r>
          </w:p>
        </w:tc>
        <w:tc>
          <w:tcPr>
            <w:tcW w:w="1530" w:type="dxa"/>
            <w:shd w:val="clear" w:color="auto" w:fill="auto"/>
            <w:vAlign w:val="center"/>
          </w:tcPr>
          <w:p w:rsidR="006D6E4A" w:rsidRPr="00927143" w:rsidRDefault="006D6E4A" w:rsidP="000A28AF">
            <w:pPr>
              <w:jc w:val="center"/>
              <w:rPr>
                <w:b/>
                <w:sz w:val="22"/>
                <w:szCs w:val="22"/>
                <w:lang w:val="sr-Cyrl-CS"/>
              </w:rPr>
            </w:pPr>
            <w:r w:rsidRPr="00927143">
              <w:rPr>
                <w:b/>
                <w:sz w:val="22"/>
                <w:szCs w:val="22"/>
              </w:rPr>
              <w:t>Јединична цена</w:t>
            </w:r>
            <w:r w:rsidRPr="00927143">
              <w:rPr>
                <w:b/>
                <w:sz w:val="22"/>
                <w:szCs w:val="22"/>
                <w:lang w:val="sr-Cyrl-CS"/>
              </w:rPr>
              <w:t xml:space="preserve"> без ПДВ-а</w:t>
            </w:r>
          </w:p>
        </w:tc>
        <w:tc>
          <w:tcPr>
            <w:tcW w:w="1530" w:type="dxa"/>
            <w:shd w:val="clear" w:color="auto" w:fill="auto"/>
            <w:vAlign w:val="center"/>
          </w:tcPr>
          <w:p w:rsidR="006D6E4A" w:rsidRPr="00927143" w:rsidRDefault="006D6E4A" w:rsidP="000A28AF">
            <w:pPr>
              <w:jc w:val="center"/>
              <w:rPr>
                <w:b/>
                <w:sz w:val="22"/>
                <w:szCs w:val="22"/>
                <w:lang w:val="sr-Cyrl-CS"/>
              </w:rPr>
            </w:pPr>
            <w:r w:rsidRPr="00927143">
              <w:rPr>
                <w:b/>
                <w:sz w:val="22"/>
                <w:szCs w:val="22"/>
              </w:rPr>
              <w:t>Укупн</w:t>
            </w:r>
            <w:r w:rsidRPr="00927143">
              <w:rPr>
                <w:b/>
                <w:sz w:val="22"/>
                <w:szCs w:val="22"/>
                <w:lang w:val="sr-Cyrl-CS"/>
              </w:rPr>
              <w:t>а вредност без ПДВ-а</w:t>
            </w:r>
          </w:p>
        </w:tc>
      </w:tr>
      <w:tr w:rsidR="003E6B7C" w:rsidRPr="000278FF" w:rsidTr="003E6B7C">
        <w:trPr>
          <w:trHeight w:val="251"/>
        </w:trPr>
        <w:tc>
          <w:tcPr>
            <w:tcW w:w="720" w:type="dxa"/>
            <w:vAlign w:val="center"/>
          </w:tcPr>
          <w:p w:rsidR="003E6B7C" w:rsidRPr="000278FF" w:rsidRDefault="003E6B7C" w:rsidP="006D6E4A">
            <w:pPr>
              <w:rPr>
                <w:b/>
                <w:bCs/>
                <w:sz w:val="22"/>
                <w:szCs w:val="22"/>
              </w:rPr>
            </w:pPr>
          </w:p>
        </w:tc>
        <w:tc>
          <w:tcPr>
            <w:tcW w:w="5023" w:type="dxa"/>
            <w:gridSpan w:val="2"/>
            <w:vAlign w:val="center"/>
          </w:tcPr>
          <w:p w:rsidR="003E6B7C" w:rsidRPr="000278FF" w:rsidRDefault="003E6B7C" w:rsidP="00BC0C05">
            <w:pPr>
              <w:ind w:left="26"/>
              <w:rPr>
                <w:b/>
                <w:bCs/>
                <w:sz w:val="22"/>
                <w:szCs w:val="22"/>
              </w:rPr>
            </w:pPr>
            <w:r w:rsidRPr="000278FF">
              <w:rPr>
                <w:b/>
                <w:bCs/>
                <w:i/>
                <w:iCs/>
                <w:color w:val="000000"/>
                <w:sz w:val="22"/>
                <w:szCs w:val="22"/>
              </w:rPr>
              <w:t>Столарски и браварски радови</w:t>
            </w:r>
          </w:p>
        </w:tc>
        <w:tc>
          <w:tcPr>
            <w:tcW w:w="5147" w:type="dxa"/>
            <w:gridSpan w:val="5"/>
            <w:vAlign w:val="center"/>
          </w:tcPr>
          <w:p w:rsidR="003E6B7C" w:rsidRPr="000278FF" w:rsidRDefault="003E6B7C" w:rsidP="003E6B7C">
            <w:pPr>
              <w:rPr>
                <w:b/>
                <w:bCs/>
                <w:sz w:val="22"/>
                <w:szCs w:val="22"/>
              </w:rPr>
            </w:pPr>
          </w:p>
        </w:tc>
      </w:tr>
      <w:tr w:rsidR="006D6E4A" w:rsidRPr="000278FF" w:rsidTr="006D6E4A">
        <w:trPr>
          <w:trHeight w:val="336"/>
        </w:trPr>
        <w:tc>
          <w:tcPr>
            <w:tcW w:w="720" w:type="dxa"/>
            <w:vMerge w:val="restart"/>
            <w:vAlign w:val="center"/>
          </w:tcPr>
          <w:p w:rsidR="006D6E4A" w:rsidRPr="006D6E4A" w:rsidRDefault="006D6E4A" w:rsidP="000278FF">
            <w:pPr>
              <w:jc w:val="center"/>
              <w:rPr>
                <w:b/>
                <w:sz w:val="22"/>
                <w:szCs w:val="22"/>
              </w:rPr>
            </w:pPr>
            <w:r w:rsidRPr="006D6E4A">
              <w:rPr>
                <w:b/>
                <w:sz w:val="22"/>
                <w:szCs w:val="22"/>
              </w:rPr>
              <w:t>1</w:t>
            </w:r>
            <w:r>
              <w:rPr>
                <w:b/>
                <w:sz w:val="22"/>
                <w:szCs w:val="22"/>
              </w:rPr>
              <w:t>.</w:t>
            </w:r>
          </w:p>
        </w:tc>
        <w:tc>
          <w:tcPr>
            <w:tcW w:w="5040" w:type="dxa"/>
            <w:gridSpan w:val="3"/>
            <w:shd w:val="clear" w:color="auto" w:fill="auto"/>
            <w:vAlign w:val="center"/>
          </w:tcPr>
          <w:p w:rsidR="006D6E4A" w:rsidRPr="006D6E4A" w:rsidRDefault="006D6E4A" w:rsidP="006D6E4A">
            <w:pPr>
              <w:rPr>
                <w:sz w:val="22"/>
                <w:szCs w:val="22"/>
              </w:rPr>
            </w:pPr>
            <w:r w:rsidRPr="006D6E4A">
              <w:rPr>
                <w:sz w:val="22"/>
                <w:szCs w:val="22"/>
              </w:rPr>
              <w:t>Демонтажа постојећих прозора и врата. Одношење на депонију. Обрачун по ком.</w:t>
            </w:r>
          </w:p>
        </w:tc>
        <w:tc>
          <w:tcPr>
            <w:tcW w:w="810" w:type="dxa"/>
            <w:shd w:val="clear" w:color="auto" w:fill="auto"/>
            <w:noWrap/>
            <w:vAlign w:val="center"/>
          </w:tcPr>
          <w:p w:rsidR="006D6E4A" w:rsidRPr="006D6E4A" w:rsidRDefault="006D6E4A" w:rsidP="000278FF">
            <w:pPr>
              <w:jc w:val="center"/>
              <w:rPr>
                <w:bCs/>
                <w:sz w:val="22"/>
                <w:szCs w:val="22"/>
              </w:rPr>
            </w:pPr>
          </w:p>
        </w:tc>
        <w:tc>
          <w:tcPr>
            <w:tcW w:w="1260" w:type="dxa"/>
            <w:shd w:val="clear" w:color="auto" w:fill="auto"/>
            <w:noWrap/>
            <w:vAlign w:val="center"/>
          </w:tcPr>
          <w:p w:rsidR="006D6E4A" w:rsidRPr="006D6E4A" w:rsidRDefault="006D6E4A" w:rsidP="000278FF">
            <w:pPr>
              <w:jc w:val="center"/>
              <w:rPr>
                <w:bCs/>
                <w:sz w:val="22"/>
                <w:szCs w:val="22"/>
              </w:rPr>
            </w:pPr>
          </w:p>
        </w:tc>
        <w:tc>
          <w:tcPr>
            <w:tcW w:w="1530" w:type="dxa"/>
            <w:shd w:val="clear" w:color="auto" w:fill="auto"/>
            <w:vAlign w:val="center"/>
          </w:tcPr>
          <w:p w:rsidR="006D6E4A" w:rsidRPr="006D6E4A" w:rsidRDefault="006D6E4A" w:rsidP="000278FF">
            <w:pPr>
              <w:jc w:val="center"/>
              <w:rPr>
                <w:bCs/>
                <w:iCs/>
                <w:sz w:val="22"/>
                <w:szCs w:val="22"/>
              </w:rPr>
            </w:pPr>
          </w:p>
        </w:tc>
        <w:tc>
          <w:tcPr>
            <w:tcW w:w="1530" w:type="dxa"/>
            <w:shd w:val="clear" w:color="auto" w:fill="auto"/>
            <w:vAlign w:val="center"/>
          </w:tcPr>
          <w:p w:rsidR="006D6E4A" w:rsidRPr="006D6E4A" w:rsidRDefault="006D6E4A" w:rsidP="000278FF">
            <w:pPr>
              <w:jc w:val="center"/>
              <w:rPr>
                <w:bCs/>
                <w:sz w:val="22"/>
                <w:szCs w:val="22"/>
              </w:rPr>
            </w:pPr>
          </w:p>
        </w:tc>
      </w:tr>
      <w:tr w:rsidR="006D6E4A" w:rsidRPr="000278FF" w:rsidTr="006D6E4A">
        <w:trPr>
          <w:trHeight w:val="107"/>
        </w:trPr>
        <w:tc>
          <w:tcPr>
            <w:tcW w:w="720" w:type="dxa"/>
            <w:vMerge/>
            <w:vAlign w:val="center"/>
          </w:tcPr>
          <w:p w:rsidR="006D6E4A" w:rsidRPr="006D6E4A" w:rsidRDefault="006D6E4A" w:rsidP="000278FF">
            <w:pPr>
              <w:jc w:val="center"/>
              <w:rPr>
                <w:b/>
                <w:sz w:val="22"/>
                <w:szCs w:val="22"/>
              </w:rPr>
            </w:pPr>
          </w:p>
        </w:tc>
        <w:tc>
          <w:tcPr>
            <w:tcW w:w="5040" w:type="dxa"/>
            <w:gridSpan w:val="3"/>
            <w:shd w:val="clear" w:color="auto" w:fill="auto"/>
            <w:vAlign w:val="center"/>
          </w:tcPr>
          <w:p w:rsidR="006D6E4A" w:rsidRPr="006D6E4A" w:rsidRDefault="006D6E4A" w:rsidP="006D6E4A">
            <w:pPr>
              <w:rPr>
                <w:sz w:val="22"/>
                <w:szCs w:val="22"/>
              </w:rPr>
            </w:pPr>
            <w:r w:rsidRPr="006D6E4A">
              <w:rPr>
                <w:sz w:val="22"/>
                <w:szCs w:val="22"/>
              </w:rPr>
              <w:t>Отвори до 2 м2</w:t>
            </w:r>
          </w:p>
        </w:tc>
        <w:tc>
          <w:tcPr>
            <w:tcW w:w="810" w:type="dxa"/>
            <w:shd w:val="clear" w:color="auto" w:fill="auto"/>
            <w:noWrap/>
            <w:vAlign w:val="center"/>
          </w:tcPr>
          <w:p w:rsidR="006D6E4A" w:rsidRPr="006D6E4A" w:rsidRDefault="006D6E4A" w:rsidP="006D6E4A">
            <w:pPr>
              <w:jc w:val="center"/>
              <w:rPr>
                <w:bCs/>
                <w:sz w:val="22"/>
                <w:szCs w:val="22"/>
              </w:rPr>
            </w:pPr>
            <w:r w:rsidRPr="006D6E4A">
              <w:rPr>
                <w:bCs/>
                <w:sz w:val="22"/>
                <w:szCs w:val="22"/>
              </w:rPr>
              <w:t>ком</w:t>
            </w:r>
          </w:p>
        </w:tc>
        <w:tc>
          <w:tcPr>
            <w:tcW w:w="1260" w:type="dxa"/>
            <w:shd w:val="clear" w:color="auto" w:fill="auto"/>
            <w:noWrap/>
            <w:vAlign w:val="center"/>
          </w:tcPr>
          <w:p w:rsidR="006D6E4A" w:rsidRPr="006D6E4A" w:rsidRDefault="006D6E4A" w:rsidP="000278FF">
            <w:pPr>
              <w:jc w:val="center"/>
              <w:rPr>
                <w:bCs/>
                <w:sz w:val="22"/>
                <w:szCs w:val="22"/>
              </w:rPr>
            </w:pPr>
            <w:r>
              <w:rPr>
                <w:bCs/>
                <w:sz w:val="22"/>
                <w:szCs w:val="22"/>
              </w:rPr>
              <w:t>1</w:t>
            </w:r>
          </w:p>
        </w:tc>
        <w:tc>
          <w:tcPr>
            <w:tcW w:w="1530" w:type="dxa"/>
            <w:shd w:val="clear" w:color="auto" w:fill="auto"/>
            <w:vAlign w:val="center"/>
          </w:tcPr>
          <w:p w:rsidR="006D6E4A" w:rsidRPr="006D6E4A" w:rsidRDefault="006D6E4A" w:rsidP="000278FF">
            <w:pPr>
              <w:jc w:val="center"/>
              <w:rPr>
                <w:bCs/>
                <w:iCs/>
                <w:sz w:val="22"/>
                <w:szCs w:val="22"/>
              </w:rPr>
            </w:pPr>
          </w:p>
        </w:tc>
        <w:tc>
          <w:tcPr>
            <w:tcW w:w="1530" w:type="dxa"/>
            <w:shd w:val="clear" w:color="auto" w:fill="auto"/>
            <w:vAlign w:val="center"/>
          </w:tcPr>
          <w:p w:rsidR="006D6E4A" w:rsidRPr="006D6E4A" w:rsidRDefault="006D6E4A" w:rsidP="000278FF">
            <w:pPr>
              <w:jc w:val="center"/>
              <w:rPr>
                <w:bCs/>
                <w:sz w:val="22"/>
                <w:szCs w:val="22"/>
              </w:rPr>
            </w:pPr>
          </w:p>
        </w:tc>
      </w:tr>
      <w:tr w:rsidR="006D6E4A" w:rsidRPr="000278FF" w:rsidTr="006D6E4A">
        <w:trPr>
          <w:trHeight w:val="197"/>
        </w:trPr>
        <w:tc>
          <w:tcPr>
            <w:tcW w:w="720" w:type="dxa"/>
            <w:vMerge/>
            <w:vAlign w:val="center"/>
          </w:tcPr>
          <w:p w:rsidR="006D6E4A" w:rsidRPr="006D6E4A" w:rsidRDefault="006D6E4A" w:rsidP="000278FF">
            <w:pPr>
              <w:jc w:val="center"/>
              <w:rPr>
                <w:b/>
                <w:sz w:val="22"/>
                <w:szCs w:val="22"/>
              </w:rPr>
            </w:pPr>
          </w:p>
        </w:tc>
        <w:tc>
          <w:tcPr>
            <w:tcW w:w="5040" w:type="dxa"/>
            <w:gridSpan w:val="3"/>
            <w:shd w:val="clear" w:color="auto" w:fill="auto"/>
            <w:vAlign w:val="center"/>
          </w:tcPr>
          <w:p w:rsidR="006D6E4A" w:rsidRPr="006D6E4A" w:rsidRDefault="006D6E4A" w:rsidP="006D6E4A">
            <w:pPr>
              <w:rPr>
                <w:sz w:val="22"/>
                <w:szCs w:val="22"/>
              </w:rPr>
            </w:pPr>
            <w:r w:rsidRPr="006D6E4A">
              <w:rPr>
                <w:sz w:val="22"/>
                <w:szCs w:val="22"/>
              </w:rPr>
              <w:t>Отвори већи од 2м2</w:t>
            </w:r>
          </w:p>
        </w:tc>
        <w:tc>
          <w:tcPr>
            <w:tcW w:w="810" w:type="dxa"/>
            <w:shd w:val="clear" w:color="auto" w:fill="auto"/>
            <w:noWrap/>
            <w:vAlign w:val="center"/>
          </w:tcPr>
          <w:p w:rsidR="006D6E4A" w:rsidRPr="006D6E4A" w:rsidRDefault="006D6E4A" w:rsidP="006D6E4A">
            <w:pPr>
              <w:jc w:val="center"/>
              <w:rPr>
                <w:bCs/>
                <w:sz w:val="22"/>
                <w:szCs w:val="22"/>
              </w:rPr>
            </w:pPr>
            <w:r w:rsidRPr="006D6E4A">
              <w:rPr>
                <w:bCs/>
                <w:sz w:val="22"/>
                <w:szCs w:val="22"/>
              </w:rPr>
              <w:t>ком</w:t>
            </w:r>
          </w:p>
        </w:tc>
        <w:tc>
          <w:tcPr>
            <w:tcW w:w="1260" w:type="dxa"/>
            <w:shd w:val="clear" w:color="auto" w:fill="auto"/>
            <w:noWrap/>
            <w:vAlign w:val="center"/>
          </w:tcPr>
          <w:p w:rsidR="006D6E4A" w:rsidRPr="006D6E4A" w:rsidRDefault="006D6E4A" w:rsidP="000278FF">
            <w:pPr>
              <w:jc w:val="center"/>
              <w:rPr>
                <w:bCs/>
                <w:sz w:val="22"/>
                <w:szCs w:val="22"/>
              </w:rPr>
            </w:pPr>
            <w:r>
              <w:rPr>
                <w:bCs/>
                <w:sz w:val="22"/>
                <w:szCs w:val="22"/>
              </w:rPr>
              <w:t>1</w:t>
            </w:r>
          </w:p>
        </w:tc>
        <w:tc>
          <w:tcPr>
            <w:tcW w:w="1530" w:type="dxa"/>
            <w:shd w:val="clear" w:color="auto" w:fill="auto"/>
            <w:vAlign w:val="center"/>
          </w:tcPr>
          <w:p w:rsidR="006D6E4A" w:rsidRPr="006D6E4A" w:rsidRDefault="006D6E4A" w:rsidP="000278FF">
            <w:pPr>
              <w:jc w:val="center"/>
              <w:rPr>
                <w:bCs/>
                <w:iCs/>
                <w:sz w:val="22"/>
                <w:szCs w:val="22"/>
              </w:rPr>
            </w:pPr>
          </w:p>
        </w:tc>
        <w:tc>
          <w:tcPr>
            <w:tcW w:w="1530" w:type="dxa"/>
            <w:shd w:val="clear" w:color="auto" w:fill="auto"/>
            <w:vAlign w:val="center"/>
          </w:tcPr>
          <w:p w:rsidR="006D6E4A" w:rsidRPr="006D6E4A" w:rsidRDefault="006D6E4A" w:rsidP="000278FF">
            <w:pPr>
              <w:jc w:val="center"/>
              <w:rPr>
                <w:bCs/>
                <w:sz w:val="22"/>
                <w:szCs w:val="22"/>
              </w:rPr>
            </w:pPr>
          </w:p>
        </w:tc>
      </w:tr>
      <w:tr w:rsidR="004E3D93" w:rsidRPr="000278FF" w:rsidTr="004E3D93">
        <w:trPr>
          <w:trHeight w:val="485"/>
        </w:trPr>
        <w:tc>
          <w:tcPr>
            <w:tcW w:w="720" w:type="dxa"/>
            <w:vAlign w:val="center"/>
          </w:tcPr>
          <w:p w:rsidR="004E3D93" w:rsidRPr="006D6E4A" w:rsidRDefault="004E3D93" w:rsidP="000278FF">
            <w:pPr>
              <w:pStyle w:val="NormalWeb"/>
              <w:spacing w:after="0"/>
              <w:jc w:val="center"/>
              <w:rPr>
                <w:b/>
                <w:color w:val="000000"/>
                <w:sz w:val="22"/>
                <w:szCs w:val="22"/>
              </w:rPr>
            </w:pPr>
          </w:p>
        </w:tc>
        <w:tc>
          <w:tcPr>
            <w:tcW w:w="5040" w:type="dxa"/>
            <w:gridSpan w:val="3"/>
            <w:shd w:val="clear" w:color="auto" w:fill="auto"/>
            <w:vAlign w:val="center"/>
          </w:tcPr>
          <w:p w:rsidR="004E3D93" w:rsidRPr="004E3D93" w:rsidRDefault="004E3D93" w:rsidP="006D6E4A">
            <w:pPr>
              <w:pStyle w:val="NormalWeb"/>
              <w:spacing w:after="0"/>
              <w:rPr>
                <w:color w:val="000000"/>
                <w:sz w:val="22"/>
                <w:szCs w:val="22"/>
                <w:lang w:val="sr-Cyrl-CS"/>
              </w:rPr>
            </w:pPr>
            <w:r>
              <w:rPr>
                <w:color w:val="000000"/>
                <w:sz w:val="22"/>
                <w:szCs w:val="22"/>
                <w:lang w:val="sr-Cyrl-CS"/>
              </w:rPr>
              <w:t>ДРВЕНА СТОЛАРИЈА</w:t>
            </w:r>
          </w:p>
        </w:tc>
        <w:tc>
          <w:tcPr>
            <w:tcW w:w="810" w:type="dxa"/>
            <w:shd w:val="clear" w:color="auto" w:fill="auto"/>
            <w:noWrap/>
            <w:vAlign w:val="center"/>
          </w:tcPr>
          <w:p w:rsidR="004E3D93" w:rsidRPr="006D6E4A" w:rsidRDefault="004E3D93" w:rsidP="000278FF">
            <w:pPr>
              <w:jc w:val="center"/>
              <w:rPr>
                <w:bCs/>
                <w:sz w:val="22"/>
                <w:szCs w:val="22"/>
              </w:rPr>
            </w:pPr>
          </w:p>
        </w:tc>
        <w:tc>
          <w:tcPr>
            <w:tcW w:w="1260" w:type="dxa"/>
            <w:shd w:val="clear" w:color="auto" w:fill="auto"/>
            <w:noWrap/>
            <w:vAlign w:val="center"/>
          </w:tcPr>
          <w:p w:rsidR="004E3D93" w:rsidRPr="006D6E4A" w:rsidRDefault="004E3D93" w:rsidP="000278FF">
            <w:pPr>
              <w:jc w:val="center"/>
              <w:rPr>
                <w:bCs/>
                <w:sz w:val="22"/>
                <w:szCs w:val="22"/>
                <w:lang w:val="sr-Cyrl-CS"/>
              </w:rPr>
            </w:pPr>
          </w:p>
        </w:tc>
        <w:tc>
          <w:tcPr>
            <w:tcW w:w="1530" w:type="dxa"/>
            <w:shd w:val="clear" w:color="auto" w:fill="auto"/>
            <w:vAlign w:val="center"/>
          </w:tcPr>
          <w:p w:rsidR="004E3D93" w:rsidRPr="006D6E4A" w:rsidRDefault="004E3D93" w:rsidP="000278FF">
            <w:pPr>
              <w:jc w:val="center"/>
              <w:rPr>
                <w:bCs/>
                <w:iCs/>
                <w:sz w:val="22"/>
                <w:szCs w:val="22"/>
              </w:rPr>
            </w:pPr>
          </w:p>
        </w:tc>
        <w:tc>
          <w:tcPr>
            <w:tcW w:w="1530" w:type="dxa"/>
            <w:shd w:val="clear" w:color="auto" w:fill="auto"/>
            <w:vAlign w:val="center"/>
          </w:tcPr>
          <w:p w:rsidR="004E3D93" w:rsidRPr="006D6E4A" w:rsidRDefault="004E3D93" w:rsidP="000278FF">
            <w:pPr>
              <w:jc w:val="center"/>
              <w:rPr>
                <w:bCs/>
                <w:sz w:val="22"/>
                <w:szCs w:val="22"/>
              </w:rPr>
            </w:pPr>
          </w:p>
        </w:tc>
      </w:tr>
      <w:tr w:rsidR="000278FF" w:rsidRPr="000278FF" w:rsidTr="006D6E4A">
        <w:trPr>
          <w:trHeight w:val="960"/>
        </w:trPr>
        <w:tc>
          <w:tcPr>
            <w:tcW w:w="720" w:type="dxa"/>
            <w:vAlign w:val="center"/>
          </w:tcPr>
          <w:p w:rsidR="000278FF" w:rsidRPr="006D6E4A" w:rsidRDefault="00F6204F" w:rsidP="000278FF">
            <w:pPr>
              <w:jc w:val="center"/>
              <w:rPr>
                <w:b/>
                <w:bCs/>
                <w:iCs/>
                <w:sz w:val="22"/>
                <w:szCs w:val="22"/>
              </w:rPr>
            </w:pPr>
            <w:r>
              <w:rPr>
                <w:b/>
                <w:bCs/>
                <w:iCs/>
                <w:sz w:val="22"/>
                <w:szCs w:val="22"/>
                <w:lang w:val="sr-Cyrl-CS"/>
              </w:rPr>
              <w:t>2</w:t>
            </w:r>
            <w:r w:rsidR="006D6E4A">
              <w:rPr>
                <w:b/>
                <w:bCs/>
                <w:iCs/>
                <w:sz w:val="22"/>
                <w:szCs w:val="22"/>
              </w:rPr>
              <w:t>.</w:t>
            </w:r>
          </w:p>
        </w:tc>
        <w:tc>
          <w:tcPr>
            <w:tcW w:w="5040" w:type="dxa"/>
            <w:gridSpan w:val="3"/>
            <w:shd w:val="clear" w:color="auto" w:fill="auto"/>
            <w:vAlign w:val="center"/>
          </w:tcPr>
          <w:p w:rsidR="000278FF" w:rsidRPr="006D6E4A" w:rsidRDefault="000278FF" w:rsidP="000278FF">
            <w:pPr>
              <w:rPr>
                <w:bCs/>
                <w:iCs/>
                <w:sz w:val="22"/>
                <w:szCs w:val="22"/>
              </w:rPr>
            </w:pPr>
            <w:r w:rsidRPr="006D6E4A">
              <w:rPr>
                <w:bCs/>
                <w:iCs/>
                <w:sz w:val="22"/>
                <w:szCs w:val="22"/>
              </w:rPr>
              <w:t>Набавка и монтажа једнокрилних дрвених врата, равна, са свим припадајућим елементима у белој боји димензија 1,0х2,10m. Мере проверити на лицу места.  У цену урачунати сав потребан материјал, монтажу,припадајући праг.Обрачун по комаду.</w:t>
            </w:r>
          </w:p>
        </w:tc>
        <w:tc>
          <w:tcPr>
            <w:tcW w:w="810" w:type="dxa"/>
            <w:shd w:val="clear" w:color="auto" w:fill="auto"/>
            <w:noWrap/>
            <w:vAlign w:val="center"/>
          </w:tcPr>
          <w:p w:rsidR="000278FF" w:rsidRPr="006D6E4A" w:rsidRDefault="000278FF" w:rsidP="000278FF">
            <w:pPr>
              <w:jc w:val="center"/>
              <w:rPr>
                <w:bCs/>
                <w:sz w:val="22"/>
                <w:szCs w:val="22"/>
              </w:rPr>
            </w:pPr>
            <w:r w:rsidRPr="006D6E4A">
              <w:rPr>
                <w:bCs/>
                <w:sz w:val="22"/>
                <w:szCs w:val="22"/>
              </w:rPr>
              <w:t>ком</w:t>
            </w:r>
          </w:p>
        </w:tc>
        <w:tc>
          <w:tcPr>
            <w:tcW w:w="1260" w:type="dxa"/>
            <w:shd w:val="clear" w:color="auto" w:fill="auto"/>
            <w:noWrap/>
            <w:vAlign w:val="center"/>
          </w:tcPr>
          <w:p w:rsidR="000278FF" w:rsidRPr="006D6E4A" w:rsidRDefault="000278FF" w:rsidP="000278FF">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0278FF" w:rsidRPr="006D6E4A" w:rsidRDefault="000278FF" w:rsidP="000278FF">
            <w:pPr>
              <w:jc w:val="center"/>
              <w:rPr>
                <w:bCs/>
                <w:iCs/>
                <w:sz w:val="22"/>
                <w:szCs w:val="22"/>
              </w:rPr>
            </w:pPr>
          </w:p>
        </w:tc>
        <w:tc>
          <w:tcPr>
            <w:tcW w:w="1530" w:type="dxa"/>
            <w:shd w:val="clear" w:color="auto" w:fill="auto"/>
            <w:vAlign w:val="center"/>
          </w:tcPr>
          <w:p w:rsidR="000278FF" w:rsidRPr="006D6E4A" w:rsidRDefault="000278FF" w:rsidP="000278FF">
            <w:pPr>
              <w:jc w:val="center"/>
              <w:rPr>
                <w:bCs/>
                <w:sz w:val="22"/>
                <w:szCs w:val="22"/>
              </w:rPr>
            </w:pPr>
          </w:p>
        </w:tc>
      </w:tr>
      <w:tr w:rsidR="002E31E7" w:rsidRPr="000278FF" w:rsidTr="006D6E4A">
        <w:trPr>
          <w:trHeight w:val="960"/>
        </w:trPr>
        <w:tc>
          <w:tcPr>
            <w:tcW w:w="720" w:type="dxa"/>
            <w:vAlign w:val="center"/>
          </w:tcPr>
          <w:p w:rsidR="002E31E7" w:rsidRPr="00EF2C22" w:rsidRDefault="00F6204F" w:rsidP="000278FF">
            <w:pPr>
              <w:jc w:val="center"/>
              <w:rPr>
                <w:b/>
                <w:bCs/>
                <w:iCs/>
                <w:sz w:val="22"/>
                <w:szCs w:val="22"/>
                <w:lang w:val="sr-Cyrl-CS"/>
              </w:rPr>
            </w:pPr>
            <w:r>
              <w:rPr>
                <w:b/>
                <w:bCs/>
                <w:iCs/>
                <w:sz w:val="22"/>
                <w:szCs w:val="22"/>
                <w:lang w:val="sr-Cyrl-CS"/>
              </w:rPr>
              <w:t>3</w:t>
            </w:r>
            <w:r w:rsidR="00EF2C22">
              <w:rPr>
                <w:b/>
                <w:bCs/>
                <w:iCs/>
                <w:sz w:val="22"/>
                <w:szCs w:val="22"/>
                <w:lang w:val="sr-Cyrl-CS"/>
              </w:rPr>
              <w:t>.</w:t>
            </w:r>
          </w:p>
        </w:tc>
        <w:tc>
          <w:tcPr>
            <w:tcW w:w="5040" w:type="dxa"/>
            <w:gridSpan w:val="3"/>
            <w:shd w:val="clear" w:color="auto" w:fill="auto"/>
            <w:vAlign w:val="center"/>
          </w:tcPr>
          <w:p w:rsidR="002E31E7" w:rsidRPr="009B4E64" w:rsidRDefault="002E31E7" w:rsidP="00BB7E1E">
            <w:pPr>
              <w:rPr>
                <w:rFonts w:ascii="Arial" w:hAnsi="Arial" w:cs="Arial"/>
                <w:bCs/>
                <w:iCs/>
              </w:rPr>
            </w:pPr>
            <w:r w:rsidRPr="002E31E7">
              <w:rPr>
                <w:bCs/>
                <w:iCs/>
                <w:sz w:val="22"/>
                <w:szCs w:val="22"/>
              </w:rPr>
              <w:t>Набавка и монтажа једнокрилних дрвених врата, равна, са свим припадајућим елеме</w:t>
            </w:r>
            <w:r>
              <w:rPr>
                <w:bCs/>
                <w:iCs/>
                <w:sz w:val="22"/>
                <w:szCs w:val="22"/>
              </w:rPr>
              <w:t>нтима у белој боји димензија 0,</w:t>
            </w:r>
            <w:r>
              <w:rPr>
                <w:bCs/>
                <w:iCs/>
                <w:sz w:val="22"/>
                <w:szCs w:val="22"/>
                <w:lang w:val="sr-Cyrl-CS"/>
              </w:rPr>
              <w:t xml:space="preserve">9 </w:t>
            </w:r>
            <w:r w:rsidRPr="002E31E7">
              <w:rPr>
                <w:bCs/>
                <w:iCs/>
                <w:sz w:val="22"/>
                <w:szCs w:val="22"/>
              </w:rPr>
              <w:t>х2,10m. Мере проверити на лицу места.  У цену урачунати сав потребан материјал,</w:t>
            </w:r>
            <w:r>
              <w:rPr>
                <w:bCs/>
                <w:iCs/>
                <w:sz w:val="22"/>
                <w:szCs w:val="22"/>
                <w:lang w:val="sr-Cyrl-CS"/>
              </w:rPr>
              <w:t xml:space="preserve"> шток до 25 цм, </w:t>
            </w:r>
            <w:r w:rsidRPr="002E31E7">
              <w:rPr>
                <w:bCs/>
                <w:iCs/>
                <w:sz w:val="22"/>
                <w:szCs w:val="22"/>
              </w:rPr>
              <w:t xml:space="preserve"> монтажу, припадајући праг и чишћење. Обрачун по комаду.</w:t>
            </w:r>
          </w:p>
        </w:tc>
        <w:tc>
          <w:tcPr>
            <w:tcW w:w="810" w:type="dxa"/>
            <w:shd w:val="clear" w:color="auto" w:fill="auto"/>
            <w:noWrap/>
            <w:vAlign w:val="center"/>
          </w:tcPr>
          <w:p w:rsidR="002E31E7" w:rsidRPr="006D6E4A" w:rsidRDefault="002E31E7" w:rsidP="00BB7E1E">
            <w:pPr>
              <w:jc w:val="center"/>
              <w:rPr>
                <w:bCs/>
                <w:sz w:val="22"/>
                <w:szCs w:val="22"/>
              </w:rPr>
            </w:pPr>
            <w:r w:rsidRPr="006D6E4A">
              <w:rPr>
                <w:bCs/>
                <w:sz w:val="22"/>
                <w:szCs w:val="22"/>
              </w:rPr>
              <w:t>ком</w:t>
            </w:r>
          </w:p>
        </w:tc>
        <w:tc>
          <w:tcPr>
            <w:tcW w:w="1260" w:type="dxa"/>
            <w:shd w:val="clear" w:color="auto" w:fill="auto"/>
            <w:noWrap/>
            <w:vAlign w:val="center"/>
          </w:tcPr>
          <w:p w:rsidR="002E31E7" w:rsidRPr="006D6E4A" w:rsidRDefault="002E31E7" w:rsidP="00BB7E1E">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2E31E7" w:rsidRPr="006D6E4A" w:rsidRDefault="002E31E7" w:rsidP="000278FF">
            <w:pPr>
              <w:jc w:val="center"/>
              <w:rPr>
                <w:bCs/>
                <w:sz w:val="22"/>
                <w:szCs w:val="22"/>
              </w:rPr>
            </w:pPr>
          </w:p>
        </w:tc>
        <w:tc>
          <w:tcPr>
            <w:tcW w:w="1530" w:type="dxa"/>
            <w:shd w:val="clear" w:color="auto" w:fill="auto"/>
            <w:vAlign w:val="center"/>
          </w:tcPr>
          <w:p w:rsidR="002E31E7" w:rsidRPr="006D6E4A" w:rsidRDefault="002E31E7" w:rsidP="000278FF">
            <w:pPr>
              <w:jc w:val="center"/>
              <w:rPr>
                <w:bCs/>
                <w:sz w:val="22"/>
                <w:szCs w:val="22"/>
              </w:rPr>
            </w:pPr>
          </w:p>
        </w:tc>
      </w:tr>
      <w:tr w:rsidR="000278FF" w:rsidRPr="000278FF" w:rsidTr="006D6E4A">
        <w:trPr>
          <w:trHeight w:val="960"/>
        </w:trPr>
        <w:tc>
          <w:tcPr>
            <w:tcW w:w="720" w:type="dxa"/>
            <w:vAlign w:val="center"/>
          </w:tcPr>
          <w:p w:rsidR="000278FF" w:rsidRPr="006D6E4A" w:rsidRDefault="00F6204F" w:rsidP="00EF2C22">
            <w:pPr>
              <w:jc w:val="center"/>
              <w:rPr>
                <w:b/>
                <w:bCs/>
                <w:iCs/>
                <w:sz w:val="22"/>
                <w:szCs w:val="22"/>
              </w:rPr>
            </w:pPr>
            <w:r>
              <w:rPr>
                <w:b/>
                <w:bCs/>
                <w:iCs/>
                <w:sz w:val="22"/>
                <w:szCs w:val="22"/>
                <w:lang w:val="sr-Cyrl-CS"/>
              </w:rPr>
              <w:t>4</w:t>
            </w:r>
            <w:r w:rsidR="006D6E4A">
              <w:rPr>
                <w:b/>
                <w:bCs/>
                <w:iCs/>
                <w:sz w:val="22"/>
                <w:szCs w:val="22"/>
              </w:rPr>
              <w:t>.</w:t>
            </w:r>
          </w:p>
        </w:tc>
        <w:tc>
          <w:tcPr>
            <w:tcW w:w="5040" w:type="dxa"/>
            <w:gridSpan w:val="3"/>
            <w:shd w:val="clear" w:color="auto" w:fill="auto"/>
            <w:vAlign w:val="center"/>
          </w:tcPr>
          <w:p w:rsidR="000278FF" w:rsidRPr="006D6E4A" w:rsidRDefault="000278FF" w:rsidP="000278FF">
            <w:pPr>
              <w:rPr>
                <w:bCs/>
                <w:iCs/>
                <w:sz w:val="22"/>
                <w:szCs w:val="22"/>
              </w:rPr>
            </w:pPr>
            <w:r w:rsidRPr="006D6E4A">
              <w:rPr>
                <w:bCs/>
                <w:iCs/>
                <w:sz w:val="22"/>
                <w:szCs w:val="22"/>
              </w:rPr>
              <w:t>Набавка и монтажа једнокрилних дрвених врата, равна, са свим припадајућим елементима у белој боји димензија 0,8х2,10m. Мере проверити на лицу места.  У цену урачунати сав потребан материјал, монтажу, припадајући праг. Обрачун по комаду.</w:t>
            </w:r>
          </w:p>
        </w:tc>
        <w:tc>
          <w:tcPr>
            <w:tcW w:w="810" w:type="dxa"/>
            <w:shd w:val="clear" w:color="auto" w:fill="auto"/>
            <w:noWrap/>
            <w:vAlign w:val="center"/>
          </w:tcPr>
          <w:p w:rsidR="000278FF" w:rsidRPr="006D6E4A" w:rsidRDefault="000278FF" w:rsidP="000278FF">
            <w:pPr>
              <w:jc w:val="center"/>
              <w:rPr>
                <w:bCs/>
                <w:sz w:val="22"/>
                <w:szCs w:val="22"/>
              </w:rPr>
            </w:pPr>
            <w:r w:rsidRPr="006D6E4A">
              <w:rPr>
                <w:bCs/>
                <w:sz w:val="22"/>
                <w:szCs w:val="22"/>
              </w:rPr>
              <w:t>ком</w:t>
            </w:r>
          </w:p>
        </w:tc>
        <w:tc>
          <w:tcPr>
            <w:tcW w:w="1260" w:type="dxa"/>
            <w:shd w:val="clear" w:color="auto" w:fill="auto"/>
            <w:noWrap/>
            <w:vAlign w:val="center"/>
          </w:tcPr>
          <w:p w:rsidR="000278FF" w:rsidRPr="006D6E4A" w:rsidRDefault="000278FF" w:rsidP="000278FF">
            <w:pPr>
              <w:jc w:val="center"/>
              <w:rPr>
                <w:bCs/>
                <w:sz w:val="22"/>
                <w:szCs w:val="22"/>
              </w:rPr>
            </w:pPr>
            <w:r w:rsidRPr="006D6E4A">
              <w:rPr>
                <w:bCs/>
                <w:sz w:val="22"/>
                <w:szCs w:val="22"/>
              </w:rPr>
              <w:t>1</w:t>
            </w:r>
          </w:p>
        </w:tc>
        <w:tc>
          <w:tcPr>
            <w:tcW w:w="1530" w:type="dxa"/>
            <w:shd w:val="clear" w:color="auto" w:fill="auto"/>
            <w:vAlign w:val="center"/>
          </w:tcPr>
          <w:p w:rsidR="000278FF" w:rsidRPr="006D6E4A" w:rsidRDefault="000278FF" w:rsidP="000278FF">
            <w:pPr>
              <w:jc w:val="center"/>
              <w:rPr>
                <w:bCs/>
                <w:sz w:val="22"/>
                <w:szCs w:val="22"/>
              </w:rPr>
            </w:pPr>
          </w:p>
        </w:tc>
        <w:tc>
          <w:tcPr>
            <w:tcW w:w="1530" w:type="dxa"/>
            <w:shd w:val="clear" w:color="auto" w:fill="auto"/>
            <w:vAlign w:val="center"/>
          </w:tcPr>
          <w:p w:rsidR="000278FF" w:rsidRPr="006D6E4A" w:rsidRDefault="000278FF" w:rsidP="000278FF">
            <w:pPr>
              <w:jc w:val="center"/>
              <w:rPr>
                <w:bCs/>
                <w:sz w:val="22"/>
                <w:szCs w:val="22"/>
              </w:rPr>
            </w:pPr>
          </w:p>
        </w:tc>
      </w:tr>
      <w:tr w:rsidR="000278FF" w:rsidRPr="000278FF" w:rsidTr="006D6E4A">
        <w:trPr>
          <w:trHeight w:val="960"/>
        </w:trPr>
        <w:tc>
          <w:tcPr>
            <w:tcW w:w="720" w:type="dxa"/>
            <w:vAlign w:val="center"/>
          </w:tcPr>
          <w:p w:rsidR="000278FF" w:rsidRPr="006D6E4A" w:rsidRDefault="00F6204F" w:rsidP="000278FF">
            <w:pPr>
              <w:jc w:val="center"/>
              <w:rPr>
                <w:b/>
                <w:bCs/>
                <w:iCs/>
                <w:sz w:val="22"/>
                <w:szCs w:val="22"/>
              </w:rPr>
            </w:pPr>
            <w:r>
              <w:rPr>
                <w:b/>
                <w:bCs/>
                <w:iCs/>
                <w:sz w:val="22"/>
                <w:szCs w:val="22"/>
                <w:lang w:val="sr-Cyrl-CS"/>
              </w:rPr>
              <w:t>5</w:t>
            </w:r>
            <w:r w:rsidR="006D6E4A">
              <w:rPr>
                <w:b/>
                <w:bCs/>
                <w:iCs/>
                <w:sz w:val="22"/>
                <w:szCs w:val="22"/>
              </w:rPr>
              <w:t>.</w:t>
            </w:r>
          </w:p>
        </w:tc>
        <w:tc>
          <w:tcPr>
            <w:tcW w:w="5040" w:type="dxa"/>
            <w:gridSpan w:val="3"/>
            <w:shd w:val="clear" w:color="auto" w:fill="auto"/>
            <w:vAlign w:val="center"/>
          </w:tcPr>
          <w:p w:rsidR="000278FF" w:rsidRPr="006D6E4A" w:rsidRDefault="000278FF" w:rsidP="000278FF">
            <w:pPr>
              <w:rPr>
                <w:bCs/>
                <w:iCs/>
                <w:sz w:val="22"/>
                <w:szCs w:val="22"/>
              </w:rPr>
            </w:pPr>
            <w:r w:rsidRPr="006D6E4A">
              <w:rPr>
                <w:bCs/>
                <w:iCs/>
                <w:sz w:val="22"/>
                <w:szCs w:val="22"/>
              </w:rPr>
              <w:t>Набавка и монтажа једнокрилних дрвених врата, равна, са свим припадајућим елементима у белој боји димензија 0,7х2,10m. Мере проверити на лицу места.  У цену урачунати сав потребан материјал, монтажу, припадајући праг. Обрачун по комаду.</w:t>
            </w:r>
          </w:p>
        </w:tc>
        <w:tc>
          <w:tcPr>
            <w:tcW w:w="810" w:type="dxa"/>
            <w:shd w:val="clear" w:color="auto" w:fill="auto"/>
            <w:noWrap/>
            <w:vAlign w:val="center"/>
          </w:tcPr>
          <w:p w:rsidR="000278FF" w:rsidRPr="006D6E4A" w:rsidRDefault="000278FF" w:rsidP="000278FF">
            <w:pPr>
              <w:jc w:val="center"/>
              <w:rPr>
                <w:bCs/>
                <w:sz w:val="22"/>
                <w:szCs w:val="22"/>
              </w:rPr>
            </w:pPr>
            <w:r w:rsidRPr="006D6E4A">
              <w:rPr>
                <w:bCs/>
                <w:sz w:val="22"/>
                <w:szCs w:val="22"/>
              </w:rPr>
              <w:t>ком</w:t>
            </w:r>
          </w:p>
        </w:tc>
        <w:tc>
          <w:tcPr>
            <w:tcW w:w="1260" w:type="dxa"/>
            <w:shd w:val="clear" w:color="auto" w:fill="auto"/>
            <w:noWrap/>
            <w:vAlign w:val="center"/>
          </w:tcPr>
          <w:p w:rsidR="000278FF" w:rsidRPr="006D6E4A" w:rsidRDefault="000278FF" w:rsidP="000278FF">
            <w:pPr>
              <w:jc w:val="center"/>
              <w:rPr>
                <w:bCs/>
                <w:sz w:val="22"/>
                <w:szCs w:val="22"/>
              </w:rPr>
            </w:pPr>
            <w:r w:rsidRPr="006D6E4A">
              <w:rPr>
                <w:bCs/>
                <w:sz w:val="22"/>
                <w:szCs w:val="22"/>
              </w:rPr>
              <w:t>1</w:t>
            </w:r>
          </w:p>
        </w:tc>
        <w:tc>
          <w:tcPr>
            <w:tcW w:w="1530" w:type="dxa"/>
            <w:shd w:val="clear" w:color="auto" w:fill="auto"/>
            <w:vAlign w:val="center"/>
          </w:tcPr>
          <w:p w:rsidR="000278FF" w:rsidRPr="006D6E4A" w:rsidRDefault="000278FF" w:rsidP="000278FF">
            <w:pPr>
              <w:jc w:val="center"/>
              <w:rPr>
                <w:bCs/>
                <w:sz w:val="22"/>
                <w:szCs w:val="22"/>
              </w:rPr>
            </w:pPr>
          </w:p>
        </w:tc>
        <w:tc>
          <w:tcPr>
            <w:tcW w:w="1530" w:type="dxa"/>
            <w:shd w:val="clear" w:color="auto" w:fill="auto"/>
            <w:vAlign w:val="center"/>
          </w:tcPr>
          <w:p w:rsidR="000278FF" w:rsidRPr="006D6E4A" w:rsidRDefault="000278FF" w:rsidP="000278FF">
            <w:pPr>
              <w:jc w:val="center"/>
              <w:rPr>
                <w:bCs/>
                <w:sz w:val="22"/>
                <w:szCs w:val="22"/>
              </w:rPr>
            </w:pPr>
          </w:p>
        </w:tc>
      </w:tr>
      <w:tr w:rsidR="00BB7E1E" w:rsidRPr="000278FF" w:rsidTr="006D6E4A">
        <w:trPr>
          <w:trHeight w:val="960"/>
        </w:trPr>
        <w:tc>
          <w:tcPr>
            <w:tcW w:w="720" w:type="dxa"/>
            <w:vAlign w:val="center"/>
          </w:tcPr>
          <w:p w:rsidR="00BB7E1E" w:rsidRPr="00EF2C22" w:rsidRDefault="00F6204F" w:rsidP="000278FF">
            <w:pPr>
              <w:jc w:val="center"/>
              <w:rPr>
                <w:b/>
                <w:bCs/>
                <w:iCs/>
                <w:sz w:val="22"/>
                <w:szCs w:val="22"/>
                <w:lang w:val="sr-Cyrl-CS"/>
              </w:rPr>
            </w:pPr>
            <w:r>
              <w:rPr>
                <w:b/>
                <w:bCs/>
                <w:iCs/>
                <w:sz w:val="22"/>
                <w:szCs w:val="22"/>
                <w:lang w:val="sr-Cyrl-CS"/>
              </w:rPr>
              <w:t>6</w:t>
            </w:r>
            <w:r w:rsidR="00EF2C22">
              <w:rPr>
                <w:b/>
                <w:bCs/>
                <w:iCs/>
                <w:sz w:val="22"/>
                <w:szCs w:val="22"/>
                <w:lang w:val="sr-Cyrl-CS"/>
              </w:rPr>
              <w:t>.</w:t>
            </w:r>
          </w:p>
        </w:tc>
        <w:tc>
          <w:tcPr>
            <w:tcW w:w="5040" w:type="dxa"/>
            <w:gridSpan w:val="3"/>
            <w:shd w:val="clear" w:color="auto" w:fill="auto"/>
            <w:vAlign w:val="center"/>
          </w:tcPr>
          <w:p w:rsidR="00BB7E1E" w:rsidRPr="00CC6C52" w:rsidRDefault="00BB7E1E" w:rsidP="000278FF">
            <w:pPr>
              <w:rPr>
                <w:bCs/>
                <w:iCs/>
                <w:sz w:val="22"/>
                <w:szCs w:val="22"/>
                <w:lang w:val="sr-Cyrl-CS"/>
              </w:rPr>
            </w:pPr>
            <w:r w:rsidRPr="00BB7E1E">
              <w:rPr>
                <w:bCs/>
                <w:iCs/>
                <w:sz w:val="22"/>
                <w:szCs w:val="22"/>
              </w:rPr>
              <w:t xml:space="preserve">Набавка и </w:t>
            </w:r>
            <w:r>
              <w:rPr>
                <w:bCs/>
                <w:iCs/>
                <w:sz w:val="22"/>
                <w:szCs w:val="22"/>
                <w:lang w:val="sr-Cyrl-CS"/>
              </w:rPr>
              <w:t xml:space="preserve">монтажа двокрилних дрвених врата, равна,са сим припадајућим елементима у </w:t>
            </w:r>
            <w:r w:rsidR="00CC6C52">
              <w:rPr>
                <w:bCs/>
                <w:iCs/>
                <w:sz w:val="22"/>
                <w:szCs w:val="22"/>
                <w:lang w:val="sr-Cyrl-CS"/>
              </w:rPr>
              <w:t>белој боји димензија 1,6</w:t>
            </w:r>
            <w:r w:rsidR="00CC6C52" w:rsidRPr="006D6E4A">
              <w:rPr>
                <w:bCs/>
                <w:iCs/>
                <w:sz w:val="22"/>
                <w:szCs w:val="22"/>
              </w:rPr>
              <w:t xml:space="preserve"> х</w:t>
            </w:r>
            <w:r w:rsidR="00CC6C52">
              <w:rPr>
                <w:bCs/>
                <w:iCs/>
                <w:sz w:val="22"/>
                <w:szCs w:val="22"/>
                <w:lang w:val="sr-Cyrl-CS"/>
              </w:rPr>
              <w:t>2,10м. Мере проверити на лицу места. У цену урачунати сав потребан материјал, шток до 25 цм, монтажу, припадајући праг и чишћење. Обрачун по комаду.</w:t>
            </w:r>
          </w:p>
        </w:tc>
        <w:tc>
          <w:tcPr>
            <w:tcW w:w="810" w:type="dxa"/>
            <w:shd w:val="clear" w:color="auto" w:fill="auto"/>
            <w:noWrap/>
            <w:vAlign w:val="center"/>
          </w:tcPr>
          <w:p w:rsidR="00BB7E1E" w:rsidRPr="006D6E4A" w:rsidRDefault="00BB7E1E" w:rsidP="00BB7E1E">
            <w:pPr>
              <w:jc w:val="center"/>
              <w:rPr>
                <w:bCs/>
                <w:sz w:val="22"/>
                <w:szCs w:val="22"/>
              </w:rPr>
            </w:pPr>
            <w:r w:rsidRPr="006D6E4A">
              <w:rPr>
                <w:bCs/>
                <w:sz w:val="22"/>
                <w:szCs w:val="22"/>
              </w:rPr>
              <w:t>ком</w:t>
            </w:r>
          </w:p>
        </w:tc>
        <w:tc>
          <w:tcPr>
            <w:tcW w:w="1260" w:type="dxa"/>
            <w:shd w:val="clear" w:color="auto" w:fill="auto"/>
            <w:noWrap/>
            <w:vAlign w:val="center"/>
          </w:tcPr>
          <w:p w:rsidR="00BB7E1E" w:rsidRPr="006D6E4A" w:rsidRDefault="00BB7E1E" w:rsidP="00BB7E1E">
            <w:pPr>
              <w:jc w:val="center"/>
              <w:rPr>
                <w:bCs/>
                <w:sz w:val="22"/>
                <w:szCs w:val="22"/>
              </w:rPr>
            </w:pPr>
            <w:r w:rsidRPr="006D6E4A">
              <w:rPr>
                <w:bCs/>
                <w:sz w:val="22"/>
                <w:szCs w:val="22"/>
              </w:rPr>
              <w:t>1</w:t>
            </w:r>
          </w:p>
        </w:tc>
        <w:tc>
          <w:tcPr>
            <w:tcW w:w="1530" w:type="dxa"/>
            <w:shd w:val="clear" w:color="auto" w:fill="auto"/>
            <w:vAlign w:val="center"/>
          </w:tcPr>
          <w:p w:rsidR="00BB7E1E" w:rsidRPr="006D6E4A" w:rsidRDefault="00BB7E1E" w:rsidP="000278FF">
            <w:pPr>
              <w:jc w:val="center"/>
              <w:rPr>
                <w:bCs/>
                <w:sz w:val="22"/>
                <w:szCs w:val="22"/>
              </w:rPr>
            </w:pPr>
          </w:p>
        </w:tc>
        <w:tc>
          <w:tcPr>
            <w:tcW w:w="1530" w:type="dxa"/>
            <w:shd w:val="clear" w:color="auto" w:fill="auto"/>
            <w:vAlign w:val="center"/>
          </w:tcPr>
          <w:p w:rsidR="00BB7E1E" w:rsidRPr="006D6E4A" w:rsidRDefault="00BB7E1E" w:rsidP="000278FF">
            <w:pPr>
              <w:jc w:val="center"/>
              <w:rPr>
                <w:bCs/>
                <w:sz w:val="22"/>
                <w:szCs w:val="22"/>
              </w:rPr>
            </w:pPr>
          </w:p>
        </w:tc>
      </w:tr>
      <w:tr w:rsidR="00BB7E1E" w:rsidRPr="000278FF" w:rsidTr="006D6E4A">
        <w:trPr>
          <w:trHeight w:val="960"/>
        </w:trPr>
        <w:tc>
          <w:tcPr>
            <w:tcW w:w="720" w:type="dxa"/>
            <w:vAlign w:val="center"/>
          </w:tcPr>
          <w:p w:rsidR="00BB7E1E" w:rsidRPr="00EF2C22" w:rsidRDefault="00F6204F" w:rsidP="000278FF">
            <w:pPr>
              <w:jc w:val="center"/>
              <w:rPr>
                <w:b/>
                <w:bCs/>
                <w:iCs/>
                <w:sz w:val="22"/>
                <w:szCs w:val="22"/>
                <w:lang w:val="sr-Cyrl-CS"/>
              </w:rPr>
            </w:pPr>
            <w:r>
              <w:rPr>
                <w:b/>
                <w:bCs/>
                <w:iCs/>
                <w:sz w:val="22"/>
                <w:szCs w:val="22"/>
                <w:lang w:val="sr-Cyrl-CS"/>
              </w:rPr>
              <w:t>7</w:t>
            </w:r>
            <w:r w:rsidR="00EF2C22">
              <w:rPr>
                <w:b/>
                <w:bCs/>
                <w:iCs/>
                <w:sz w:val="22"/>
                <w:szCs w:val="22"/>
                <w:lang w:val="sr-Cyrl-CS"/>
              </w:rPr>
              <w:t>.</w:t>
            </w:r>
          </w:p>
        </w:tc>
        <w:tc>
          <w:tcPr>
            <w:tcW w:w="5040" w:type="dxa"/>
            <w:gridSpan w:val="3"/>
            <w:shd w:val="clear" w:color="auto" w:fill="auto"/>
            <w:vAlign w:val="center"/>
          </w:tcPr>
          <w:p w:rsidR="00BB7E1E" w:rsidRPr="006D6E4A" w:rsidRDefault="00CC6C52" w:rsidP="000278FF">
            <w:pPr>
              <w:rPr>
                <w:bCs/>
                <w:iCs/>
                <w:sz w:val="22"/>
                <w:szCs w:val="22"/>
              </w:rPr>
            </w:pPr>
            <w:r w:rsidRPr="00BB7E1E">
              <w:rPr>
                <w:bCs/>
                <w:iCs/>
                <w:sz w:val="22"/>
                <w:szCs w:val="22"/>
              </w:rPr>
              <w:t xml:space="preserve">Набавка и </w:t>
            </w:r>
            <w:r>
              <w:rPr>
                <w:bCs/>
                <w:iCs/>
                <w:sz w:val="22"/>
                <w:szCs w:val="22"/>
                <w:lang w:val="sr-Cyrl-CS"/>
              </w:rPr>
              <w:t xml:space="preserve">уграђивање  дрвенихједнокрилних клизних  врата димензија 1,7 </w:t>
            </w:r>
            <w:r w:rsidRPr="006D6E4A">
              <w:rPr>
                <w:bCs/>
                <w:iCs/>
                <w:sz w:val="22"/>
                <w:szCs w:val="22"/>
              </w:rPr>
              <w:t>х</w:t>
            </w:r>
            <w:r>
              <w:rPr>
                <w:bCs/>
                <w:iCs/>
                <w:sz w:val="22"/>
                <w:szCs w:val="22"/>
                <w:lang w:val="sr-Cyrl-CS"/>
              </w:rPr>
              <w:t xml:space="preserve"> 2,10м .Крило снабдети шином у горњем делу штока и вођицом крила у поду. Довратник урадити од јеловине и грундирати. Боја по избору инвеститора.Све мере проверити на лицу места. Обрачун по комаду.</w:t>
            </w:r>
          </w:p>
        </w:tc>
        <w:tc>
          <w:tcPr>
            <w:tcW w:w="810" w:type="dxa"/>
            <w:shd w:val="clear" w:color="auto" w:fill="auto"/>
            <w:noWrap/>
            <w:vAlign w:val="center"/>
          </w:tcPr>
          <w:p w:rsidR="00BB7E1E" w:rsidRPr="006D6E4A" w:rsidRDefault="00BB7E1E" w:rsidP="00BB7E1E">
            <w:pPr>
              <w:jc w:val="center"/>
              <w:rPr>
                <w:bCs/>
                <w:sz w:val="22"/>
                <w:szCs w:val="22"/>
              </w:rPr>
            </w:pPr>
            <w:r w:rsidRPr="006D6E4A">
              <w:rPr>
                <w:bCs/>
                <w:sz w:val="22"/>
                <w:szCs w:val="22"/>
              </w:rPr>
              <w:t>ком</w:t>
            </w:r>
          </w:p>
        </w:tc>
        <w:tc>
          <w:tcPr>
            <w:tcW w:w="1260" w:type="dxa"/>
            <w:shd w:val="clear" w:color="auto" w:fill="auto"/>
            <w:noWrap/>
            <w:vAlign w:val="center"/>
          </w:tcPr>
          <w:p w:rsidR="00BB7E1E" w:rsidRPr="006D6E4A" w:rsidRDefault="00BB7E1E" w:rsidP="00BB7E1E">
            <w:pPr>
              <w:jc w:val="center"/>
              <w:rPr>
                <w:bCs/>
                <w:sz w:val="22"/>
                <w:szCs w:val="22"/>
              </w:rPr>
            </w:pPr>
            <w:r w:rsidRPr="006D6E4A">
              <w:rPr>
                <w:bCs/>
                <w:sz w:val="22"/>
                <w:szCs w:val="22"/>
              </w:rPr>
              <w:t>1</w:t>
            </w:r>
          </w:p>
        </w:tc>
        <w:tc>
          <w:tcPr>
            <w:tcW w:w="1530" w:type="dxa"/>
            <w:shd w:val="clear" w:color="auto" w:fill="auto"/>
            <w:vAlign w:val="center"/>
          </w:tcPr>
          <w:p w:rsidR="00BB7E1E" w:rsidRPr="006D6E4A" w:rsidRDefault="00BB7E1E" w:rsidP="000278FF">
            <w:pPr>
              <w:jc w:val="center"/>
              <w:rPr>
                <w:bCs/>
                <w:sz w:val="22"/>
                <w:szCs w:val="22"/>
              </w:rPr>
            </w:pPr>
          </w:p>
        </w:tc>
        <w:tc>
          <w:tcPr>
            <w:tcW w:w="1530" w:type="dxa"/>
            <w:shd w:val="clear" w:color="auto" w:fill="auto"/>
            <w:vAlign w:val="center"/>
          </w:tcPr>
          <w:p w:rsidR="00BB7E1E" w:rsidRPr="006D6E4A" w:rsidRDefault="00BB7E1E" w:rsidP="000278FF">
            <w:pPr>
              <w:jc w:val="center"/>
              <w:rPr>
                <w:bCs/>
                <w:sz w:val="22"/>
                <w:szCs w:val="22"/>
              </w:rPr>
            </w:pPr>
          </w:p>
        </w:tc>
      </w:tr>
      <w:tr w:rsidR="00BB7E1E" w:rsidRPr="000278FF" w:rsidTr="006D6E4A">
        <w:trPr>
          <w:trHeight w:val="960"/>
        </w:trPr>
        <w:tc>
          <w:tcPr>
            <w:tcW w:w="720" w:type="dxa"/>
            <w:vAlign w:val="center"/>
          </w:tcPr>
          <w:p w:rsidR="00BB7E1E" w:rsidRPr="00EF2C22" w:rsidRDefault="00F6204F" w:rsidP="000278FF">
            <w:pPr>
              <w:jc w:val="center"/>
              <w:rPr>
                <w:b/>
                <w:bCs/>
                <w:iCs/>
                <w:sz w:val="22"/>
                <w:szCs w:val="22"/>
                <w:lang w:val="sr-Cyrl-CS"/>
              </w:rPr>
            </w:pPr>
            <w:r>
              <w:rPr>
                <w:b/>
                <w:bCs/>
                <w:iCs/>
                <w:sz w:val="22"/>
                <w:szCs w:val="22"/>
                <w:lang w:val="sr-Cyrl-CS"/>
              </w:rPr>
              <w:lastRenderedPageBreak/>
              <w:t>8</w:t>
            </w:r>
            <w:r w:rsidR="00EF2C22">
              <w:rPr>
                <w:b/>
                <w:bCs/>
                <w:iCs/>
                <w:sz w:val="22"/>
                <w:szCs w:val="22"/>
                <w:lang w:val="sr-Cyrl-CS"/>
              </w:rPr>
              <w:t>.</w:t>
            </w:r>
          </w:p>
        </w:tc>
        <w:tc>
          <w:tcPr>
            <w:tcW w:w="5040" w:type="dxa"/>
            <w:gridSpan w:val="3"/>
            <w:shd w:val="clear" w:color="auto" w:fill="auto"/>
            <w:vAlign w:val="center"/>
          </w:tcPr>
          <w:p w:rsidR="00BB7E1E" w:rsidRPr="006D6E4A" w:rsidRDefault="00A01DDB" w:rsidP="000278FF">
            <w:pPr>
              <w:rPr>
                <w:bCs/>
                <w:iCs/>
                <w:sz w:val="22"/>
                <w:szCs w:val="22"/>
              </w:rPr>
            </w:pPr>
            <w:r w:rsidRPr="00A01DDB">
              <w:rPr>
                <w:bCs/>
                <w:iCs/>
                <w:sz w:val="22"/>
                <w:szCs w:val="22"/>
                <w:lang w:val="sr-Cyrl-CS"/>
              </w:rPr>
              <w:t xml:space="preserve">Набавка и уграђивање унутрашњих дрвених врата са надсветлом </w:t>
            </w:r>
            <w:r>
              <w:rPr>
                <w:bCs/>
                <w:iCs/>
                <w:sz w:val="22"/>
                <w:szCs w:val="22"/>
                <w:lang w:val="sr-Cyrl-CS"/>
              </w:rPr>
              <w:t>димензија 70*240</w:t>
            </w:r>
            <w:r w:rsidRPr="00A01DDB">
              <w:rPr>
                <w:bCs/>
                <w:iCs/>
                <w:sz w:val="22"/>
                <w:szCs w:val="22"/>
                <w:lang w:val="sr-Cyrl-CS"/>
              </w:rPr>
              <w:t>. У цену улазе израда и угра</w:t>
            </w:r>
            <w:r>
              <w:rPr>
                <w:bCs/>
                <w:iCs/>
                <w:sz w:val="22"/>
                <w:szCs w:val="22"/>
                <w:lang w:val="sr-Cyrl-CS"/>
              </w:rPr>
              <w:t>дња офарбаних врата са шаркама</w:t>
            </w:r>
            <w:r w:rsidR="00730A64">
              <w:rPr>
                <w:bCs/>
                <w:iCs/>
                <w:sz w:val="22"/>
                <w:szCs w:val="22"/>
                <w:lang w:val="sr-Cyrl-CS"/>
              </w:rPr>
              <w:t xml:space="preserve"> </w:t>
            </w:r>
            <w:r>
              <w:rPr>
                <w:bCs/>
                <w:iCs/>
                <w:sz w:val="22"/>
                <w:szCs w:val="22"/>
                <w:lang w:val="sr-Cyrl-CS"/>
              </w:rPr>
              <w:t>и шток до 12цм.</w:t>
            </w:r>
            <w:r w:rsidRPr="00A01DDB">
              <w:rPr>
                <w:bCs/>
                <w:iCs/>
                <w:sz w:val="22"/>
                <w:szCs w:val="22"/>
                <w:lang w:val="sr-Cyrl-CS"/>
              </w:rPr>
              <w:t>Обрачун по комаду уграђених врата.</w:t>
            </w:r>
          </w:p>
        </w:tc>
        <w:tc>
          <w:tcPr>
            <w:tcW w:w="810" w:type="dxa"/>
            <w:shd w:val="clear" w:color="auto" w:fill="auto"/>
            <w:noWrap/>
            <w:vAlign w:val="center"/>
          </w:tcPr>
          <w:p w:rsidR="00BB7E1E" w:rsidRPr="006D6E4A" w:rsidRDefault="00BB7E1E" w:rsidP="00BB7E1E">
            <w:pPr>
              <w:jc w:val="center"/>
              <w:rPr>
                <w:bCs/>
                <w:sz w:val="22"/>
                <w:szCs w:val="22"/>
              </w:rPr>
            </w:pPr>
            <w:r w:rsidRPr="006D6E4A">
              <w:rPr>
                <w:bCs/>
                <w:sz w:val="22"/>
                <w:szCs w:val="22"/>
              </w:rPr>
              <w:t>ком</w:t>
            </w:r>
          </w:p>
        </w:tc>
        <w:tc>
          <w:tcPr>
            <w:tcW w:w="1260" w:type="dxa"/>
            <w:shd w:val="clear" w:color="auto" w:fill="auto"/>
            <w:noWrap/>
            <w:vAlign w:val="center"/>
          </w:tcPr>
          <w:p w:rsidR="00BB7E1E" w:rsidRPr="006D6E4A" w:rsidRDefault="00BB7E1E" w:rsidP="00BB7E1E">
            <w:pPr>
              <w:jc w:val="center"/>
              <w:rPr>
                <w:bCs/>
                <w:sz w:val="22"/>
                <w:szCs w:val="22"/>
              </w:rPr>
            </w:pPr>
            <w:r w:rsidRPr="006D6E4A">
              <w:rPr>
                <w:bCs/>
                <w:sz w:val="22"/>
                <w:szCs w:val="22"/>
              </w:rPr>
              <w:t>1</w:t>
            </w:r>
          </w:p>
        </w:tc>
        <w:tc>
          <w:tcPr>
            <w:tcW w:w="1530" w:type="dxa"/>
            <w:shd w:val="clear" w:color="auto" w:fill="auto"/>
            <w:vAlign w:val="center"/>
          </w:tcPr>
          <w:p w:rsidR="00BB7E1E" w:rsidRPr="006D6E4A" w:rsidRDefault="00BB7E1E" w:rsidP="000278FF">
            <w:pPr>
              <w:jc w:val="center"/>
              <w:rPr>
                <w:bCs/>
                <w:sz w:val="22"/>
                <w:szCs w:val="22"/>
              </w:rPr>
            </w:pPr>
          </w:p>
        </w:tc>
        <w:tc>
          <w:tcPr>
            <w:tcW w:w="1530" w:type="dxa"/>
            <w:shd w:val="clear" w:color="auto" w:fill="auto"/>
            <w:vAlign w:val="center"/>
          </w:tcPr>
          <w:p w:rsidR="00BB7E1E" w:rsidRPr="006D6E4A" w:rsidRDefault="00BB7E1E" w:rsidP="000278FF">
            <w:pPr>
              <w:jc w:val="center"/>
              <w:rPr>
                <w:bCs/>
                <w:sz w:val="22"/>
                <w:szCs w:val="22"/>
              </w:rPr>
            </w:pPr>
          </w:p>
        </w:tc>
      </w:tr>
      <w:tr w:rsidR="00730A64" w:rsidRPr="000278FF" w:rsidTr="006D6E4A">
        <w:trPr>
          <w:trHeight w:val="960"/>
        </w:trPr>
        <w:tc>
          <w:tcPr>
            <w:tcW w:w="720" w:type="dxa"/>
            <w:vAlign w:val="center"/>
          </w:tcPr>
          <w:p w:rsidR="00730A64" w:rsidRPr="00EF2C22" w:rsidRDefault="00F6204F" w:rsidP="000278FF">
            <w:pPr>
              <w:jc w:val="center"/>
              <w:rPr>
                <w:b/>
                <w:bCs/>
                <w:iCs/>
                <w:sz w:val="22"/>
                <w:szCs w:val="22"/>
                <w:lang w:val="sr-Cyrl-CS"/>
              </w:rPr>
            </w:pPr>
            <w:r>
              <w:rPr>
                <w:b/>
                <w:bCs/>
                <w:iCs/>
                <w:sz w:val="22"/>
                <w:szCs w:val="22"/>
                <w:lang w:val="sr-Cyrl-CS"/>
              </w:rPr>
              <w:t>9</w:t>
            </w:r>
            <w:r w:rsidR="00EF2C22">
              <w:rPr>
                <w:b/>
                <w:bCs/>
                <w:iCs/>
                <w:sz w:val="22"/>
                <w:szCs w:val="22"/>
                <w:lang w:val="sr-Cyrl-CS"/>
              </w:rPr>
              <w:t>.</w:t>
            </w:r>
          </w:p>
        </w:tc>
        <w:tc>
          <w:tcPr>
            <w:tcW w:w="5040" w:type="dxa"/>
            <w:gridSpan w:val="3"/>
            <w:shd w:val="clear" w:color="auto" w:fill="auto"/>
            <w:vAlign w:val="center"/>
          </w:tcPr>
          <w:p w:rsidR="00730A64" w:rsidRPr="00A01DDB" w:rsidRDefault="00730A64" w:rsidP="000278FF">
            <w:pPr>
              <w:rPr>
                <w:bCs/>
                <w:iCs/>
                <w:sz w:val="22"/>
                <w:szCs w:val="22"/>
                <w:lang w:val="sr-Cyrl-CS"/>
              </w:rPr>
            </w:pPr>
            <w:r w:rsidRPr="00730A64">
              <w:rPr>
                <w:bCs/>
                <w:iCs/>
                <w:sz w:val="22"/>
                <w:szCs w:val="22"/>
                <w:lang w:val="sr-Cyrl-CS"/>
              </w:rPr>
              <w:t>Набавка и уграђивање унутрашњих дрвених врата са надсветлом димензија 80*240. У цену улазе израда и угра</w:t>
            </w:r>
            <w:r>
              <w:rPr>
                <w:bCs/>
                <w:iCs/>
                <w:sz w:val="22"/>
                <w:szCs w:val="22"/>
                <w:lang w:val="sr-Cyrl-CS"/>
              </w:rPr>
              <w:t>дња офарбаних врата са шаркама и шток до 12цм .</w:t>
            </w:r>
            <w:r w:rsidRPr="00730A64">
              <w:rPr>
                <w:bCs/>
                <w:iCs/>
                <w:sz w:val="22"/>
                <w:szCs w:val="22"/>
                <w:lang w:val="sr-Cyrl-CS"/>
              </w:rPr>
              <w:t>Обрачун по комаду уграђених врата.</w:t>
            </w:r>
          </w:p>
        </w:tc>
        <w:tc>
          <w:tcPr>
            <w:tcW w:w="810" w:type="dxa"/>
            <w:shd w:val="clear" w:color="auto" w:fill="auto"/>
            <w:noWrap/>
            <w:vAlign w:val="center"/>
          </w:tcPr>
          <w:p w:rsidR="00730A64" w:rsidRPr="006D6E4A" w:rsidRDefault="00730A64" w:rsidP="005D3285">
            <w:pPr>
              <w:jc w:val="center"/>
              <w:rPr>
                <w:bCs/>
                <w:sz w:val="22"/>
                <w:szCs w:val="22"/>
              </w:rPr>
            </w:pPr>
            <w:r w:rsidRPr="006D6E4A">
              <w:rPr>
                <w:bCs/>
                <w:sz w:val="22"/>
                <w:szCs w:val="22"/>
              </w:rPr>
              <w:t>ком</w:t>
            </w:r>
          </w:p>
        </w:tc>
        <w:tc>
          <w:tcPr>
            <w:tcW w:w="1260" w:type="dxa"/>
            <w:shd w:val="clear" w:color="auto" w:fill="auto"/>
            <w:noWrap/>
            <w:vAlign w:val="center"/>
          </w:tcPr>
          <w:p w:rsidR="00730A64" w:rsidRPr="006D6E4A" w:rsidRDefault="00730A64" w:rsidP="005D3285">
            <w:pPr>
              <w:jc w:val="center"/>
              <w:rPr>
                <w:bCs/>
                <w:sz w:val="22"/>
                <w:szCs w:val="22"/>
              </w:rPr>
            </w:pPr>
            <w:r w:rsidRPr="006D6E4A">
              <w:rPr>
                <w:bCs/>
                <w:sz w:val="22"/>
                <w:szCs w:val="22"/>
              </w:rPr>
              <w:t>1</w:t>
            </w:r>
          </w:p>
        </w:tc>
        <w:tc>
          <w:tcPr>
            <w:tcW w:w="1530" w:type="dxa"/>
            <w:shd w:val="clear" w:color="auto" w:fill="auto"/>
            <w:vAlign w:val="center"/>
          </w:tcPr>
          <w:p w:rsidR="00730A64" w:rsidRPr="006D6E4A" w:rsidRDefault="00730A64" w:rsidP="000278FF">
            <w:pPr>
              <w:jc w:val="center"/>
              <w:rPr>
                <w:bCs/>
                <w:sz w:val="22"/>
                <w:szCs w:val="22"/>
              </w:rPr>
            </w:pPr>
          </w:p>
        </w:tc>
        <w:tc>
          <w:tcPr>
            <w:tcW w:w="1530" w:type="dxa"/>
            <w:shd w:val="clear" w:color="auto" w:fill="auto"/>
            <w:vAlign w:val="center"/>
          </w:tcPr>
          <w:p w:rsidR="00730A64" w:rsidRPr="006D6E4A" w:rsidRDefault="00730A64" w:rsidP="000278FF">
            <w:pPr>
              <w:jc w:val="center"/>
              <w:rPr>
                <w:bCs/>
                <w:sz w:val="22"/>
                <w:szCs w:val="22"/>
              </w:rPr>
            </w:pPr>
          </w:p>
        </w:tc>
      </w:tr>
      <w:tr w:rsidR="00730A64" w:rsidRPr="000278FF" w:rsidTr="006D6E4A">
        <w:trPr>
          <w:trHeight w:val="960"/>
        </w:trPr>
        <w:tc>
          <w:tcPr>
            <w:tcW w:w="720" w:type="dxa"/>
            <w:vAlign w:val="center"/>
          </w:tcPr>
          <w:p w:rsidR="00730A64" w:rsidRPr="00EF2C22" w:rsidRDefault="00EF2C22" w:rsidP="000278FF">
            <w:pPr>
              <w:jc w:val="center"/>
              <w:rPr>
                <w:b/>
                <w:bCs/>
                <w:iCs/>
                <w:sz w:val="22"/>
                <w:szCs w:val="22"/>
                <w:lang w:val="sr-Cyrl-CS"/>
              </w:rPr>
            </w:pPr>
            <w:r>
              <w:rPr>
                <w:b/>
                <w:bCs/>
                <w:iCs/>
                <w:sz w:val="22"/>
                <w:szCs w:val="22"/>
                <w:lang w:val="sr-Cyrl-CS"/>
              </w:rPr>
              <w:t>1</w:t>
            </w:r>
            <w:r w:rsidR="00F6204F">
              <w:rPr>
                <w:b/>
                <w:bCs/>
                <w:iCs/>
                <w:sz w:val="22"/>
                <w:szCs w:val="22"/>
                <w:lang w:val="sr-Cyrl-CS"/>
              </w:rPr>
              <w:t>0</w:t>
            </w:r>
            <w:r>
              <w:rPr>
                <w:b/>
                <w:bCs/>
                <w:iCs/>
                <w:sz w:val="22"/>
                <w:szCs w:val="22"/>
                <w:lang w:val="sr-Cyrl-CS"/>
              </w:rPr>
              <w:t>.</w:t>
            </w:r>
          </w:p>
        </w:tc>
        <w:tc>
          <w:tcPr>
            <w:tcW w:w="5040" w:type="dxa"/>
            <w:gridSpan w:val="3"/>
            <w:shd w:val="clear" w:color="auto" w:fill="auto"/>
            <w:vAlign w:val="center"/>
          </w:tcPr>
          <w:p w:rsidR="00730A64" w:rsidRPr="00A01DDB" w:rsidRDefault="0061557A" w:rsidP="000278FF">
            <w:pPr>
              <w:rPr>
                <w:bCs/>
                <w:iCs/>
                <w:sz w:val="22"/>
                <w:szCs w:val="22"/>
                <w:lang w:val="sr-Cyrl-CS"/>
              </w:rPr>
            </w:pPr>
            <w:r w:rsidRPr="00730A64">
              <w:rPr>
                <w:bCs/>
                <w:iCs/>
                <w:sz w:val="22"/>
                <w:szCs w:val="22"/>
                <w:lang w:val="sr-Cyrl-CS"/>
              </w:rPr>
              <w:t xml:space="preserve">Набавка и уграђивање унутрашњих дрвених врата са надсветлом димензија </w:t>
            </w:r>
            <w:r>
              <w:rPr>
                <w:bCs/>
                <w:iCs/>
                <w:sz w:val="22"/>
                <w:szCs w:val="22"/>
                <w:lang w:val="sr-Cyrl-CS"/>
              </w:rPr>
              <w:t>90</w:t>
            </w:r>
            <w:r w:rsidRPr="00730A64">
              <w:rPr>
                <w:bCs/>
                <w:iCs/>
                <w:sz w:val="22"/>
                <w:szCs w:val="22"/>
                <w:lang w:val="sr-Cyrl-CS"/>
              </w:rPr>
              <w:t>*240. У цену улазе израда и угра</w:t>
            </w:r>
            <w:r>
              <w:rPr>
                <w:bCs/>
                <w:iCs/>
                <w:sz w:val="22"/>
                <w:szCs w:val="22"/>
                <w:lang w:val="sr-Cyrl-CS"/>
              </w:rPr>
              <w:t>дња офарбаних врата са шаркама и шток до 12цм .</w:t>
            </w:r>
            <w:r w:rsidRPr="00730A64">
              <w:rPr>
                <w:bCs/>
                <w:iCs/>
                <w:sz w:val="22"/>
                <w:szCs w:val="22"/>
                <w:lang w:val="sr-Cyrl-CS"/>
              </w:rPr>
              <w:t>Обрачун по комаду уграђених врата.</w:t>
            </w:r>
          </w:p>
        </w:tc>
        <w:tc>
          <w:tcPr>
            <w:tcW w:w="810" w:type="dxa"/>
            <w:shd w:val="clear" w:color="auto" w:fill="auto"/>
            <w:noWrap/>
            <w:vAlign w:val="center"/>
          </w:tcPr>
          <w:p w:rsidR="00730A64" w:rsidRPr="006D6E4A" w:rsidRDefault="00730A64" w:rsidP="005D3285">
            <w:pPr>
              <w:jc w:val="center"/>
              <w:rPr>
                <w:bCs/>
                <w:sz w:val="22"/>
                <w:szCs w:val="22"/>
              </w:rPr>
            </w:pPr>
            <w:r w:rsidRPr="006D6E4A">
              <w:rPr>
                <w:bCs/>
                <w:sz w:val="22"/>
                <w:szCs w:val="22"/>
              </w:rPr>
              <w:t>ком</w:t>
            </w:r>
          </w:p>
        </w:tc>
        <w:tc>
          <w:tcPr>
            <w:tcW w:w="1260" w:type="dxa"/>
            <w:shd w:val="clear" w:color="auto" w:fill="auto"/>
            <w:noWrap/>
            <w:vAlign w:val="center"/>
          </w:tcPr>
          <w:p w:rsidR="00730A64" w:rsidRPr="006D6E4A" w:rsidRDefault="00730A64" w:rsidP="005D3285">
            <w:pPr>
              <w:jc w:val="center"/>
              <w:rPr>
                <w:bCs/>
                <w:sz w:val="22"/>
                <w:szCs w:val="22"/>
              </w:rPr>
            </w:pPr>
            <w:r w:rsidRPr="006D6E4A">
              <w:rPr>
                <w:bCs/>
                <w:sz w:val="22"/>
                <w:szCs w:val="22"/>
              </w:rPr>
              <w:t>1</w:t>
            </w:r>
          </w:p>
        </w:tc>
        <w:tc>
          <w:tcPr>
            <w:tcW w:w="1530" w:type="dxa"/>
            <w:shd w:val="clear" w:color="auto" w:fill="auto"/>
            <w:vAlign w:val="center"/>
          </w:tcPr>
          <w:p w:rsidR="00730A64" w:rsidRPr="006D6E4A" w:rsidRDefault="00730A64" w:rsidP="000278FF">
            <w:pPr>
              <w:jc w:val="center"/>
              <w:rPr>
                <w:bCs/>
                <w:sz w:val="22"/>
                <w:szCs w:val="22"/>
              </w:rPr>
            </w:pPr>
          </w:p>
        </w:tc>
        <w:tc>
          <w:tcPr>
            <w:tcW w:w="1530" w:type="dxa"/>
            <w:shd w:val="clear" w:color="auto" w:fill="auto"/>
            <w:vAlign w:val="center"/>
          </w:tcPr>
          <w:p w:rsidR="00730A64" w:rsidRPr="006D6E4A" w:rsidRDefault="00730A64" w:rsidP="000278FF">
            <w:pPr>
              <w:jc w:val="center"/>
              <w:rPr>
                <w:bCs/>
                <w:sz w:val="22"/>
                <w:szCs w:val="22"/>
              </w:rPr>
            </w:pPr>
          </w:p>
        </w:tc>
      </w:tr>
      <w:tr w:rsidR="00D85D1B" w:rsidRPr="000278FF" w:rsidTr="006D6E4A">
        <w:trPr>
          <w:trHeight w:val="960"/>
        </w:trPr>
        <w:tc>
          <w:tcPr>
            <w:tcW w:w="720" w:type="dxa"/>
            <w:vAlign w:val="center"/>
          </w:tcPr>
          <w:p w:rsidR="00D85D1B" w:rsidRPr="00EF2C22" w:rsidRDefault="00EF2C22" w:rsidP="000278FF">
            <w:pPr>
              <w:jc w:val="center"/>
              <w:rPr>
                <w:b/>
                <w:bCs/>
                <w:iCs/>
                <w:sz w:val="22"/>
                <w:szCs w:val="22"/>
                <w:lang w:val="sr-Cyrl-CS"/>
              </w:rPr>
            </w:pPr>
            <w:r>
              <w:rPr>
                <w:b/>
                <w:bCs/>
                <w:iCs/>
                <w:sz w:val="22"/>
                <w:szCs w:val="22"/>
                <w:lang w:val="sr-Cyrl-CS"/>
              </w:rPr>
              <w:t>1</w:t>
            </w:r>
            <w:r w:rsidR="00F6204F">
              <w:rPr>
                <w:b/>
                <w:bCs/>
                <w:iCs/>
                <w:sz w:val="22"/>
                <w:szCs w:val="22"/>
                <w:lang w:val="sr-Cyrl-CS"/>
              </w:rPr>
              <w:t>1</w:t>
            </w:r>
            <w:r>
              <w:rPr>
                <w:b/>
                <w:bCs/>
                <w:iCs/>
                <w:sz w:val="22"/>
                <w:szCs w:val="22"/>
                <w:lang w:val="sr-Cyrl-CS"/>
              </w:rPr>
              <w:t>.</w:t>
            </w:r>
          </w:p>
        </w:tc>
        <w:tc>
          <w:tcPr>
            <w:tcW w:w="5040" w:type="dxa"/>
            <w:gridSpan w:val="3"/>
            <w:shd w:val="clear" w:color="auto" w:fill="auto"/>
            <w:vAlign w:val="center"/>
          </w:tcPr>
          <w:p w:rsidR="00D85D1B" w:rsidRDefault="00D85D1B" w:rsidP="005D3285">
            <w:pPr>
              <w:rPr>
                <w:rFonts w:ascii="Arial" w:hAnsi="Arial" w:cs="Arial"/>
                <w:bCs/>
                <w:iCs/>
              </w:rPr>
            </w:pPr>
            <w:r w:rsidRPr="00D85D1B">
              <w:rPr>
                <w:bCs/>
                <w:iCs/>
                <w:sz w:val="22"/>
                <w:szCs w:val="22"/>
                <w:lang w:val="sr-Cyrl-CS"/>
              </w:rPr>
              <w:t>Набавка и уграђивање клизних дрвених врата димензија 95*220 цм. У цену улазе израда и уградња врата на челичну шину. Обрачун по комаду уграђених врата.Обавезно проверити мере на лицу места.</w:t>
            </w:r>
          </w:p>
        </w:tc>
        <w:tc>
          <w:tcPr>
            <w:tcW w:w="810" w:type="dxa"/>
            <w:shd w:val="clear" w:color="auto" w:fill="auto"/>
            <w:noWrap/>
            <w:vAlign w:val="center"/>
          </w:tcPr>
          <w:p w:rsidR="00D85D1B" w:rsidRPr="006D6E4A" w:rsidRDefault="00D85D1B" w:rsidP="005D3285">
            <w:pPr>
              <w:jc w:val="center"/>
              <w:rPr>
                <w:bCs/>
                <w:sz w:val="22"/>
                <w:szCs w:val="22"/>
              </w:rPr>
            </w:pPr>
            <w:r w:rsidRPr="006D6E4A">
              <w:rPr>
                <w:bCs/>
                <w:sz w:val="22"/>
                <w:szCs w:val="22"/>
              </w:rPr>
              <w:t>ком</w:t>
            </w:r>
          </w:p>
        </w:tc>
        <w:tc>
          <w:tcPr>
            <w:tcW w:w="1260" w:type="dxa"/>
            <w:shd w:val="clear" w:color="auto" w:fill="auto"/>
            <w:noWrap/>
            <w:vAlign w:val="center"/>
          </w:tcPr>
          <w:p w:rsidR="00D85D1B" w:rsidRPr="006D6E4A" w:rsidRDefault="00D85D1B" w:rsidP="005D3285">
            <w:pPr>
              <w:jc w:val="center"/>
              <w:rPr>
                <w:bCs/>
                <w:sz w:val="22"/>
                <w:szCs w:val="22"/>
              </w:rPr>
            </w:pPr>
            <w:r w:rsidRPr="006D6E4A">
              <w:rPr>
                <w:bCs/>
                <w:sz w:val="22"/>
                <w:szCs w:val="22"/>
              </w:rPr>
              <w:t>1</w:t>
            </w:r>
          </w:p>
        </w:tc>
        <w:tc>
          <w:tcPr>
            <w:tcW w:w="1530" w:type="dxa"/>
            <w:shd w:val="clear" w:color="auto" w:fill="auto"/>
            <w:vAlign w:val="center"/>
          </w:tcPr>
          <w:p w:rsidR="00D85D1B" w:rsidRPr="006D6E4A" w:rsidRDefault="00D85D1B" w:rsidP="000278FF">
            <w:pPr>
              <w:jc w:val="center"/>
              <w:rPr>
                <w:bCs/>
                <w:sz w:val="22"/>
                <w:szCs w:val="22"/>
              </w:rPr>
            </w:pPr>
          </w:p>
        </w:tc>
        <w:tc>
          <w:tcPr>
            <w:tcW w:w="1530" w:type="dxa"/>
            <w:shd w:val="clear" w:color="auto" w:fill="auto"/>
            <w:vAlign w:val="center"/>
          </w:tcPr>
          <w:p w:rsidR="00D85D1B" w:rsidRPr="006D6E4A" w:rsidRDefault="00D85D1B" w:rsidP="000278FF">
            <w:pPr>
              <w:jc w:val="center"/>
              <w:rPr>
                <w:bCs/>
                <w:sz w:val="22"/>
                <w:szCs w:val="22"/>
              </w:rPr>
            </w:pPr>
          </w:p>
        </w:tc>
      </w:tr>
      <w:tr w:rsidR="00E341F1" w:rsidRPr="000278FF" w:rsidTr="00E341F1">
        <w:trPr>
          <w:trHeight w:val="683"/>
        </w:trPr>
        <w:tc>
          <w:tcPr>
            <w:tcW w:w="720" w:type="dxa"/>
            <w:vAlign w:val="center"/>
          </w:tcPr>
          <w:p w:rsidR="00E341F1" w:rsidRDefault="00E341F1" w:rsidP="000278FF">
            <w:pPr>
              <w:pStyle w:val="NormalWeb"/>
              <w:spacing w:after="0"/>
              <w:jc w:val="center"/>
              <w:rPr>
                <w:b/>
                <w:color w:val="000000"/>
                <w:sz w:val="22"/>
                <w:szCs w:val="22"/>
              </w:rPr>
            </w:pPr>
          </w:p>
        </w:tc>
        <w:tc>
          <w:tcPr>
            <w:tcW w:w="5040" w:type="dxa"/>
            <w:gridSpan w:val="3"/>
            <w:shd w:val="clear" w:color="auto" w:fill="auto"/>
            <w:vAlign w:val="center"/>
          </w:tcPr>
          <w:p w:rsidR="00E341F1" w:rsidRPr="004900BF" w:rsidRDefault="00E341F1" w:rsidP="006D6E4A">
            <w:pPr>
              <w:pStyle w:val="NormalWeb"/>
              <w:spacing w:before="0" w:beforeAutospacing="0" w:after="0" w:afterAutospacing="0"/>
              <w:rPr>
                <w:b/>
                <w:color w:val="000000"/>
                <w:sz w:val="22"/>
                <w:szCs w:val="22"/>
                <w:lang w:val="sr-Cyrl-CS"/>
              </w:rPr>
            </w:pPr>
            <w:r w:rsidRPr="004900BF">
              <w:rPr>
                <w:b/>
                <w:color w:val="000000"/>
                <w:sz w:val="22"/>
                <w:szCs w:val="22"/>
                <w:lang w:val="sr-Cyrl-CS"/>
              </w:rPr>
              <w:t>ПВЦ И АЛУ СТОЛАРИЈА</w:t>
            </w:r>
          </w:p>
        </w:tc>
        <w:tc>
          <w:tcPr>
            <w:tcW w:w="810" w:type="dxa"/>
            <w:shd w:val="clear" w:color="auto" w:fill="auto"/>
            <w:noWrap/>
            <w:vAlign w:val="center"/>
          </w:tcPr>
          <w:p w:rsidR="00E341F1" w:rsidRPr="006D6E4A" w:rsidRDefault="00E341F1" w:rsidP="000278FF">
            <w:pPr>
              <w:jc w:val="center"/>
              <w:rPr>
                <w:bCs/>
                <w:sz w:val="22"/>
                <w:szCs w:val="22"/>
              </w:rPr>
            </w:pPr>
          </w:p>
        </w:tc>
        <w:tc>
          <w:tcPr>
            <w:tcW w:w="1260" w:type="dxa"/>
            <w:shd w:val="clear" w:color="auto" w:fill="auto"/>
            <w:noWrap/>
            <w:vAlign w:val="center"/>
          </w:tcPr>
          <w:p w:rsidR="00E341F1" w:rsidRPr="006D6E4A" w:rsidRDefault="00E341F1" w:rsidP="000278FF">
            <w:pPr>
              <w:jc w:val="center"/>
              <w:rPr>
                <w:bCs/>
                <w:sz w:val="22"/>
                <w:szCs w:val="22"/>
                <w:lang w:val="sr-Cyrl-CS"/>
              </w:rPr>
            </w:pPr>
          </w:p>
        </w:tc>
        <w:tc>
          <w:tcPr>
            <w:tcW w:w="1530" w:type="dxa"/>
            <w:shd w:val="clear" w:color="auto" w:fill="auto"/>
            <w:vAlign w:val="center"/>
          </w:tcPr>
          <w:p w:rsidR="00E341F1" w:rsidRDefault="00E341F1" w:rsidP="000278FF">
            <w:pPr>
              <w:jc w:val="center"/>
              <w:rPr>
                <w:bCs/>
                <w:iCs/>
                <w:sz w:val="22"/>
                <w:szCs w:val="22"/>
                <w:lang w:val="sr-Cyrl-CS"/>
              </w:rPr>
            </w:pPr>
          </w:p>
        </w:tc>
        <w:tc>
          <w:tcPr>
            <w:tcW w:w="1530" w:type="dxa"/>
            <w:shd w:val="clear" w:color="auto" w:fill="auto"/>
            <w:vAlign w:val="center"/>
          </w:tcPr>
          <w:p w:rsidR="00E341F1" w:rsidRDefault="00E341F1" w:rsidP="000278FF">
            <w:pPr>
              <w:jc w:val="center"/>
              <w:rPr>
                <w:bCs/>
                <w:sz w:val="22"/>
                <w:szCs w:val="22"/>
                <w:lang w:val="sr-Cyrl-CS"/>
              </w:rPr>
            </w:pPr>
          </w:p>
        </w:tc>
      </w:tr>
      <w:tr w:rsidR="00E341F1" w:rsidRPr="000278FF" w:rsidTr="006D6E4A">
        <w:trPr>
          <w:trHeight w:val="962"/>
        </w:trPr>
        <w:tc>
          <w:tcPr>
            <w:tcW w:w="720" w:type="dxa"/>
            <w:vAlign w:val="center"/>
          </w:tcPr>
          <w:p w:rsidR="00E341F1" w:rsidRPr="00E341F1" w:rsidRDefault="00E341F1" w:rsidP="000278FF">
            <w:pPr>
              <w:pStyle w:val="NormalWeb"/>
              <w:spacing w:after="0"/>
              <w:jc w:val="center"/>
              <w:rPr>
                <w:b/>
                <w:color w:val="000000"/>
                <w:sz w:val="22"/>
                <w:szCs w:val="22"/>
                <w:lang w:val="sr-Cyrl-CS"/>
              </w:rPr>
            </w:pPr>
            <w:r>
              <w:rPr>
                <w:b/>
                <w:color w:val="000000"/>
                <w:sz w:val="22"/>
                <w:szCs w:val="22"/>
                <w:lang w:val="sr-Cyrl-CS"/>
              </w:rPr>
              <w:t>1</w:t>
            </w:r>
            <w:r w:rsidR="00BF2613">
              <w:rPr>
                <w:b/>
                <w:color w:val="000000"/>
                <w:sz w:val="22"/>
                <w:szCs w:val="22"/>
              </w:rPr>
              <w:t>2</w:t>
            </w:r>
            <w:r>
              <w:rPr>
                <w:b/>
                <w:color w:val="000000"/>
                <w:sz w:val="22"/>
                <w:szCs w:val="22"/>
                <w:lang w:val="sr-Cyrl-CS"/>
              </w:rPr>
              <w:t>.</w:t>
            </w:r>
          </w:p>
        </w:tc>
        <w:tc>
          <w:tcPr>
            <w:tcW w:w="5040" w:type="dxa"/>
            <w:gridSpan w:val="3"/>
            <w:shd w:val="clear" w:color="auto" w:fill="auto"/>
            <w:vAlign w:val="center"/>
          </w:tcPr>
          <w:p w:rsidR="00E341F1" w:rsidRPr="006D6E4A" w:rsidRDefault="00E341F1" w:rsidP="006D6E4A">
            <w:pPr>
              <w:pStyle w:val="NormalWeb"/>
              <w:spacing w:before="0" w:beforeAutospacing="0" w:after="0" w:afterAutospacing="0"/>
              <w:rPr>
                <w:color w:val="000000"/>
                <w:sz w:val="22"/>
                <w:szCs w:val="22"/>
              </w:rPr>
            </w:pPr>
            <w:r w:rsidRPr="006D6E4A">
              <w:rPr>
                <w:color w:val="000000"/>
                <w:sz w:val="22"/>
                <w:szCs w:val="22"/>
              </w:rPr>
              <w:t>Набавка материјала и уградња вишекрилних прозора од ПВЦ профила са термо стаклом 4+16+4мм и оковом за окретно нагибно отварање . Све у белој боји. Прозор опремити спољном и унутрашњом прозорском клупицом. Све мере проверити на лицу места.</w:t>
            </w:r>
          </w:p>
        </w:tc>
        <w:tc>
          <w:tcPr>
            <w:tcW w:w="810" w:type="dxa"/>
            <w:shd w:val="clear" w:color="auto" w:fill="auto"/>
            <w:noWrap/>
            <w:vAlign w:val="center"/>
          </w:tcPr>
          <w:p w:rsidR="00E341F1" w:rsidRPr="006D6E4A" w:rsidRDefault="00E341F1" w:rsidP="005D3285">
            <w:pPr>
              <w:jc w:val="center"/>
              <w:rPr>
                <w:bCs/>
                <w:sz w:val="22"/>
                <w:szCs w:val="22"/>
              </w:rPr>
            </w:pPr>
            <w:r w:rsidRPr="006D6E4A">
              <w:rPr>
                <w:bCs/>
                <w:sz w:val="22"/>
                <w:szCs w:val="22"/>
              </w:rPr>
              <w:t>м2</w:t>
            </w:r>
          </w:p>
        </w:tc>
        <w:tc>
          <w:tcPr>
            <w:tcW w:w="1260" w:type="dxa"/>
            <w:shd w:val="clear" w:color="auto" w:fill="auto"/>
            <w:noWrap/>
            <w:vAlign w:val="center"/>
          </w:tcPr>
          <w:p w:rsidR="00E341F1" w:rsidRPr="006D6E4A" w:rsidRDefault="00E341F1"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E341F1" w:rsidRDefault="00E341F1" w:rsidP="000278FF">
            <w:pPr>
              <w:jc w:val="center"/>
              <w:rPr>
                <w:bCs/>
                <w:iCs/>
                <w:sz w:val="22"/>
                <w:szCs w:val="22"/>
                <w:lang w:val="sr-Cyrl-CS"/>
              </w:rPr>
            </w:pPr>
          </w:p>
        </w:tc>
        <w:tc>
          <w:tcPr>
            <w:tcW w:w="1530" w:type="dxa"/>
            <w:shd w:val="clear" w:color="auto" w:fill="auto"/>
            <w:vAlign w:val="center"/>
          </w:tcPr>
          <w:p w:rsidR="00E341F1" w:rsidRDefault="00E341F1" w:rsidP="000278FF">
            <w:pPr>
              <w:jc w:val="center"/>
              <w:rPr>
                <w:bCs/>
                <w:sz w:val="22"/>
                <w:szCs w:val="22"/>
                <w:lang w:val="sr-Cyrl-CS"/>
              </w:rPr>
            </w:pPr>
          </w:p>
        </w:tc>
      </w:tr>
      <w:tr w:rsidR="00F6204F" w:rsidRPr="000278FF" w:rsidTr="006D6E4A">
        <w:trPr>
          <w:trHeight w:val="962"/>
        </w:trPr>
        <w:tc>
          <w:tcPr>
            <w:tcW w:w="720" w:type="dxa"/>
            <w:vAlign w:val="center"/>
          </w:tcPr>
          <w:p w:rsidR="00F6204F" w:rsidRPr="00E341F1" w:rsidRDefault="00BF2613" w:rsidP="00BF2613">
            <w:pPr>
              <w:pStyle w:val="NormalWeb"/>
              <w:spacing w:after="0"/>
              <w:jc w:val="center"/>
              <w:rPr>
                <w:b/>
                <w:color w:val="000000"/>
                <w:sz w:val="22"/>
                <w:szCs w:val="22"/>
                <w:lang w:val="sr-Cyrl-CS"/>
              </w:rPr>
            </w:pPr>
            <w:r>
              <w:rPr>
                <w:b/>
                <w:color w:val="000000"/>
                <w:sz w:val="22"/>
                <w:szCs w:val="22"/>
              </w:rPr>
              <w:t>13</w:t>
            </w:r>
            <w:r w:rsidR="00F6204F">
              <w:rPr>
                <w:b/>
                <w:color w:val="000000"/>
                <w:sz w:val="22"/>
                <w:szCs w:val="22"/>
                <w:lang w:val="sr-Cyrl-CS"/>
              </w:rPr>
              <w:t>.</w:t>
            </w:r>
          </w:p>
        </w:tc>
        <w:tc>
          <w:tcPr>
            <w:tcW w:w="5040" w:type="dxa"/>
            <w:gridSpan w:val="3"/>
            <w:shd w:val="clear" w:color="auto" w:fill="auto"/>
            <w:vAlign w:val="center"/>
          </w:tcPr>
          <w:p w:rsidR="00F6204F" w:rsidRPr="006D6E4A" w:rsidRDefault="00F6204F" w:rsidP="005D3285">
            <w:pPr>
              <w:pStyle w:val="NormalWeb"/>
              <w:spacing w:after="0"/>
              <w:rPr>
                <w:sz w:val="22"/>
                <w:szCs w:val="22"/>
              </w:rPr>
            </w:pPr>
            <w:r w:rsidRPr="006D6E4A">
              <w:rPr>
                <w:color w:val="000000"/>
                <w:sz w:val="22"/>
                <w:szCs w:val="22"/>
              </w:rPr>
              <w:t>Набавка материјала и уградња врата максималне димензије светлог отвора до 90x205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810" w:type="dxa"/>
            <w:shd w:val="clear" w:color="auto" w:fill="auto"/>
            <w:noWrap/>
            <w:vAlign w:val="center"/>
          </w:tcPr>
          <w:p w:rsidR="00F6204F" w:rsidRPr="006D6E4A" w:rsidRDefault="00F6204F" w:rsidP="005D3285">
            <w:pPr>
              <w:jc w:val="center"/>
              <w:rPr>
                <w:bCs/>
                <w:sz w:val="22"/>
                <w:szCs w:val="22"/>
              </w:rPr>
            </w:pPr>
            <w:r w:rsidRPr="006D6E4A">
              <w:rPr>
                <w:bCs/>
                <w:sz w:val="22"/>
                <w:szCs w:val="22"/>
              </w:rPr>
              <w:t>ком</w:t>
            </w:r>
          </w:p>
        </w:tc>
        <w:tc>
          <w:tcPr>
            <w:tcW w:w="1260" w:type="dxa"/>
            <w:shd w:val="clear" w:color="auto" w:fill="auto"/>
            <w:noWrap/>
            <w:vAlign w:val="center"/>
          </w:tcPr>
          <w:p w:rsidR="00F6204F" w:rsidRPr="006D6E4A" w:rsidRDefault="00F6204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6204F" w:rsidRDefault="00F6204F" w:rsidP="000278FF">
            <w:pPr>
              <w:jc w:val="center"/>
              <w:rPr>
                <w:bCs/>
                <w:iCs/>
                <w:sz w:val="22"/>
                <w:szCs w:val="22"/>
                <w:lang w:val="sr-Cyrl-CS"/>
              </w:rPr>
            </w:pPr>
          </w:p>
        </w:tc>
        <w:tc>
          <w:tcPr>
            <w:tcW w:w="1530" w:type="dxa"/>
            <w:shd w:val="clear" w:color="auto" w:fill="auto"/>
            <w:vAlign w:val="center"/>
          </w:tcPr>
          <w:p w:rsidR="00F6204F" w:rsidRDefault="00F6204F" w:rsidP="000278FF">
            <w:pPr>
              <w:jc w:val="center"/>
              <w:rPr>
                <w:bCs/>
                <w:sz w:val="22"/>
                <w:szCs w:val="22"/>
                <w:lang w:val="sr-Cyrl-CS"/>
              </w:rPr>
            </w:pPr>
          </w:p>
        </w:tc>
      </w:tr>
      <w:tr w:rsidR="00F6204F" w:rsidRPr="000278FF" w:rsidTr="006D6E4A">
        <w:trPr>
          <w:trHeight w:val="962"/>
        </w:trPr>
        <w:tc>
          <w:tcPr>
            <w:tcW w:w="720" w:type="dxa"/>
            <w:vAlign w:val="center"/>
          </w:tcPr>
          <w:p w:rsidR="00F6204F" w:rsidRDefault="00BF2613" w:rsidP="00BF2613">
            <w:pPr>
              <w:pStyle w:val="NormalWeb"/>
              <w:spacing w:after="0"/>
              <w:jc w:val="center"/>
              <w:rPr>
                <w:b/>
                <w:color w:val="000000"/>
                <w:sz w:val="22"/>
                <w:szCs w:val="22"/>
                <w:lang w:val="sr-Cyrl-CS"/>
              </w:rPr>
            </w:pPr>
            <w:r>
              <w:rPr>
                <w:b/>
                <w:color w:val="000000"/>
                <w:sz w:val="22"/>
                <w:szCs w:val="22"/>
              </w:rPr>
              <w:t>14</w:t>
            </w:r>
            <w:r w:rsidR="00F6204F">
              <w:rPr>
                <w:b/>
                <w:color w:val="000000"/>
                <w:sz w:val="22"/>
                <w:szCs w:val="22"/>
                <w:lang w:val="sr-Cyrl-CS"/>
              </w:rPr>
              <w:t>.</w:t>
            </w:r>
          </w:p>
        </w:tc>
        <w:tc>
          <w:tcPr>
            <w:tcW w:w="5040" w:type="dxa"/>
            <w:gridSpan w:val="3"/>
            <w:shd w:val="clear" w:color="auto" w:fill="auto"/>
            <w:vAlign w:val="center"/>
          </w:tcPr>
          <w:p w:rsidR="00F6204F" w:rsidRPr="006D6E4A" w:rsidRDefault="00F6204F" w:rsidP="005D3285">
            <w:pPr>
              <w:pStyle w:val="NormalWeb"/>
              <w:spacing w:after="0"/>
              <w:rPr>
                <w:sz w:val="22"/>
                <w:szCs w:val="22"/>
              </w:rPr>
            </w:pPr>
            <w:r w:rsidRPr="006D6E4A">
              <w:rPr>
                <w:color w:val="000000"/>
                <w:sz w:val="22"/>
                <w:szCs w:val="22"/>
              </w:rPr>
              <w:t>Набавка материјала и уградња вишекрилних врата (портала) димензије светлог отвора веће од 90x205 цм. Врата од АЛУ профила са термо прекидом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810" w:type="dxa"/>
            <w:shd w:val="clear" w:color="auto" w:fill="auto"/>
            <w:noWrap/>
            <w:vAlign w:val="center"/>
          </w:tcPr>
          <w:p w:rsidR="00F6204F" w:rsidRPr="006D6E4A" w:rsidRDefault="00F6204F" w:rsidP="005D3285">
            <w:pPr>
              <w:jc w:val="center"/>
              <w:rPr>
                <w:bCs/>
                <w:sz w:val="22"/>
                <w:szCs w:val="22"/>
              </w:rPr>
            </w:pPr>
            <w:r w:rsidRPr="006D6E4A">
              <w:rPr>
                <w:bCs/>
                <w:sz w:val="22"/>
                <w:szCs w:val="22"/>
              </w:rPr>
              <w:t>м2</w:t>
            </w:r>
          </w:p>
        </w:tc>
        <w:tc>
          <w:tcPr>
            <w:tcW w:w="1260" w:type="dxa"/>
            <w:shd w:val="clear" w:color="auto" w:fill="auto"/>
            <w:noWrap/>
            <w:vAlign w:val="center"/>
          </w:tcPr>
          <w:p w:rsidR="00F6204F" w:rsidRPr="006D6E4A" w:rsidRDefault="00F6204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6204F" w:rsidRDefault="00F6204F" w:rsidP="000278FF">
            <w:pPr>
              <w:jc w:val="center"/>
              <w:rPr>
                <w:bCs/>
                <w:iCs/>
                <w:sz w:val="22"/>
                <w:szCs w:val="22"/>
                <w:lang w:val="sr-Cyrl-CS"/>
              </w:rPr>
            </w:pPr>
          </w:p>
        </w:tc>
        <w:tc>
          <w:tcPr>
            <w:tcW w:w="1530" w:type="dxa"/>
            <w:shd w:val="clear" w:color="auto" w:fill="auto"/>
            <w:vAlign w:val="center"/>
          </w:tcPr>
          <w:p w:rsidR="00F6204F" w:rsidRDefault="00F6204F" w:rsidP="000278FF">
            <w:pPr>
              <w:jc w:val="center"/>
              <w:rPr>
                <w:bCs/>
                <w:sz w:val="22"/>
                <w:szCs w:val="22"/>
                <w:lang w:val="sr-Cyrl-CS"/>
              </w:rPr>
            </w:pPr>
          </w:p>
        </w:tc>
      </w:tr>
      <w:tr w:rsidR="00F6204F" w:rsidRPr="000278FF" w:rsidTr="006D6E4A">
        <w:trPr>
          <w:trHeight w:val="962"/>
        </w:trPr>
        <w:tc>
          <w:tcPr>
            <w:tcW w:w="720" w:type="dxa"/>
            <w:vAlign w:val="center"/>
          </w:tcPr>
          <w:p w:rsidR="00F6204F" w:rsidRDefault="00BF2613" w:rsidP="00BF2613">
            <w:pPr>
              <w:pStyle w:val="NormalWeb"/>
              <w:spacing w:after="0"/>
              <w:jc w:val="center"/>
              <w:rPr>
                <w:b/>
                <w:color w:val="000000"/>
                <w:sz w:val="22"/>
                <w:szCs w:val="22"/>
                <w:lang w:val="sr-Cyrl-CS"/>
              </w:rPr>
            </w:pPr>
            <w:r>
              <w:rPr>
                <w:b/>
                <w:color w:val="000000"/>
                <w:sz w:val="22"/>
                <w:szCs w:val="22"/>
              </w:rPr>
              <w:t>15</w:t>
            </w:r>
            <w:r w:rsidR="00F6204F">
              <w:rPr>
                <w:b/>
                <w:color w:val="000000"/>
                <w:sz w:val="22"/>
                <w:szCs w:val="22"/>
                <w:lang w:val="sr-Cyrl-CS"/>
              </w:rPr>
              <w:t>.</w:t>
            </w:r>
          </w:p>
        </w:tc>
        <w:tc>
          <w:tcPr>
            <w:tcW w:w="5040" w:type="dxa"/>
            <w:gridSpan w:val="3"/>
            <w:shd w:val="clear" w:color="auto" w:fill="auto"/>
            <w:vAlign w:val="center"/>
          </w:tcPr>
          <w:p w:rsidR="00F6204F" w:rsidRPr="006D6E4A" w:rsidRDefault="00F6204F" w:rsidP="005D3285">
            <w:pPr>
              <w:pStyle w:val="NormalWeb"/>
              <w:spacing w:after="0"/>
              <w:rPr>
                <w:sz w:val="22"/>
                <w:szCs w:val="22"/>
              </w:rPr>
            </w:pPr>
            <w:r w:rsidRPr="006D6E4A">
              <w:rPr>
                <w:color w:val="000000"/>
                <w:sz w:val="22"/>
                <w:szCs w:val="22"/>
              </w:rPr>
              <w:t>Поправка врата и прозора , подешавање, подмазивање, ампасовање и сл. Без додатног материјала.</w:t>
            </w:r>
          </w:p>
        </w:tc>
        <w:tc>
          <w:tcPr>
            <w:tcW w:w="810" w:type="dxa"/>
            <w:shd w:val="clear" w:color="auto" w:fill="auto"/>
            <w:noWrap/>
            <w:vAlign w:val="center"/>
          </w:tcPr>
          <w:p w:rsidR="00F6204F" w:rsidRPr="006D6E4A" w:rsidRDefault="00F6204F" w:rsidP="005D3285">
            <w:pPr>
              <w:jc w:val="center"/>
              <w:rPr>
                <w:bCs/>
                <w:sz w:val="22"/>
                <w:szCs w:val="22"/>
              </w:rPr>
            </w:pPr>
            <w:r w:rsidRPr="006D6E4A">
              <w:rPr>
                <w:bCs/>
                <w:sz w:val="22"/>
                <w:szCs w:val="22"/>
              </w:rPr>
              <w:t>ком</w:t>
            </w:r>
          </w:p>
        </w:tc>
        <w:tc>
          <w:tcPr>
            <w:tcW w:w="1260" w:type="dxa"/>
            <w:shd w:val="clear" w:color="auto" w:fill="auto"/>
            <w:noWrap/>
            <w:vAlign w:val="center"/>
          </w:tcPr>
          <w:p w:rsidR="00F6204F" w:rsidRPr="006D6E4A" w:rsidRDefault="00F6204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6204F" w:rsidRDefault="00F6204F" w:rsidP="000278FF">
            <w:pPr>
              <w:jc w:val="center"/>
              <w:rPr>
                <w:bCs/>
                <w:iCs/>
                <w:sz w:val="22"/>
                <w:szCs w:val="22"/>
                <w:lang w:val="sr-Cyrl-CS"/>
              </w:rPr>
            </w:pPr>
          </w:p>
        </w:tc>
        <w:tc>
          <w:tcPr>
            <w:tcW w:w="1530" w:type="dxa"/>
            <w:shd w:val="clear" w:color="auto" w:fill="auto"/>
            <w:vAlign w:val="center"/>
          </w:tcPr>
          <w:p w:rsidR="00F6204F" w:rsidRDefault="00F6204F" w:rsidP="000278FF">
            <w:pPr>
              <w:jc w:val="center"/>
              <w:rPr>
                <w:bCs/>
                <w:sz w:val="22"/>
                <w:szCs w:val="22"/>
                <w:lang w:val="sr-Cyrl-CS"/>
              </w:rPr>
            </w:pPr>
          </w:p>
        </w:tc>
      </w:tr>
      <w:tr w:rsidR="00F6204F" w:rsidRPr="000278FF" w:rsidTr="006D6E4A">
        <w:trPr>
          <w:trHeight w:val="962"/>
        </w:trPr>
        <w:tc>
          <w:tcPr>
            <w:tcW w:w="720" w:type="dxa"/>
            <w:vAlign w:val="center"/>
          </w:tcPr>
          <w:p w:rsidR="00F6204F" w:rsidRDefault="00BF2613" w:rsidP="00BF2613">
            <w:pPr>
              <w:pStyle w:val="NormalWeb"/>
              <w:spacing w:after="0"/>
              <w:jc w:val="center"/>
              <w:rPr>
                <w:b/>
                <w:color w:val="000000"/>
                <w:sz w:val="22"/>
                <w:szCs w:val="22"/>
                <w:lang w:val="sr-Cyrl-CS"/>
              </w:rPr>
            </w:pPr>
            <w:r>
              <w:rPr>
                <w:b/>
                <w:color w:val="000000"/>
                <w:sz w:val="22"/>
                <w:szCs w:val="22"/>
              </w:rPr>
              <w:t>16</w:t>
            </w:r>
            <w:r w:rsidR="00F6204F">
              <w:rPr>
                <w:b/>
                <w:color w:val="000000"/>
                <w:sz w:val="22"/>
                <w:szCs w:val="22"/>
                <w:lang w:val="sr-Cyrl-CS"/>
              </w:rPr>
              <w:t>.</w:t>
            </w:r>
          </w:p>
        </w:tc>
        <w:tc>
          <w:tcPr>
            <w:tcW w:w="5040" w:type="dxa"/>
            <w:gridSpan w:val="3"/>
            <w:shd w:val="clear" w:color="auto" w:fill="auto"/>
            <w:vAlign w:val="center"/>
          </w:tcPr>
          <w:p w:rsidR="00F6204F" w:rsidRPr="006D6E4A" w:rsidRDefault="00F6204F" w:rsidP="005D3285">
            <w:pPr>
              <w:pStyle w:val="NormalWeb"/>
              <w:spacing w:after="0"/>
              <w:rPr>
                <w:sz w:val="22"/>
                <w:szCs w:val="22"/>
              </w:rPr>
            </w:pPr>
            <w:r w:rsidRPr="006D6E4A">
              <w:rPr>
                <w:color w:val="000000"/>
                <w:sz w:val="22"/>
                <w:szCs w:val="22"/>
              </w:rPr>
              <w:t>Набавка материјала и израда спољне ПВЦ ролетне са спољашњом кутијом.</w:t>
            </w:r>
          </w:p>
        </w:tc>
        <w:tc>
          <w:tcPr>
            <w:tcW w:w="810" w:type="dxa"/>
            <w:shd w:val="clear" w:color="auto" w:fill="auto"/>
            <w:noWrap/>
            <w:vAlign w:val="center"/>
          </w:tcPr>
          <w:p w:rsidR="00F6204F" w:rsidRPr="006D6E4A" w:rsidRDefault="00F6204F" w:rsidP="005D3285">
            <w:pPr>
              <w:jc w:val="center"/>
              <w:rPr>
                <w:bCs/>
                <w:sz w:val="22"/>
                <w:szCs w:val="22"/>
              </w:rPr>
            </w:pPr>
            <w:r w:rsidRPr="006D6E4A">
              <w:rPr>
                <w:bCs/>
                <w:sz w:val="22"/>
                <w:szCs w:val="22"/>
              </w:rPr>
              <w:t>м2</w:t>
            </w:r>
          </w:p>
        </w:tc>
        <w:tc>
          <w:tcPr>
            <w:tcW w:w="1260" w:type="dxa"/>
            <w:shd w:val="clear" w:color="auto" w:fill="auto"/>
            <w:noWrap/>
            <w:vAlign w:val="center"/>
          </w:tcPr>
          <w:p w:rsidR="00F6204F" w:rsidRPr="006D6E4A" w:rsidRDefault="00F6204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6204F" w:rsidRDefault="00F6204F" w:rsidP="000278FF">
            <w:pPr>
              <w:jc w:val="center"/>
              <w:rPr>
                <w:bCs/>
                <w:iCs/>
                <w:sz w:val="22"/>
                <w:szCs w:val="22"/>
                <w:lang w:val="sr-Cyrl-CS"/>
              </w:rPr>
            </w:pPr>
          </w:p>
        </w:tc>
        <w:tc>
          <w:tcPr>
            <w:tcW w:w="1530" w:type="dxa"/>
            <w:shd w:val="clear" w:color="auto" w:fill="auto"/>
            <w:vAlign w:val="center"/>
          </w:tcPr>
          <w:p w:rsidR="00F6204F" w:rsidRDefault="00F6204F" w:rsidP="000278FF">
            <w:pPr>
              <w:jc w:val="center"/>
              <w:rPr>
                <w:bCs/>
                <w:sz w:val="22"/>
                <w:szCs w:val="22"/>
                <w:lang w:val="sr-Cyrl-CS"/>
              </w:rPr>
            </w:pPr>
          </w:p>
        </w:tc>
      </w:tr>
      <w:tr w:rsidR="00F6204F" w:rsidRPr="000278FF" w:rsidTr="006D6E4A">
        <w:trPr>
          <w:trHeight w:val="962"/>
        </w:trPr>
        <w:tc>
          <w:tcPr>
            <w:tcW w:w="720" w:type="dxa"/>
            <w:vAlign w:val="center"/>
          </w:tcPr>
          <w:p w:rsidR="00F6204F" w:rsidRDefault="00BF2613" w:rsidP="00BF2613">
            <w:pPr>
              <w:pStyle w:val="NormalWeb"/>
              <w:spacing w:after="0"/>
              <w:jc w:val="center"/>
              <w:rPr>
                <w:b/>
                <w:color w:val="000000"/>
                <w:sz w:val="22"/>
                <w:szCs w:val="22"/>
                <w:lang w:val="sr-Cyrl-CS"/>
              </w:rPr>
            </w:pPr>
            <w:r>
              <w:rPr>
                <w:b/>
                <w:color w:val="000000"/>
                <w:sz w:val="22"/>
                <w:szCs w:val="22"/>
              </w:rPr>
              <w:t>17</w:t>
            </w:r>
            <w:r w:rsidR="00F6204F">
              <w:rPr>
                <w:b/>
                <w:color w:val="000000"/>
                <w:sz w:val="22"/>
                <w:szCs w:val="22"/>
                <w:lang w:val="sr-Cyrl-CS"/>
              </w:rPr>
              <w:t>.</w:t>
            </w:r>
          </w:p>
        </w:tc>
        <w:tc>
          <w:tcPr>
            <w:tcW w:w="5040" w:type="dxa"/>
            <w:gridSpan w:val="3"/>
            <w:shd w:val="clear" w:color="auto" w:fill="auto"/>
            <w:vAlign w:val="center"/>
          </w:tcPr>
          <w:p w:rsidR="00F6204F" w:rsidRPr="006D6E4A" w:rsidRDefault="00F6204F" w:rsidP="005D3285">
            <w:pPr>
              <w:pStyle w:val="NormalWeb"/>
              <w:spacing w:after="0"/>
              <w:rPr>
                <w:sz w:val="22"/>
                <w:szCs w:val="22"/>
              </w:rPr>
            </w:pPr>
            <w:r w:rsidRPr="006D6E4A">
              <w:rPr>
                <w:color w:val="000000"/>
                <w:sz w:val="22"/>
                <w:szCs w:val="22"/>
              </w:rPr>
              <w:t>Набавка материјала и уградња различитих угаоних, прелазних, завршних лајсни од алуминијума или дрвета.</w:t>
            </w:r>
          </w:p>
        </w:tc>
        <w:tc>
          <w:tcPr>
            <w:tcW w:w="810" w:type="dxa"/>
            <w:shd w:val="clear" w:color="auto" w:fill="auto"/>
            <w:noWrap/>
            <w:vAlign w:val="center"/>
          </w:tcPr>
          <w:p w:rsidR="00F6204F" w:rsidRPr="006D6E4A" w:rsidRDefault="00F6204F" w:rsidP="005D3285">
            <w:pPr>
              <w:jc w:val="center"/>
              <w:rPr>
                <w:bCs/>
                <w:sz w:val="22"/>
                <w:szCs w:val="22"/>
              </w:rPr>
            </w:pPr>
            <w:r w:rsidRPr="006D6E4A">
              <w:rPr>
                <w:bCs/>
                <w:sz w:val="22"/>
                <w:szCs w:val="22"/>
              </w:rPr>
              <w:t>м</w:t>
            </w:r>
          </w:p>
        </w:tc>
        <w:tc>
          <w:tcPr>
            <w:tcW w:w="1260" w:type="dxa"/>
            <w:shd w:val="clear" w:color="auto" w:fill="auto"/>
            <w:noWrap/>
            <w:vAlign w:val="center"/>
          </w:tcPr>
          <w:p w:rsidR="00F6204F" w:rsidRPr="006D6E4A" w:rsidRDefault="00F6204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6204F" w:rsidRDefault="00F6204F" w:rsidP="000278FF">
            <w:pPr>
              <w:jc w:val="center"/>
              <w:rPr>
                <w:bCs/>
                <w:iCs/>
                <w:sz w:val="22"/>
                <w:szCs w:val="22"/>
                <w:lang w:val="sr-Cyrl-CS"/>
              </w:rPr>
            </w:pPr>
          </w:p>
        </w:tc>
        <w:tc>
          <w:tcPr>
            <w:tcW w:w="1530" w:type="dxa"/>
            <w:shd w:val="clear" w:color="auto" w:fill="auto"/>
            <w:vAlign w:val="center"/>
          </w:tcPr>
          <w:p w:rsidR="00F6204F" w:rsidRDefault="00F6204F" w:rsidP="000278FF">
            <w:pPr>
              <w:jc w:val="center"/>
              <w:rPr>
                <w:bCs/>
                <w:sz w:val="22"/>
                <w:szCs w:val="22"/>
                <w:lang w:val="sr-Cyrl-CS"/>
              </w:rPr>
            </w:pPr>
          </w:p>
        </w:tc>
      </w:tr>
      <w:tr w:rsidR="00FA2E5B" w:rsidRPr="000278FF" w:rsidTr="006D6E4A">
        <w:trPr>
          <w:trHeight w:val="962"/>
        </w:trPr>
        <w:tc>
          <w:tcPr>
            <w:tcW w:w="720" w:type="dxa"/>
            <w:vAlign w:val="center"/>
          </w:tcPr>
          <w:p w:rsidR="00FA2E5B" w:rsidRDefault="00BF2613" w:rsidP="000278FF">
            <w:pPr>
              <w:pStyle w:val="NormalWeb"/>
              <w:spacing w:after="0"/>
              <w:jc w:val="center"/>
              <w:rPr>
                <w:b/>
                <w:color w:val="000000"/>
                <w:sz w:val="22"/>
                <w:szCs w:val="22"/>
                <w:lang w:val="sr-Cyrl-CS"/>
              </w:rPr>
            </w:pPr>
            <w:r>
              <w:rPr>
                <w:b/>
                <w:color w:val="000000"/>
                <w:sz w:val="22"/>
                <w:szCs w:val="22"/>
              </w:rPr>
              <w:t>18</w:t>
            </w:r>
            <w:r w:rsidR="00FA2E5B">
              <w:rPr>
                <w:b/>
                <w:color w:val="000000"/>
                <w:sz w:val="22"/>
                <w:szCs w:val="22"/>
                <w:lang w:val="sr-Cyrl-CS"/>
              </w:rPr>
              <w:t>.</w:t>
            </w:r>
          </w:p>
        </w:tc>
        <w:tc>
          <w:tcPr>
            <w:tcW w:w="5040" w:type="dxa"/>
            <w:gridSpan w:val="3"/>
            <w:shd w:val="clear" w:color="auto" w:fill="auto"/>
            <w:vAlign w:val="center"/>
          </w:tcPr>
          <w:p w:rsidR="00FA2E5B" w:rsidRDefault="00FA2E5B" w:rsidP="005D3285">
            <w:pPr>
              <w:rPr>
                <w:rFonts w:ascii="Arial" w:hAnsi="Arial" w:cs="Arial"/>
                <w:bCs/>
                <w:iCs/>
              </w:rPr>
            </w:pPr>
            <w:r w:rsidRPr="00FA2E5B">
              <w:rPr>
                <w:color w:val="000000"/>
                <w:sz w:val="22"/>
                <w:szCs w:val="22"/>
              </w:rPr>
              <w:t>Израда и уградња новог ПВЦ прозора. Нови двокрилни прозор димензија V/Š</w:t>
            </w:r>
            <w:r>
              <w:rPr>
                <w:color w:val="000000"/>
                <w:sz w:val="22"/>
                <w:szCs w:val="22"/>
              </w:rPr>
              <w:t xml:space="preserve"> </w:t>
            </w:r>
            <w:r>
              <w:rPr>
                <w:color w:val="000000"/>
                <w:sz w:val="22"/>
                <w:szCs w:val="22"/>
                <w:lang w:val="sr-Cyrl-CS"/>
              </w:rPr>
              <w:t>140</w:t>
            </w:r>
            <w:r>
              <w:rPr>
                <w:color w:val="000000"/>
                <w:sz w:val="22"/>
                <w:szCs w:val="22"/>
              </w:rPr>
              <w:t>*</w:t>
            </w:r>
            <w:r>
              <w:rPr>
                <w:color w:val="000000"/>
                <w:sz w:val="22"/>
                <w:szCs w:val="22"/>
                <w:lang w:val="sr-Cyrl-CS"/>
              </w:rPr>
              <w:t>180</w:t>
            </w:r>
            <w:r>
              <w:rPr>
                <w:color w:val="000000"/>
                <w:sz w:val="22"/>
                <w:szCs w:val="22"/>
              </w:rPr>
              <w:t xml:space="preserve"> цм</w:t>
            </w:r>
            <w:r>
              <w:rPr>
                <w:color w:val="000000"/>
                <w:sz w:val="22"/>
                <w:szCs w:val="22"/>
                <w:lang w:val="sr-Cyrl-CS"/>
              </w:rPr>
              <w:t xml:space="preserve"> и оковом за окретно нагибно отварање.</w:t>
            </w:r>
            <w:r w:rsidRPr="00FA2E5B">
              <w:rPr>
                <w:color w:val="000000"/>
                <w:sz w:val="22"/>
                <w:szCs w:val="22"/>
              </w:rPr>
              <w:t xml:space="preserve">У цену улазе набавка материјала, израда, застакљивање, превоз </w:t>
            </w:r>
            <w:r w:rsidRPr="00FA2E5B">
              <w:rPr>
                <w:color w:val="000000"/>
                <w:sz w:val="22"/>
                <w:szCs w:val="22"/>
              </w:rPr>
              <w:lastRenderedPageBreak/>
              <w:t>и монтажа. Обрачун по комаду ПВЦ прозора.</w:t>
            </w:r>
          </w:p>
        </w:tc>
        <w:tc>
          <w:tcPr>
            <w:tcW w:w="810" w:type="dxa"/>
            <w:shd w:val="clear" w:color="auto" w:fill="auto"/>
            <w:noWrap/>
            <w:vAlign w:val="center"/>
          </w:tcPr>
          <w:p w:rsidR="00FA2E5B" w:rsidRPr="006D6E4A" w:rsidRDefault="00FA2E5B" w:rsidP="005D3285">
            <w:pPr>
              <w:jc w:val="center"/>
              <w:rPr>
                <w:bCs/>
                <w:sz w:val="22"/>
                <w:szCs w:val="22"/>
              </w:rPr>
            </w:pPr>
            <w:r w:rsidRPr="006D6E4A">
              <w:rPr>
                <w:bCs/>
                <w:sz w:val="22"/>
                <w:szCs w:val="22"/>
              </w:rPr>
              <w:lastRenderedPageBreak/>
              <w:t>ком</w:t>
            </w:r>
          </w:p>
        </w:tc>
        <w:tc>
          <w:tcPr>
            <w:tcW w:w="1260" w:type="dxa"/>
            <w:shd w:val="clear" w:color="auto" w:fill="auto"/>
            <w:noWrap/>
            <w:vAlign w:val="center"/>
          </w:tcPr>
          <w:p w:rsidR="00FA2E5B" w:rsidRPr="006D6E4A" w:rsidRDefault="00FA2E5B"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A2E5B" w:rsidRDefault="00FA2E5B" w:rsidP="000278FF">
            <w:pPr>
              <w:jc w:val="center"/>
              <w:rPr>
                <w:bCs/>
                <w:iCs/>
                <w:sz w:val="22"/>
                <w:szCs w:val="22"/>
                <w:lang w:val="sr-Cyrl-CS"/>
              </w:rPr>
            </w:pPr>
          </w:p>
        </w:tc>
        <w:tc>
          <w:tcPr>
            <w:tcW w:w="1530" w:type="dxa"/>
            <w:shd w:val="clear" w:color="auto" w:fill="auto"/>
            <w:vAlign w:val="center"/>
          </w:tcPr>
          <w:p w:rsidR="00FA2E5B" w:rsidRDefault="00FA2E5B" w:rsidP="000278FF">
            <w:pPr>
              <w:jc w:val="center"/>
              <w:rPr>
                <w:bCs/>
                <w:sz w:val="22"/>
                <w:szCs w:val="22"/>
                <w:lang w:val="sr-Cyrl-CS"/>
              </w:rPr>
            </w:pPr>
          </w:p>
        </w:tc>
      </w:tr>
      <w:tr w:rsidR="00E9697B" w:rsidRPr="000278FF" w:rsidTr="006D6E4A">
        <w:trPr>
          <w:trHeight w:val="962"/>
        </w:trPr>
        <w:tc>
          <w:tcPr>
            <w:tcW w:w="720" w:type="dxa"/>
            <w:vAlign w:val="center"/>
          </w:tcPr>
          <w:p w:rsidR="00E9697B" w:rsidRDefault="00BF2613" w:rsidP="000278FF">
            <w:pPr>
              <w:pStyle w:val="NormalWeb"/>
              <w:spacing w:after="0"/>
              <w:jc w:val="center"/>
              <w:rPr>
                <w:b/>
                <w:color w:val="000000"/>
                <w:sz w:val="22"/>
                <w:szCs w:val="22"/>
                <w:lang w:val="sr-Cyrl-CS"/>
              </w:rPr>
            </w:pPr>
            <w:r>
              <w:rPr>
                <w:b/>
                <w:color w:val="000000"/>
                <w:sz w:val="22"/>
                <w:szCs w:val="22"/>
              </w:rPr>
              <w:lastRenderedPageBreak/>
              <w:t>19</w:t>
            </w:r>
            <w:r w:rsidR="00E9697B">
              <w:rPr>
                <w:b/>
                <w:color w:val="000000"/>
                <w:sz w:val="22"/>
                <w:szCs w:val="22"/>
                <w:lang w:val="sr-Cyrl-CS"/>
              </w:rPr>
              <w:t>.</w:t>
            </w:r>
          </w:p>
        </w:tc>
        <w:tc>
          <w:tcPr>
            <w:tcW w:w="5040" w:type="dxa"/>
            <w:gridSpan w:val="3"/>
            <w:shd w:val="clear" w:color="auto" w:fill="auto"/>
            <w:vAlign w:val="center"/>
          </w:tcPr>
          <w:p w:rsidR="00E9697B" w:rsidRDefault="00E9697B" w:rsidP="005D3285">
            <w:pPr>
              <w:rPr>
                <w:rFonts w:ascii="Arial" w:hAnsi="Arial" w:cs="Arial"/>
                <w:bCs/>
                <w:iCs/>
              </w:rPr>
            </w:pPr>
            <w:r w:rsidRPr="00BF5C81">
              <w:rPr>
                <w:color w:val="000000"/>
                <w:sz w:val="22"/>
                <w:szCs w:val="22"/>
              </w:rPr>
              <w:t>Израда и уградња новог ПВЦ прозора са ролетнама. Нови  прозор димензија 160*180 цм  (двокрилни). У цену улазе набавка материјала, израда, застакљивање, превоз и монтажа. Обрачун по комаду ПВЦ прозора.</w:t>
            </w:r>
          </w:p>
        </w:tc>
        <w:tc>
          <w:tcPr>
            <w:tcW w:w="810" w:type="dxa"/>
            <w:shd w:val="clear" w:color="auto" w:fill="auto"/>
            <w:noWrap/>
            <w:vAlign w:val="center"/>
          </w:tcPr>
          <w:p w:rsidR="00E9697B" w:rsidRPr="006D6E4A" w:rsidRDefault="00E9697B" w:rsidP="005D3285">
            <w:pPr>
              <w:jc w:val="center"/>
              <w:rPr>
                <w:bCs/>
                <w:sz w:val="22"/>
                <w:szCs w:val="22"/>
              </w:rPr>
            </w:pPr>
            <w:r w:rsidRPr="006D6E4A">
              <w:rPr>
                <w:bCs/>
                <w:sz w:val="22"/>
                <w:szCs w:val="22"/>
              </w:rPr>
              <w:t>ком</w:t>
            </w:r>
          </w:p>
        </w:tc>
        <w:tc>
          <w:tcPr>
            <w:tcW w:w="1260" w:type="dxa"/>
            <w:shd w:val="clear" w:color="auto" w:fill="auto"/>
            <w:noWrap/>
            <w:vAlign w:val="center"/>
          </w:tcPr>
          <w:p w:rsidR="00E9697B" w:rsidRPr="006D6E4A" w:rsidRDefault="00E9697B"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E9697B" w:rsidRDefault="00E9697B" w:rsidP="000278FF">
            <w:pPr>
              <w:jc w:val="center"/>
              <w:rPr>
                <w:bCs/>
                <w:iCs/>
                <w:sz w:val="22"/>
                <w:szCs w:val="22"/>
                <w:lang w:val="sr-Cyrl-CS"/>
              </w:rPr>
            </w:pPr>
          </w:p>
        </w:tc>
        <w:tc>
          <w:tcPr>
            <w:tcW w:w="1530" w:type="dxa"/>
            <w:shd w:val="clear" w:color="auto" w:fill="auto"/>
            <w:vAlign w:val="center"/>
          </w:tcPr>
          <w:p w:rsidR="00E9697B" w:rsidRDefault="00E9697B" w:rsidP="000278FF">
            <w:pPr>
              <w:jc w:val="center"/>
              <w:rPr>
                <w:bCs/>
                <w:sz w:val="22"/>
                <w:szCs w:val="22"/>
                <w:lang w:val="sr-Cyrl-CS"/>
              </w:rPr>
            </w:pPr>
          </w:p>
        </w:tc>
      </w:tr>
      <w:tr w:rsidR="000C1CD1" w:rsidRPr="000278FF" w:rsidTr="006D6E4A">
        <w:trPr>
          <w:trHeight w:val="962"/>
        </w:trPr>
        <w:tc>
          <w:tcPr>
            <w:tcW w:w="720" w:type="dxa"/>
            <w:vAlign w:val="center"/>
          </w:tcPr>
          <w:p w:rsidR="000C1CD1" w:rsidRDefault="00460D15" w:rsidP="00460D15">
            <w:pPr>
              <w:pStyle w:val="NormalWeb"/>
              <w:spacing w:after="0"/>
              <w:jc w:val="center"/>
              <w:rPr>
                <w:b/>
                <w:color w:val="000000"/>
                <w:sz w:val="22"/>
                <w:szCs w:val="22"/>
                <w:lang w:val="sr-Cyrl-CS"/>
              </w:rPr>
            </w:pPr>
            <w:r>
              <w:rPr>
                <w:b/>
                <w:color w:val="000000"/>
                <w:sz w:val="22"/>
                <w:szCs w:val="22"/>
                <w:lang w:val="sr-Cyrl-CS"/>
              </w:rPr>
              <w:t>20</w:t>
            </w:r>
            <w:r w:rsidR="000C1CD1">
              <w:rPr>
                <w:b/>
                <w:color w:val="000000"/>
                <w:sz w:val="22"/>
                <w:szCs w:val="22"/>
                <w:lang w:val="sr-Cyrl-CS"/>
              </w:rPr>
              <w:t>.</w:t>
            </w:r>
          </w:p>
        </w:tc>
        <w:tc>
          <w:tcPr>
            <w:tcW w:w="5040" w:type="dxa"/>
            <w:gridSpan w:val="3"/>
            <w:shd w:val="clear" w:color="auto" w:fill="auto"/>
            <w:vAlign w:val="center"/>
          </w:tcPr>
          <w:p w:rsidR="000C1CD1" w:rsidRPr="000C1CD1" w:rsidRDefault="000C1CD1" w:rsidP="006D6E4A">
            <w:pPr>
              <w:pStyle w:val="NormalWeb"/>
              <w:spacing w:before="0" w:beforeAutospacing="0" w:after="0" w:afterAutospacing="0"/>
              <w:rPr>
                <w:color w:val="000000"/>
                <w:sz w:val="22"/>
                <w:szCs w:val="22"/>
                <w:lang w:val="sr-Cyrl-CS"/>
              </w:rPr>
            </w:pPr>
            <w:r>
              <w:rPr>
                <w:color w:val="000000"/>
                <w:sz w:val="22"/>
                <w:szCs w:val="22"/>
                <w:lang w:val="sr-Cyrl-CS"/>
              </w:rPr>
              <w:t>Набавка и постављање застаклених трокрилних ПВЦ прозора са ролетном постављеном према просторији, димензија 200</w:t>
            </w:r>
            <w:r w:rsidRPr="006D6E4A">
              <w:rPr>
                <w:color w:val="000000"/>
                <w:sz w:val="22"/>
                <w:szCs w:val="22"/>
              </w:rPr>
              <w:t xml:space="preserve"> x</w:t>
            </w:r>
            <w:r>
              <w:rPr>
                <w:color w:val="000000"/>
                <w:sz w:val="22"/>
                <w:szCs w:val="22"/>
                <w:lang w:val="sr-Cyrl-CS"/>
              </w:rPr>
              <w:t xml:space="preserve">160цм. Шток је просечне дебљине 42 цм, Мере проверити на лицу места. Крила прозора застаклити термо Флот стаклом </w:t>
            </w:r>
            <w:r>
              <w:rPr>
                <w:color w:val="000000"/>
                <w:sz w:val="22"/>
                <w:szCs w:val="22"/>
              </w:rPr>
              <w:t xml:space="preserve">d=4+16+4mm </w:t>
            </w:r>
            <w:r>
              <w:rPr>
                <w:color w:val="000000"/>
                <w:sz w:val="22"/>
                <w:szCs w:val="22"/>
                <w:lang w:val="sr-Cyrl-CS"/>
              </w:rPr>
              <w:t>и дихтовати ЕПДН гумом. Отварање на два начина по хоризонталној (на кип) и вертикалној оси. Цена обухвата набавку, монтажу, обраду око порзора са спољне и унутрашње стране уградњом адекватних прозорских лајсни, прозорску клупицу од медијапана са унутрашње стране и чишћење. Обрачун по комаду прозора.</w:t>
            </w:r>
          </w:p>
        </w:tc>
        <w:tc>
          <w:tcPr>
            <w:tcW w:w="810" w:type="dxa"/>
            <w:shd w:val="clear" w:color="auto" w:fill="auto"/>
            <w:noWrap/>
            <w:vAlign w:val="center"/>
          </w:tcPr>
          <w:p w:rsidR="000C1CD1" w:rsidRPr="006D6E4A" w:rsidRDefault="000C1CD1" w:rsidP="005D3285">
            <w:pPr>
              <w:jc w:val="center"/>
              <w:rPr>
                <w:bCs/>
                <w:sz w:val="22"/>
                <w:szCs w:val="22"/>
              </w:rPr>
            </w:pPr>
            <w:r w:rsidRPr="006D6E4A">
              <w:rPr>
                <w:bCs/>
                <w:sz w:val="22"/>
                <w:szCs w:val="22"/>
              </w:rPr>
              <w:t>ком</w:t>
            </w:r>
          </w:p>
        </w:tc>
        <w:tc>
          <w:tcPr>
            <w:tcW w:w="1260" w:type="dxa"/>
            <w:shd w:val="clear" w:color="auto" w:fill="auto"/>
            <w:noWrap/>
            <w:vAlign w:val="center"/>
          </w:tcPr>
          <w:p w:rsidR="000C1CD1" w:rsidRPr="006D6E4A" w:rsidRDefault="000C1CD1"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0C1CD1" w:rsidRDefault="000C1CD1" w:rsidP="000278FF">
            <w:pPr>
              <w:jc w:val="center"/>
              <w:rPr>
                <w:bCs/>
                <w:iCs/>
                <w:sz w:val="22"/>
                <w:szCs w:val="22"/>
                <w:lang w:val="sr-Cyrl-CS"/>
              </w:rPr>
            </w:pPr>
          </w:p>
        </w:tc>
        <w:tc>
          <w:tcPr>
            <w:tcW w:w="1530" w:type="dxa"/>
            <w:shd w:val="clear" w:color="auto" w:fill="auto"/>
            <w:vAlign w:val="center"/>
          </w:tcPr>
          <w:p w:rsidR="000C1CD1" w:rsidRDefault="000C1CD1" w:rsidP="000278FF">
            <w:pPr>
              <w:jc w:val="center"/>
              <w:rPr>
                <w:bCs/>
                <w:sz w:val="22"/>
                <w:szCs w:val="22"/>
                <w:lang w:val="sr-Cyrl-CS"/>
              </w:rPr>
            </w:pPr>
          </w:p>
        </w:tc>
      </w:tr>
      <w:tr w:rsidR="002C31D2" w:rsidRPr="006B2384" w:rsidTr="006D6E4A">
        <w:trPr>
          <w:trHeight w:val="962"/>
        </w:trPr>
        <w:tc>
          <w:tcPr>
            <w:tcW w:w="720" w:type="dxa"/>
            <w:vAlign w:val="center"/>
          </w:tcPr>
          <w:p w:rsidR="002C31D2" w:rsidRPr="00796F42" w:rsidRDefault="00460D15" w:rsidP="000278FF">
            <w:pPr>
              <w:pStyle w:val="NormalWeb"/>
              <w:spacing w:after="0"/>
              <w:jc w:val="center"/>
              <w:rPr>
                <w:b/>
                <w:color w:val="000000"/>
                <w:sz w:val="22"/>
                <w:szCs w:val="22"/>
                <w:lang w:val="sr-Cyrl-CS"/>
              </w:rPr>
            </w:pPr>
            <w:r>
              <w:rPr>
                <w:b/>
                <w:color w:val="000000"/>
                <w:sz w:val="22"/>
                <w:szCs w:val="22"/>
                <w:lang w:val="sr-Cyrl-CS"/>
              </w:rPr>
              <w:t>21</w:t>
            </w:r>
            <w:r w:rsidR="002C31D2" w:rsidRPr="00796F42">
              <w:rPr>
                <w:b/>
                <w:color w:val="000000"/>
                <w:sz w:val="22"/>
                <w:szCs w:val="22"/>
                <w:lang w:val="sr-Cyrl-CS"/>
              </w:rPr>
              <w:t>.</w:t>
            </w:r>
          </w:p>
        </w:tc>
        <w:tc>
          <w:tcPr>
            <w:tcW w:w="5040" w:type="dxa"/>
            <w:gridSpan w:val="3"/>
            <w:shd w:val="clear" w:color="auto" w:fill="auto"/>
            <w:vAlign w:val="center"/>
          </w:tcPr>
          <w:p w:rsidR="002C31D2" w:rsidRPr="00796F42" w:rsidRDefault="006B2384" w:rsidP="005D3285">
            <w:pPr>
              <w:pStyle w:val="NormalWeb"/>
              <w:spacing w:before="0" w:beforeAutospacing="0" w:after="0" w:afterAutospacing="0"/>
              <w:rPr>
                <w:color w:val="000000"/>
                <w:sz w:val="22"/>
                <w:szCs w:val="22"/>
              </w:rPr>
            </w:pPr>
            <w:r>
              <w:rPr>
                <w:color w:val="000000"/>
                <w:sz w:val="22"/>
                <w:szCs w:val="22"/>
              </w:rPr>
              <w:t>И</w:t>
            </w:r>
            <w:r>
              <w:rPr>
                <w:color w:val="000000"/>
                <w:sz w:val="22"/>
                <w:szCs w:val="22"/>
                <w:lang w:val="sr-Cyrl-CS"/>
              </w:rPr>
              <w:t>з</w:t>
            </w:r>
            <w:r w:rsidR="005D3285" w:rsidRPr="00796F42">
              <w:rPr>
                <w:color w:val="000000"/>
                <w:sz w:val="22"/>
                <w:szCs w:val="22"/>
              </w:rPr>
              <w:t>рада и постављање застакљених PVC прозора, укупне димензије 110х180 cm (доњи: двокрилни прозор димензија 110х120 cm и горњи: надсветло - фиксни прозор димензија 110х60 cm), са припадајућом PVC окапницом, као постојећи. Прозоре израдити од високоотпорног PVC-а са вишекоморним системом профила, са ојачаним челичним нерђајућим профилима. Прозоре дихтовати трајно еластичном EPDM гумом, вулканизованом на угловима. Оков и боја прозора беле боје. Крила прозора застаклити термо Flot стаклом d=4+16+4 mm и дихтовати EPDM гумом. Обавезна провера димензија прозора на лицу места. У цену улази набавка, транспорт и монтажа прозора.   Oбрачун по комаду уграђене позиције.</w:t>
            </w:r>
          </w:p>
        </w:tc>
        <w:tc>
          <w:tcPr>
            <w:tcW w:w="810" w:type="dxa"/>
            <w:shd w:val="clear" w:color="auto" w:fill="auto"/>
            <w:noWrap/>
            <w:vAlign w:val="center"/>
          </w:tcPr>
          <w:p w:rsidR="002C31D2" w:rsidRPr="00796F42" w:rsidRDefault="005D3285" w:rsidP="005D3285">
            <w:pPr>
              <w:jc w:val="center"/>
              <w:rPr>
                <w:bCs/>
                <w:sz w:val="22"/>
                <w:szCs w:val="22"/>
              </w:rPr>
            </w:pPr>
            <w:r w:rsidRPr="00796F42">
              <w:rPr>
                <w:bCs/>
                <w:sz w:val="22"/>
                <w:szCs w:val="22"/>
              </w:rPr>
              <w:t>ком</w:t>
            </w:r>
          </w:p>
        </w:tc>
        <w:tc>
          <w:tcPr>
            <w:tcW w:w="1260" w:type="dxa"/>
            <w:shd w:val="clear" w:color="auto" w:fill="auto"/>
            <w:noWrap/>
            <w:vAlign w:val="center"/>
          </w:tcPr>
          <w:p w:rsidR="002C31D2" w:rsidRPr="00796F42" w:rsidRDefault="002C31D2" w:rsidP="005D3285">
            <w:pPr>
              <w:jc w:val="center"/>
              <w:rPr>
                <w:bCs/>
                <w:sz w:val="22"/>
                <w:szCs w:val="22"/>
                <w:lang w:val="sr-Cyrl-CS"/>
              </w:rPr>
            </w:pPr>
            <w:r w:rsidRPr="00796F42">
              <w:rPr>
                <w:bCs/>
                <w:sz w:val="22"/>
                <w:szCs w:val="22"/>
                <w:lang w:val="sr-Cyrl-CS"/>
              </w:rPr>
              <w:t>1</w:t>
            </w:r>
          </w:p>
        </w:tc>
        <w:tc>
          <w:tcPr>
            <w:tcW w:w="1530" w:type="dxa"/>
            <w:shd w:val="clear" w:color="auto" w:fill="auto"/>
            <w:vAlign w:val="center"/>
          </w:tcPr>
          <w:p w:rsidR="002C31D2" w:rsidRPr="00796F42" w:rsidRDefault="002C31D2" w:rsidP="000278FF">
            <w:pPr>
              <w:jc w:val="center"/>
              <w:rPr>
                <w:bCs/>
                <w:iCs/>
                <w:sz w:val="22"/>
                <w:szCs w:val="22"/>
                <w:lang w:val="sr-Cyrl-CS"/>
              </w:rPr>
            </w:pPr>
          </w:p>
        </w:tc>
        <w:tc>
          <w:tcPr>
            <w:tcW w:w="1530" w:type="dxa"/>
            <w:shd w:val="clear" w:color="auto" w:fill="auto"/>
            <w:vAlign w:val="center"/>
          </w:tcPr>
          <w:p w:rsidR="002C31D2" w:rsidRPr="00796F42" w:rsidRDefault="002C31D2" w:rsidP="000278FF">
            <w:pPr>
              <w:jc w:val="center"/>
              <w:rPr>
                <w:bCs/>
                <w:sz w:val="22"/>
                <w:szCs w:val="22"/>
                <w:lang w:val="sr-Cyrl-CS"/>
              </w:rPr>
            </w:pPr>
          </w:p>
        </w:tc>
      </w:tr>
      <w:tr w:rsidR="00E6381B" w:rsidRPr="000278FF" w:rsidTr="006D6E4A">
        <w:trPr>
          <w:trHeight w:val="962"/>
        </w:trPr>
        <w:tc>
          <w:tcPr>
            <w:tcW w:w="720" w:type="dxa"/>
            <w:vAlign w:val="center"/>
          </w:tcPr>
          <w:p w:rsidR="00E6381B" w:rsidRDefault="00460D15" w:rsidP="000278FF">
            <w:pPr>
              <w:pStyle w:val="NormalWeb"/>
              <w:spacing w:after="0"/>
              <w:jc w:val="center"/>
              <w:rPr>
                <w:b/>
                <w:color w:val="000000"/>
                <w:sz w:val="22"/>
                <w:szCs w:val="22"/>
                <w:lang w:val="sr-Cyrl-CS"/>
              </w:rPr>
            </w:pPr>
            <w:r>
              <w:rPr>
                <w:b/>
                <w:color w:val="000000"/>
                <w:sz w:val="22"/>
                <w:szCs w:val="22"/>
                <w:lang w:val="sr-Cyrl-CS"/>
              </w:rPr>
              <w:t>22</w:t>
            </w:r>
            <w:r w:rsidR="00E6381B">
              <w:rPr>
                <w:b/>
                <w:color w:val="000000"/>
                <w:sz w:val="22"/>
                <w:szCs w:val="22"/>
                <w:lang w:val="sr-Cyrl-CS"/>
              </w:rPr>
              <w:t>.</w:t>
            </w:r>
          </w:p>
        </w:tc>
        <w:tc>
          <w:tcPr>
            <w:tcW w:w="5040" w:type="dxa"/>
            <w:gridSpan w:val="3"/>
            <w:shd w:val="clear" w:color="auto" w:fill="auto"/>
            <w:vAlign w:val="center"/>
          </w:tcPr>
          <w:p w:rsidR="00E6381B" w:rsidRPr="006D6E4A" w:rsidRDefault="00E6381B" w:rsidP="00E5136A">
            <w:pPr>
              <w:pStyle w:val="NormalWeb"/>
              <w:spacing w:before="0" w:beforeAutospacing="0" w:after="0" w:afterAutospacing="0"/>
              <w:rPr>
                <w:color w:val="000000"/>
                <w:sz w:val="22"/>
                <w:szCs w:val="22"/>
              </w:rPr>
            </w:pPr>
            <w:r w:rsidRPr="00E6381B">
              <w:rPr>
                <w:color w:val="000000"/>
                <w:sz w:val="22"/>
                <w:szCs w:val="22"/>
                <w:lang w:val="sr-Cyrl-CS"/>
              </w:rPr>
              <w:t>Израда и уградња новог ПВЦ прозора. Нови  прозор димензија 60*80 цм  (једнокрилни) са окретно нагибн</w:t>
            </w:r>
            <w:r w:rsidR="00E5136A">
              <w:rPr>
                <w:color w:val="000000"/>
                <w:sz w:val="22"/>
                <w:szCs w:val="22"/>
                <w:lang w:val="sr-Cyrl-CS"/>
              </w:rPr>
              <w:t>и</w:t>
            </w:r>
            <w:r w:rsidRPr="00E6381B">
              <w:rPr>
                <w:color w:val="000000"/>
                <w:sz w:val="22"/>
                <w:szCs w:val="22"/>
                <w:lang w:val="sr-Cyrl-CS"/>
              </w:rPr>
              <w:t>м оковом. У цену улазе набавка материјала, израда, застакљивање, потпрозорске клупице, превоз и монтажа. Обрачун по комаду ПВЦ прозора.</w:t>
            </w:r>
          </w:p>
        </w:tc>
        <w:tc>
          <w:tcPr>
            <w:tcW w:w="810" w:type="dxa"/>
            <w:shd w:val="clear" w:color="auto" w:fill="auto"/>
            <w:noWrap/>
            <w:vAlign w:val="center"/>
          </w:tcPr>
          <w:p w:rsidR="00E6381B" w:rsidRPr="006D6E4A" w:rsidRDefault="00E6381B" w:rsidP="005D3285">
            <w:pPr>
              <w:jc w:val="center"/>
              <w:rPr>
                <w:bCs/>
                <w:sz w:val="22"/>
                <w:szCs w:val="22"/>
              </w:rPr>
            </w:pPr>
            <w:r w:rsidRPr="006D6E4A">
              <w:rPr>
                <w:bCs/>
                <w:sz w:val="22"/>
                <w:szCs w:val="22"/>
              </w:rPr>
              <w:t>ком</w:t>
            </w:r>
          </w:p>
        </w:tc>
        <w:tc>
          <w:tcPr>
            <w:tcW w:w="1260" w:type="dxa"/>
            <w:shd w:val="clear" w:color="auto" w:fill="auto"/>
            <w:noWrap/>
            <w:vAlign w:val="center"/>
          </w:tcPr>
          <w:p w:rsidR="00E6381B" w:rsidRPr="006D6E4A" w:rsidRDefault="00E6381B"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E6381B" w:rsidRDefault="00E6381B" w:rsidP="000278FF">
            <w:pPr>
              <w:jc w:val="center"/>
              <w:rPr>
                <w:bCs/>
                <w:iCs/>
                <w:sz w:val="22"/>
                <w:szCs w:val="22"/>
                <w:lang w:val="sr-Cyrl-CS"/>
              </w:rPr>
            </w:pPr>
          </w:p>
        </w:tc>
        <w:tc>
          <w:tcPr>
            <w:tcW w:w="1530" w:type="dxa"/>
            <w:shd w:val="clear" w:color="auto" w:fill="auto"/>
            <w:vAlign w:val="center"/>
          </w:tcPr>
          <w:p w:rsidR="00E6381B" w:rsidRDefault="00E6381B" w:rsidP="000278FF">
            <w:pPr>
              <w:jc w:val="center"/>
              <w:rPr>
                <w:bCs/>
                <w:sz w:val="22"/>
                <w:szCs w:val="22"/>
                <w:lang w:val="sr-Cyrl-CS"/>
              </w:rPr>
            </w:pPr>
          </w:p>
        </w:tc>
      </w:tr>
      <w:tr w:rsidR="001807D8" w:rsidRPr="000278FF" w:rsidTr="006D6E4A">
        <w:trPr>
          <w:trHeight w:val="962"/>
        </w:trPr>
        <w:tc>
          <w:tcPr>
            <w:tcW w:w="720" w:type="dxa"/>
            <w:vAlign w:val="center"/>
          </w:tcPr>
          <w:p w:rsidR="001807D8" w:rsidRDefault="00460D15" w:rsidP="000278FF">
            <w:pPr>
              <w:pStyle w:val="NormalWeb"/>
              <w:spacing w:after="0"/>
              <w:jc w:val="center"/>
              <w:rPr>
                <w:b/>
                <w:color w:val="000000"/>
                <w:sz w:val="22"/>
                <w:szCs w:val="22"/>
                <w:lang w:val="sr-Cyrl-CS"/>
              </w:rPr>
            </w:pPr>
            <w:r>
              <w:rPr>
                <w:b/>
                <w:color w:val="000000"/>
                <w:sz w:val="22"/>
                <w:szCs w:val="22"/>
                <w:lang w:val="sr-Cyrl-CS"/>
              </w:rPr>
              <w:t>23</w:t>
            </w:r>
            <w:r w:rsidR="001807D8">
              <w:rPr>
                <w:b/>
                <w:color w:val="000000"/>
                <w:sz w:val="22"/>
                <w:szCs w:val="22"/>
                <w:lang w:val="sr-Cyrl-CS"/>
              </w:rPr>
              <w:t>.</w:t>
            </w:r>
          </w:p>
        </w:tc>
        <w:tc>
          <w:tcPr>
            <w:tcW w:w="5040" w:type="dxa"/>
            <w:gridSpan w:val="3"/>
            <w:shd w:val="clear" w:color="auto" w:fill="auto"/>
            <w:vAlign w:val="center"/>
          </w:tcPr>
          <w:p w:rsidR="001807D8" w:rsidRPr="00EC4039" w:rsidRDefault="001807D8" w:rsidP="006D6E4A">
            <w:pPr>
              <w:pStyle w:val="NormalWeb"/>
              <w:spacing w:before="0" w:beforeAutospacing="0" w:after="0" w:afterAutospacing="0"/>
              <w:rPr>
                <w:color w:val="000000"/>
                <w:sz w:val="22"/>
                <w:szCs w:val="22"/>
                <w:lang w:val="sr-Cyrl-CS"/>
              </w:rPr>
            </w:pPr>
            <w:r w:rsidRPr="001807D8">
              <w:rPr>
                <w:color w:val="000000"/>
                <w:sz w:val="22"/>
                <w:szCs w:val="22"/>
                <w:lang w:val="sr-Cyrl-CS"/>
              </w:rPr>
              <w:t>Израда и постављање нових ПВЦ портала.У цену улази набавка материјала,израда,застакљивање и постављање ПВЦ портала.Доњи део портала је пуни парапет висине 60 цм. Обрачун по м2.</w:t>
            </w:r>
          </w:p>
        </w:tc>
        <w:tc>
          <w:tcPr>
            <w:tcW w:w="810" w:type="dxa"/>
            <w:shd w:val="clear" w:color="auto" w:fill="auto"/>
            <w:noWrap/>
            <w:vAlign w:val="center"/>
          </w:tcPr>
          <w:p w:rsidR="001807D8" w:rsidRPr="006D6E4A" w:rsidRDefault="001807D8" w:rsidP="005D3285">
            <w:pPr>
              <w:jc w:val="center"/>
              <w:rPr>
                <w:bCs/>
                <w:sz w:val="22"/>
                <w:szCs w:val="22"/>
              </w:rPr>
            </w:pPr>
            <w:r w:rsidRPr="006D6E4A">
              <w:rPr>
                <w:bCs/>
                <w:sz w:val="22"/>
                <w:szCs w:val="22"/>
              </w:rPr>
              <w:t>м2</w:t>
            </w:r>
          </w:p>
        </w:tc>
        <w:tc>
          <w:tcPr>
            <w:tcW w:w="1260" w:type="dxa"/>
            <w:shd w:val="clear" w:color="auto" w:fill="auto"/>
            <w:noWrap/>
            <w:vAlign w:val="center"/>
          </w:tcPr>
          <w:p w:rsidR="001807D8" w:rsidRPr="006D6E4A" w:rsidRDefault="001807D8"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1807D8" w:rsidRDefault="001807D8" w:rsidP="000278FF">
            <w:pPr>
              <w:jc w:val="center"/>
              <w:rPr>
                <w:bCs/>
                <w:iCs/>
                <w:sz w:val="22"/>
                <w:szCs w:val="22"/>
                <w:lang w:val="sr-Cyrl-CS"/>
              </w:rPr>
            </w:pPr>
          </w:p>
        </w:tc>
        <w:tc>
          <w:tcPr>
            <w:tcW w:w="1530" w:type="dxa"/>
            <w:shd w:val="clear" w:color="auto" w:fill="auto"/>
            <w:vAlign w:val="center"/>
          </w:tcPr>
          <w:p w:rsidR="001807D8" w:rsidRDefault="001807D8" w:rsidP="000278FF">
            <w:pPr>
              <w:jc w:val="center"/>
              <w:rPr>
                <w:bCs/>
                <w:sz w:val="22"/>
                <w:szCs w:val="22"/>
                <w:lang w:val="sr-Cyrl-CS"/>
              </w:rPr>
            </w:pPr>
          </w:p>
        </w:tc>
      </w:tr>
      <w:tr w:rsidR="00E5136A" w:rsidRPr="000278FF" w:rsidTr="006D6E4A">
        <w:trPr>
          <w:trHeight w:val="962"/>
        </w:trPr>
        <w:tc>
          <w:tcPr>
            <w:tcW w:w="720" w:type="dxa"/>
            <w:vAlign w:val="center"/>
          </w:tcPr>
          <w:p w:rsidR="00E5136A" w:rsidRPr="00A706B8" w:rsidRDefault="00460D15" w:rsidP="000278FF">
            <w:pPr>
              <w:pStyle w:val="NormalWeb"/>
              <w:spacing w:after="0"/>
              <w:jc w:val="center"/>
              <w:rPr>
                <w:b/>
                <w:color w:val="000000"/>
                <w:sz w:val="22"/>
                <w:szCs w:val="22"/>
              </w:rPr>
            </w:pPr>
            <w:r>
              <w:rPr>
                <w:b/>
                <w:color w:val="000000"/>
                <w:sz w:val="22"/>
                <w:szCs w:val="22"/>
                <w:lang w:val="sr-Cyrl-CS"/>
              </w:rPr>
              <w:t>24</w:t>
            </w:r>
            <w:r w:rsidR="00A706B8">
              <w:rPr>
                <w:b/>
                <w:color w:val="000000"/>
                <w:sz w:val="22"/>
                <w:szCs w:val="22"/>
              </w:rPr>
              <w:t>.</w:t>
            </w:r>
          </w:p>
        </w:tc>
        <w:tc>
          <w:tcPr>
            <w:tcW w:w="5040" w:type="dxa"/>
            <w:gridSpan w:val="3"/>
            <w:shd w:val="clear" w:color="auto" w:fill="auto"/>
            <w:vAlign w:val="center"/>
          </w:tcPr>
          <w:p w:rsidR="00E5136A" w:rsidRPr="00EC4039" w:rsidRDefault="00E5136A" w:rsidP="006D6E4A">
            <w:pPr>
              <w:pStyle w:val="NormalWeb"/>
              <w:spacing w:before="0" w:beforeAutospacing="0" w:after="0" w:afterAutospacing="0"/>
              <w:rPr>
                <w:color w:val="000000"/>
                <w:sz w:val="22"/>
                <w:szCs w:val="22"/>
                <w:lang w:val="sr-Cyrl-CS"/>
              </w:rPr>
            </w:pPr>
            <w:r w:rsidRPr="00E5136A">
              <w:rPr>
                <w:color w:val="000000"/>
                <w:sz w:val="22"/>
                <w:szCs w:val="22"/>
                <w:lang w:val="sr-Cyrl-CS"/>
              </w:rPr>
              <w:t xml:space="preserve">Набавка и монтажа застакљеног ПВЦ портала са вратима димензија 100x210cm са надсветлом које се може отварати на кип дим. 100x70cm.Мере проверити на лицу места.  Димензија портала 300х340cm. Портал треба да је од високоотпорног тврдог ПВЦ-а са високоморним системом профила и ојачаног челичним  нерђајућим профилима, испуном и системом заптивања ЕПДМ гумом. Крило врата израдити од термо изолационог Флот стакла  д=4+12+4 mm, постављеним преко подметача од нерђајућег материјала и китовати одговарајућим китом.Оков, са цилиндар улошком </w:t>
            </w:r>
            <w:r w:rsidRPr="00E5136A">
              <w:rPr>
                <w:color w:val="000000"/>
                <w:sz w:val="22"/>
                <w:szCs w:val="22"/>
                <w:lang w:val="sr-Cyrl-CS"/>
              </w:rPr>
              <w:lastRenderedPageBreak/>
              <w:t>и три кључа, три шарке и боја врата, по избору инвеститора. У цену урачунати сав потребан материјал, монтажу, припадајући праг и чишћење. Обрачун по комаду портала</w:t>
            </w:r>
          </w:p>
        </w:tc>
        <w:tc>
          <w:tcPr>
            <w:tcW w:w="810" w:type="dxa"/>
            <w:shd w:val="clear" w:color="auto" w:fill="auto"/>
            <w:noWrap/>
            <w:vAlign w:val="center"/>
          </w:tcPr>
          <w:p w:rsidR="00E5136A" w:rsidRPr="006D6E4A" w:rsidRDefault="00E5136A" w:rsidP="005D3285">
            <w:pPr>
              <w:jc w:val="center"/>
              <w:rPr>
                <w:bCs/>
                <w:sz w:val="22"/>
                <w:szCs w:val="22"/>
              </w:rPr>
            </w:pPr>
            <w:r w:rsidRPr="006D6E4A">
              <w:rPr>
                <w:bCs/>
                <w:sz w:val="22"/>
                <w:szCs w:val="22"/>
              </w:rPr>
              <w:lastRenderedPageBreak/>
              <w:t>ком</w:t>
            </w:r>
          </w:p>
        </w:tc>
        <w:tc>
          <w:tcPr>
            <w:tcW w:w="1260" w:type="dxa"/>
            <w:shd w:val="clear" w:color="auto" w:fill="auto"/>
            <w:noWrap/>
            <w:vAlign w:val="center"/>
          </w:tcPr>
          <w:p w:rsidR="00E5136A" w:rsidRPr="006D6E4A" w:rsidRDefault="00D36F5F" w:rsidP="005D3285">
            <w:pPr>
              <w:jc w:val="center"/>
              <w:rPr>
                <w:bCs/>
                <w:sz w:val="22"/>
                <w:szCs w:val="22"/>
                <w:lang w:val="sr-Cyrl-CS"/>
              </w:rPr>
            </w:pPr>
            <w:r>
              <w:rPr>
                <w:bCs/>
                <w:sz w:val="22"/>
                <w:szCs w:val="22"/>
                <w:lang w:val="sr-Cyrl-CS"/>
              </w:rPr>
              <w:t>1</w:t>
            </w:r>
          </w:p>
        </w:tc>
        <w:tc>
          <w:tcPr>
            <w:tcW w:w="1530" w:type="dxa"/>
            <w:shd w:val="clear" w:color="auto" w:fill="auto"/>
            <w:vAlign w:val="center"/>
          </w:tcPr>
          <w:p w:rsidR="00E5136A" w:rsidRDefault="00E5136A" w:rsidP="000278FF">
            <w:pPr>
              <w:jc w:val="center"/>
              <w:rPr>
                <w:bCs/>
                <w:iCs/>
                <w:sz w:val="22"/>
                <w:szCs w:val="22"/>
                <w:lang w:val="sr-Cyrl-CS"/>
              </w:rPr>
            </w:pPr>
          </w:p>
        </w:tc>
        <w:tc>
          <w:tcPr>
            <w:tcW w:w="1530" w:type="dxa"/>
            <w:shd w:val="clear" w:color="auto" w:fill="auto"/>
            <w:vAlign w:val="center"/>
          </w:tcPr>
          <w:p w:rsidR="00E5136A" w:rsidRDefault="00E5136A" w:rsidP="000278FF">
            <w:pPr>
              <w:jc w:val="center"/>
              <w:rPr>
                <w:bCs/>
                <w:sz w:val="22"/>
                <w:szCs w:val="22"/>
                <w:lang w:val="sr-Cyrl-CS"/>
              </w:rPr>
            </w:pPr>
          </w:p>
        </w:tc>
      </w:tr>
      <w:tr w:rsidR="00D36F5F" w:rsidRPr="000278FF" w:rsidTr="006D6E4A">
        <w:trPr>
          <w:trHeight w:val="962"/>
        </w:trPr>
        <w:tc>
          <w:tcPr>
            <w:tcW w:w="720" w:type="dxa"/>
            <w:vAlign w:val="center"/>
          </w:tcPr>
          <w:p w:rsidR="00D36F5F" w:rsidRPr="00A706B8" w:rsidRDefault="00460D15" w:rsidP="000278FF">
            <w:pPr>
              <w:pStyle w:val="NormalWeb"/>
              <w:spacing w:after="0"/>
              <w:jc w:val="center"/>
              <w:rPr>
                <w:b/>
                <w:color w:val="000000"/>
                <w:sz w:val="22"/>
                <w:szCs w:val="22"/>
              </w:rPr>
            </w:pPr>
            <w:r>
              <w:rPr>
                <w:b/>
                <w:color w:val="000000"/>
                <w:sz w:val="22"/>
                <w:szCs w:val="22"/>
                <w:lang w:val="sr-Cyrl-CS"/>
              </w:rPr>
              <w:lastRenderedPageBreak/>
              <w:t>25</w:t>
            </w:r>
            <w:r w:rsidR="00A706B8">
              <w:rPr>
                <w:b/>
                <w:color w:val="000000"/>
                <w:sz w:val="22"/>
                <w:szCs w:val="22"/>
              </w:rPr>
              <w:t>.</w:t>
            </w:r>
          </w:p>
        </w:tc>
        <w:tc>
          <w:tcPr>
            <w:tcW w:w="5040" w:type="dxa"/>
            <w:gridSpan w:val="3"/>
            <w:shd w:val="clear" w:color="auto" w:fill="auto"/>
            <w:vAlign w:val="center"/>
          </w:tcPr>
          <w:p w:rsidR="00D36F5F" w:rsidRPr="00EC4039" w:rsidRDefault="00D36F5F" w:rsidP="006D6E4A">
            <w:pPr>
              <w:pStyle w:val="NormalWeb"/>
              <w:spacing w:before="0" w:beforeAutospacing="0" w:after="0" w:afterAutospacing="0"/>
              <w:rPr>
                <w:color w:val="000000"/>
                <w:sz w:val="22"/>
                <w:szCs w:val="22"/>
                <w:lang w:val="sr-Cyrl-CS"/>
              </w:rPr>
            </w:pPr>
            <w:r w:rsidRPr="00D36F5F">
              <w:rPr>
                <w:color w:val="000000"/>
                <w:sz w:val="22"/>
                <w:szCs w:val="22"/>
                <w:lang w:val="sr-Cyrl-CS"/>
              </w:rPr>
              <w:t>Израда и постављање застакљених PVC двокрилних врата са застакљеним порталом,  укупних димензија 229х298 cm. Отвор за врата је димензија 160х200 cm. Врата израдити од високоотпорног тврдог PVC-а са вишекоморним системом профила и ојачаног челичним нерђајућим профилима, испуном и системом заптивања EPDM гумом. Оков, брава са цилиндер улошком и три кључа, три шарке по крилу, су од прохрома. Боја врата је бела. Обавезна провера димензија врата са порталом на лицу места. У цену улази набавка, транспорт и монтажа застакљених врата са застакљеним порталом.                                        Обрачун по комаду уграђене позиције.</w:t>
            </w:r>
          </w:p>
        </w:tc>
        <w:tc>
          <w:tcPr>
            <w:tcW w:w="810" w:type="dxa"/>
            <w:shd w:val="clear" w:color="auto" w:fill="auto"/>
            <w:noWrap/>
            <w:vAlign w:val="center"/>
          </w:tcPr>
          <w:p w:rsidR="00D36F5F" w:rsidRPr="00D36F5F" w:rsidRDefault="00D36F5F" w:rsidP="005D3285">
            <w:pPr>
              <w:jc w:val="center"/>
              <w:rPr>
                <w:bCs/>
                <w:sz w:val="22"/>
                <w:szCs w:val="22"/>
              </w:rPr>
            </w:pPr>
            <w:r>
              <w:rPr>
                <w:bCs/>
                <w:sz w:val="22"/>
                <w:szCs w:val="22"/>
              </w:rPr>
              <w:t>ком</w:t>
            </w:r>
          </w:p>
        </w:tc>
        <w:tc>
          <w:tcPr>
            <w:tcW w:w="1260" w:type="dxa"/>
            <w:shd w:val="clear" w:color="auto" w:fill="auto"/>
            <w:noWrap/>
            <w:vAlign w:val="center"/>
          </w:tcPr>
          <w:p w:rsidR="00D36F5F" w:rsidRPr="006D6E4A" w:rsidRDefault="00D36F5F" w:rsidP="005D3285">
            <w:pPr>
              <w:jc w:val="center"/>
              <w:rPr>
                <w:bCs/>
                <w:sz w:val="22"/>
                <w:szCs w:val="22"/>
                <w:lang w:val="sr-Cyrl-CS"/>
              </w:rPr>
            </w:pPr>
            <w:r>
              <w:rPr>
                <w:bCs/>
                <w:sz w:val="22"/>
                <w:szCs w:val="22"/>
                <w:lang w:val="sr-Cyrl-CS"/>
              </w:rPr>
              <w:t>1</w:t>
            </w:r>
          </w:p>
        </w:tc>
        <w:tc>
          <w:tcPr>
            <w:tcW w:w="1530" w:type="dxa"/>
            <w:shd w:val="clear" w:color="auto" w:fill="auto"/>
            <w:vAlign w:val="center"/>
          </w:tcPr>
          <w:p w:rsidR="00D36F5F" w:rsidRDefault="00D36F5F" w:rsidP="000278FF">
            <w:pPr>
              <w:jc w:val="center"/>
              <w:rPr>
                <w:bCs/>
                <w:iCs/>
                <w:sz w:val="22"/>
                <w:szCs w:val="22"/>
                <w:lang w:val="sr-Cyrl-CS"/>
              </w:rPr>
            </w:pPr>
          </w:p>
        </w:tc>
        <w:tc>
          <w:tcPr>
            <w:tcW w:w="1530" w:type="dxa"/>
            <w:shd w:val="clear" w:color="auto" w:fill="auto"/>
            <w:vAlign w:val="center"/>
          </w:tcPr>
          <w:p w:rsidR="00D36F5F" w:rsidRDefault="00D36F5F" w:rsidP="000278FF">
            <w:pPr>
              <w:jc w:val="center"/>
              <w:rPr>
                <w:bCs/>
                <w:sz w:val="22"/>
                <w:szCs w:val="22"/>
                <w:lang w:val="sr-Cyrl-CS"/>
              </w:rPr>
            </w:pPr>
          </w:p>
        </w:tc>
      </w:tr>
      <w:tr w:rsidR="00EC4039" w:rsidRPr="000278FF" w:rsidTr="006D6E4A">
        <w:trPr>
          <w:trHeight w:val="962"/>
        </w:trPr>
        <w:tc>
          <w:tcPr>
            <w:tcW w:w="720" w:type="dxa"/>
            <w:vAlign w:val="center"/>
          </w:tcPr>
          <w:p w:rsidR="00EC4039" w:rsidRDefault="00460D15" w:rsidP="000278FF">
            <w:pPr>
              <w:pStyle w:val="NormalWeb"/>
              <w:spacing w:after="0"/>
              <w:jc w:val="center"/>
              <w:rPr>
                <w:b/>
                <w:color w:val="000000"/>
                <w:sz w:val="22"/>
                <w:szCs w:val="22"/>
                <w:lang w:val="sr-Cyrl-CS"/>
              </w:rPr>
            </w:pPr>
            <w:r>
              <w:rPr>
                <w:b/>
                <w:color w:val="000000"/>
                <w:sz w:val="22"/>
                <w:szCs w:val="22"/>
                <w:lang w:val="sr-Cyrl-CS"/>
              </w:rPr>
              <w:t>26</w:t>
            </w:r>
            <w:r w:rsidR="00EC4039">
              <w:rPr>
                <w:b/>
                <w:color w:val="000000"/>
                <w:sz w:val="22"/>
                <w:szCs w:val="22"/>
                <w:lang w:val="sr-Cyrl-CS"/>
              </w:rPr>
              <w:t>.</w:t>
            </w:r>
          </w:p>
        </w:tc>
        <w:tc>
          <w:tcPr>
            <w:tcW w:w="5040" w:type="dxa"/>
            <w:gridSpan w:val="3"/>
            <w:shd w:val="clear" w:color="auto" w:fill="auto"/>
            <w:vAlign w:val="center"/>
          </w:tcPr>
          <w:p w:rsidR="00EC4039" w:rsidRPr="00EC4039" w:rsidRDefault="00EC4039" w:rsidP="006D6E4A">
            <w:pPr>
              <w:pStyle w:val="NormalWeb"/>
              <w:spacing w:before="0" w:beforeAutospacing="0" w:after="0" w:afterAutospacing="0"/>
              <w:rPr>
                <w:color w:val="000000"/>
                <w:sz w:val="22"/>
                <w:szCs w:val="22"/>
                <w:lang w:val="sr-Cyrl-CS"/>
              </w:rPr>
            </w:pPr>
            <w:r w:rsidRPr="00EC4039">
              <w:rPr>
                <w:color w:val="000000"/>
                <w:sz w:val="22"/>
                <w:szCs w:val="22"/>
                <w:lang w:val="sr-Cyrl-CS"/>
              </w:rPr>
              <w:t>Набавка материјала и уградња једнокрилних  врата 90x205 цм од ПВЦ профила  са термо стаклом 4+16+4мм у горњем делу (60цм) и оковом за окретно нагибно отврање. Све у белој боји.Све мере проверити на лицу места.</w:t>
            </w:r>
          </w:p>
        </w:tc>
        <w:tc>
          <w:tcPr>
            <w:tcW w:w="810" w:type="dxa"/>
            <w:shd w:val="clear" w:color="auto" w:fill="auto"/>
            <w:noWrap/>
            <w:vAlign w:val="center"/>
          </w:tcPr>
          <w:p w:rsidR="00EC4039" w:rsidRPr="006D6E4A" w:rsidRDefault="00EC4039" w:rsidP="005D3285">
            <w:pPr>
              <w:jc w:val="center"/>
              <w:rPr>
                <w:bCs/>
                <w:sz w:val="22"/>
                <w:szCs w:val="22"/>
              </w:rPr>
            </w:pPr>
            <w:r w:rsidRPr="006D6E4A">
              <w:rPr>
                <w:bCs/>
                <w:sz w:val="22"/>
                <w:szCs w:val="22"/>
              </w:rPr>
              <w:t>ком</w:t>
            </w:r>
          </w:p>
        </w:tc>
        <w:tc>
          <w:tcPr>
            <w:tcW w:w="1260" w:type="dxa"/>
            <w:shd w:val="clear" w:color="auto" w:fill="auto"/>
            <w:noWrap/>
            <w:vAlign w:val="center"/>
          </w:tcPr>
          <w:p w:rsidR="00EC4039" w:rsidRPr="006D6E4A" w:rsidRDefault="00EC4039"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EC4039" w:rsidRDefault="00EC4039" w:rsidP="000278FF">
            <w:pPr>
              <w:jc w:val="center"/>
              <w:rPr>
                <w:bCs/>
                <w:iCs/>
                <w:sz w:val="22"/>
                <w:szCs w:val="22"/>
                <w:lang w:val="sr-Cyrl-CS"/>
              </w:rPr>
            </w:pPr>
          </w:p>
        </w:tc>
        <w:tc>
          <w:tcPr>
            <w:tcW w:w="1530" w:type="dxa"/>
            <w:shd w:val="clear" w:color="auto" w:fill="auto"/>
            <w:vAlign w:val="center"/>
          </w:tcPr>
          <w:p w:rsidR="00EC4039" w:rsidRDefault="00EC4039" w:rsidP="000278FF">
            <w:pPr>
              <w:jc w:val="center"/>
              <w:rPr>
                <w:bCs/>
                <w:sz w:val="22"/>
                <w:szCs w:val="22"/>
                <w:lang w:val="sr-Cyrl-CS"/>
              </w:rPr>
            </w:pPr>
          </w:p>
        </w:tc>
      </w:tr>
      <w:tr w:rsidR="00013690" w:rsidRPr="000278FF" w:rsidTr="006D6E4A">
        <w:trPr>
          <w:trHeight w:val="962"/>
        </w:trPr>
        <w:tc>
          <w:tcPr>
            <w:tcW w:w="720" w:type="dxa"/>
            <w:vAlign w:val="center"/>
          </w:tcPr>
          <w:p w:rsidR="00013690" w:rsidRDefault="00460D15" w:rsidP="000278FF">
            <w:pPr>
              <w:pStyle w:val="NormalWeb"/>
              <w:spacing w:after="0"/>
              <w:jc w:val="center"/>
              <w:rPr>
                <w:b/>
                <w:color w:val="000000"/>
                <w:sz w:val="22"/>
                <w:szCs w:val="22"/>
                <w:lang w:val="sr-Cyrl-CS"/>
              </w:rPr>
            </w:pPr>
            <w:r>
              <w:rPr>
                <w:b/>
                <w:color w:val="000000"/>
                <w:sz w:val="22"/>
                <w:szCs w:val="22"/>
                <w:lang w:val="sr-Cyrl-CS"/>
              </w:rPr>
              <w:t>27</w:t>
            </w:r>
            <w:r w:rsidR="00013690">
              <w:rPr>
                <w:b/>
                <w:color w:val="000000"/>
                <w:sz w:val="22"/>
                <w:szCs w:val="22"/>
                <w:lang w:val="sr-Cyrl-CS"/>
              </w:rPr>
              <w:t>.</w:t>
            </w:r>
          </w:p>
        </w:tc>
        <w:tc>
          <w:tcPr>
            <w:tcW w:w="5040" w:type="dxa"/>
            <w:gridSpan w:val="3"/>
            <w:shd w:val="clear" w:color="auto" w:fill="auto"/>
            <w:vAlign w:val="center"/>
          </w:tcPr>
          <w:p w:rsidR="00013690" w:rsidRPr="00013690" w:rsidRDefault="00013690" w:rsidP="006D6E4A">
            <w:pPr>
              <w:pStyle w:val="NormalWeb"/>
              <w:spacing w:before="0" w:beforeAutospacing="0" w:after="0" w:afterAutospacing="0"/>
              <w:rPr>
                <w:color w:val="000000"/>
                <w:sz w:val="22"/>
                <w:szCs w:val="22"/>
                <w:lang w:val="sr-Cyrl-CS"/>
              </w:rPr>
            </w:pPr>
            <w:r w:rsidRPr="00013690">
              <w:rPr>
                <w:color w:val="000000"/>
                <w:sz w:val="22"/>
                <w:szCs w:val="22"/>
                <w:lang w:val="sr-Cyrl-CS"/>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прозорске кваке</w:t>
            </w:r>
          </w:p>
        </w:tc>
        <w:tc>
          <w:tcPr>
            <w:tcW w:w="810" w:type="dxa"/>
            <w:shd w:val="clear" w:color="auto" w:fill="auto"/>
            <w:noWrap/>
            <w:vAlign w:val="center"/>
          </w:tcPr>
          <w:p w:rsidR="00013690" w:rsidRPr="006D6E4A" w:rsidRDefault="00013690" w:rsidP="005D3285">
            <w:pPr>
              <w:jc w:val="center"/>
              <w:rPr>
                <w:bCs/>
                <w:sz w:val="22"/>
                <w:szCs w:val="22"/>
              </w:rPr>
            </w:pPr>
            <w:r w:rsidRPr="006D6E4A">
              <w:rPr>
                <w:bCs/>
                <w:sz w:val="22"/>
                <w:szCs w:val="22"/>
              </w:rPr>
              <w:t>ком</w:t>
            </w:r>
          </w:p>
        </w:tc>
        <w:tc>
          <w:tcPr>
            <w:tcW w:w="1260" w:type="dxa"/>
            <w:shd w:val="clear" w:color="auto" w:fill="auto"/>
            <w:noWrap/>
            <w:vAlign w:val="center"/>
          </w:tcPr>
          <w:p w:rsidR="00013690" w:rsidRPr="006D6E4A" w:rsidRDefault="00013690"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013690" w:rsidRDefault="00013690" w:rsidP="000278FF">
            <w:pPr>
              <w:jc w:val="center"/>
              <w:rPr>
                <w:bCs/>
                <w:iCs/>
                <w:sz w:val="22"/>
                <w:szCs w:val="22"/>
                <w:lang w:val="sr-Cyrl-CS"/>
              </w:rPr>
            </w:pPr>
          </w:p>
        </w:tc>
        <w:tc>
          <w:tcPr>
            <w:tcW w:w="1530" w:type="dxa"/>
            <w:shd w:val="clear" w:color="auto" w:fill="auto"/>
            <w:vAlign w:val="center"/>
          </w:tcPr>
          <w:p w:rsidR="00013690" w:rsidRDefault="00013690" w:rsidP="000278FF">
            <w:pPr>
              <w:jc w:val="center"/>
              <w:rPr>
                <w:bCs/>
                <w:sz w:val="22"/>
                <w:szCs w:val="22"/>
                <w:lang w:val="sr-Cyrl-CS"/>
              </w:rPr>
            </w:pPr>
          </w:p>
        </w:tc>
      </w:tr>
      <w:tr w:rsidR="001124EC" w:rsidRPr="000278FF" w:rsidTr="006D6E4A">
        <w:trPr>
          <w:trHeight w:val="962"/>
        </w:trPr>
        <w:tc>
          <w:tcPr>
            <w:tcW w:w="720" w:type="dxa"/>
            <w:vAlign w:val="center"/>
          </w:tcPr>
          <w:p w:rsidR="001124EC" w:rsidRDefault="00460D15" w:rsidP="000278FF">
            <w:pPr>
              <w:pStyle w:val="NormalWeb"/>
              <w:spacing w:after="0"/>
              <w:jc w:val="center"/>
              <w:rPr>
                <w:b/>
                <w:color w:val="000000"/>
                <w:sz w:val="22"/>
                <w:szCs w:val="22"/>
                <w:lang w:val="sr-Cyrl-CS"/>
              </w:rPr>
            </w:pPr>
            <w:r>
              <w:rPr>
                <w:b/>
                <w:color w:val="000000"/>
                <w:sz w:val="22"/>
                <w:szCs w:val="22"/>
                <w:lang w:val="sr-Cyrl-CS"/>
              </w:rPr>
              <w:t>28</w:t>
            </w:r>
            <w:r w:rsidR="001124EC">
              <w:rPr>
                <w:b/>
                <w:color w:val="000000"/>
                <w:sz w:val="22"/>
                <w:szCs w:val="22"/>
                <w:lang w:val="sr-Cyrl-CS"/>
              </w:rPr>
              <w:t>.</w:t>
            </w:r>
          </w:p>
        </w:tc>
        <w:tc>
          <w:tcPr>
            <w:tcW w:w="5040" w:type="dxa"/>
            <w:gridSpan w:val="3"/>
            <w:shd w:val="clear" w:color="auto" w:fill="auto"/>
            <w:vAlign w:val="center"/>
          </w:tcPr>
          <w:p w:rsidR="001124EC" w:rsidRPr="006D6E4A" w:rsidRDefault="001124EC" w:rsidP="006D6E4A">
            <w:pPr>
              <w:pStyle w:val="NormalWeb"/>
              <w:spacing w:before="0" w:beforeAutospacing="0" w:after="0" w:afterAutospacing="0"/>
              <w:rPr>
                <w:color w:val="000000"/>
                <w:sz w:val="22"/>
                <w:szCs w:val="22"/>
              </w:rPr>
            </w:pPr>
            <w:r w:rsidRPr="001124EC">
              <w:rPr>
                <w:color w:val="000000"/>
                <w:sz w:val="22"/>
                <w:szCs w:val="22"/>
                <w:lang w:val="sr-Cyrl-CS"/>
              </w:rPr>
              <w:t>Набавка и уградња материјала за поправку вишекрилних прозора и врата од ПВЦ и АЛУ профила са термо стаклом 4+16+4мм и оковом за окретно нагибно отварање .  Замена браве и кваке са шилтовима и цилиндра са кључем.</w:t>
            </w:r>
          </w:p>
        </w:tc>
        <w:tc>
          <w:tcPr>
            <w:tcW w:w="810" w:type="dxa"/>
            <w:shd w:val="clear" w:color="auto" w:fill="auto"/>
            <w:noWrap/>
            <w:vAlign w:val="center"/>
          </w:tcPr>
          <w:p w:rsidR="001124EC" w:rsidRPr="006D6E4A" w:rsidRDefault="001124EC" w:rsidP="005D3285">
            <w:pPr>
              <w:jc w:val="center"/>
              <w:rPr>
                <w:bCs/>
                <w:sz w:val="22"/>
                <w:szCs w:val="22"/>
              </w:rPr>
            </w:pPr>
            <w:r w:rsidRPr="006D6E4A">
              <w:rPr>
                <w:bCs/>
                <w:sz w:val="22"/>
                <w:szCs w:val="22"/>
              </w:rPr>
              <w:t>ком</w:t>
            </w:r>
          </w:p>
        </w:tc>
        <w:tc>
          <w:tcPr>
            <w:tcW w:w="1260" w:type="dxa"/>
            <w:shd w:val="clear" w:color="auto" w:fill="auto"/>
            <w:noWrap/>
            <w:vAlign w:val="center"/>
          </w:tcPr>
          <w:p w:rsidR="001124EC" w:rsidRPr="006D6E4A" w:rsidRDefault="001124EC"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1124EC" w:rsidRDefault="001124EC" w:rsidP="000278FF">
            <w:pPr>
              <w:jc w:val="center"/>
              <w:rPr>
                <w:bCs/>
                <w:iCs/>
                <w:sz w:val="22"/>
                <w:szCs w:val="22"/>
                <w:lang w:val="sr-Cyrl-CS"/>
              </w:rPr>
            </w:pPr>
          </w:p>
        </w:tc>
        <w:tc>
          <w:tcPr>
            <w:tcW w:w="1530" w:type="dxa"/>
            <w:shd w:val="clear" w:color="auto" w:fill="auto"/>
            <w:vAlign w:val="center"/>
          </w:tcPr>
          <w:p w:rsidR="001124EC" w:rsidRDefault="001124EC" w:rsidP="000278FF">
            <w:pPr>
              <w:jc w:val="center"/>
              <w:rPr>
                <w:bCs/>
                <w:sz w:val="22"/>
                <w:szCs w:val="22"/>
                <w:lang w:val="sr-Cyrl-CS"/>
              </w:rPr>
            </w:pPr>
          </w:p>
        </w:tc>
      </w:tr>
      <w:tr w:rsidR="0098272D" w:rsidRPr="000278FF" w:rsidTr="006D6E4A">
        <w:trPr>
          <w:trHeight w:val="962"/>
        </w:trPr>
        <w:tc>
          <w:tcPr>
            <w:tcW w:w="720" w:type="dxa"/>
            <w:vAlign w:val="center"/>
          </w:tcPr>
          <w:p w:rsidR="0098272D" w:rsidRDefault="00460D15" w:rsidP="000278FF">
            <w:pPr>
              <w:pStyle w:val="NormalWeb"/>
              <w:spacing w:after="0"/>
              <w:jc w:val="center"/>
              <w:rPr>
                <w:b/>
                <w:color w:val="000000"/>
                <w:sz w:val="22"/>
                <w:szCs w:val="22"/>
                <w:lang w:val="sr-Cyrl-CS"/>
              </w:rPr>
            </w:pPr>
            <w:r>
              <w:rPr>
                <w:b/>
                <w:color w:val="000000"/>
                <w:sz w:val="22"/>
                <w:szCs w:val="22"/>
                <w:lang w:val="sr-Cyrl-CS"/>
              </w:rPr>
              <w:t>29</w:t>
            </w:r>
            <w:r w:rsidR="0098272D">
              <w:rPr>
                <w:b/>
                <w:color w:val="000000"/>
                <w:sz w:val="22"/>
                <w:szCs w:val="22"/>
                <w:lang w:val="sr-Cyrl-CS"/>
              </w:rPr>
              <w:t>.</w:t>
            </w:r>
          </w:p>
        </w:tc>
        <w:tc>
          <w:tcPr>
            <w:tcW w:w="5040" w:type="dxa"/>
            <w:gridSpan w:val="3"/>
            <w:shd w:val="clear" w:color="auto" w:fill="auto"/>
            <w:vAlign w:val="center"/>
          </w:tcPr>
          <w:p w:rsidR="0098272D" w:rsidRPr="006D6E4A" w:rsidRDefault="0098272D" w:rsidP="006D6E4A">
            <w:pPr>
              <w:pStyle w:val="NormalWeb"/>
              <w:spacing w:before="0" w:beforeAutospacing="0" w:after="0" w:afterAutospacing="0"/>
              <w:rPr>
                <w:color w:val="000000"/>
                <w:sz w:val="22"/>
                <w:szCs w:val="22"/>
              </w:rPr>
            </w:pPr>
            <w:r w:rsidRPr="00B709B5">
              <w:rPr>
                <w:color w:val="000000"/>
                <w:sz w:val="22"/>
                <w:szCs w:val="22"/>
                <w:lang w:val="sr-Cyrl-CS"/>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шарки за ПВЦ и АЛУ столарију</w:t>
            </w:r>
          </w:p>
        </w:tc>
        <w:tc>
          <w:tcPr>
            <w:tcW w:w="810" w:type="dxa"/>
            <w:shd w:val="clear" w:color="auto" w:fill="auto"/>
            <w:noWrap/>
            <w:vAlign w:val="center"/>
          </w:tcPr>
          <w:p w:rsidR="0098272D" w:rsidRPr="006D6E4A" w:rsidRDefault="0098272D" w:rsidP="005D3285">
            <w:pPr>
              <w:jc w:val="center"/>
              <w:rPr>
                <w:bCs/>
                <w:sz w:val="22"/>
                <w:szCs w:val="22"/>
              </w:rPr>
            </w:pPr>
            <w:r w:rsidRPr="006D6E4A">
              <w:rPr>
                <w:bCs/>
                <w:sz w:val="22"/>
                <w:szCs w:val="22"/>
              </w:rPr>
              <w:t>ком</w:t>
            </w:r>
          </w:p>
        </w:tc>
        <w:tc>
          <w:tcPr>
            <w:tcW w:w="1260" w:type="dxa"/>
            <w:shd w:val="clear" w:color="auto" w:fill="auto"/>
            <w:noWrap/>
            <w:vAlign w:val="center"/>
          </w:tcPr>
          <w:p w:rsidR="0098272D" w:rsidRPr="006D6E4A" w:rsidRDefault="0098272D"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98272D" w:rsidRDefault="0098272D" w:rsidP="000278FF">
            <w:pPr>
              <w:jc w:val="center"/>
              <w:rPr>
                <w:bCs/>
                <w:iCs/>
                <w:sz w:val="22"/>
                <w:szCs w:val="22"/>
                <w:lang w:val="sr-Cyrl-CS"/>
              </w:rPr>
            </w:pPr>
          </w:p>
        </w:tc>
        <w:tc>
          <w:tcPr>
            <w:tcW w:w="1530" w:type="dxa"/>
            <w:shd w:val="clear" w:color="auto" w:fill="auto"/>
            <w:vAlign w:val="center"/>
          </w:tcPr>
          <w:p w:rsidR="0098272D" w:rsidRDefault="0098272D" w:rsidP="000278FF">
            <w:pPr>
              <w:jc w:val="center"/>
              <w:rPr>
                <w:bCs/>
                <w:sz w:val="22"/>
                <w:szCs w:val="22"/>
                <w:lang w:val="sr-Cyrl-CS"/>
              </w:rPr>
            </w:pPr>
          </w:p>
        </w:tc>
      </w:tr>
      <w:tr w:rsidR="00B709B5" w:rsidRPr="000278FF" w:rsidTr="006D6E4A">
        <w:trPr>
          <w:trHeight w:val="962"/>
        </w:trPr>
        <w:tc>
          <w:tcPr>
            <w:tcW w:w="720" w:type="dxa"/>
            <w:vAlign w:val="center"/>
          </w:tcPr>
          <w:p w:rsidR="00B709B5" w:rsidRDefault="00460D15" w:rsidP="000278FF">
            <w:pPr>
              <w:pStyle w:val="NormalWeb"/>
              <w:spacing w:after="0"/>
              <w:jc w:val="center"/>
              <w:rPr>
                <w:b/>
                <w:color w:val="000000"/>
                <w:sz w:val="22"/>
                <w:szCs w:val="22"/>
                <w:lang w:val="sr-Cyrl-CS"/>
              </w:rPr>
            </w:pPr>
            <w:r>
              <w:rPr>
                <w:b/>
                <w:color w:val="000000"/>
                <w:sz w:val="22"/>
                <w:szCs w:val="22"/>
                <w:lang w:val="sr-Cyrl-CS"/>
              </w:rPr>
              <w:t>30</w:t>
            </w:r>
            <w:r w:rsidR="00B709B5">
              <w:rPr>
                <w:b/>
                <w:color w:val="000000"/>
                <w:sz w:val="22"/>
                <w:szCs w:val="22"/>
                <w:lang w:val="sr-Cyrl-CS"/>
              </w:rPr>
              <w:t>.</w:t>
            </w:r>
          </w:p>
        </w:tc>
        <w:tc>
          <w:tcPr>
            <w:tcW w:w="5040" w:type="dxa"/>
            <w:gridSpan w:val="3"/>
            <w:shd w:val="clear" w:color="auto" w:fill="auto"/>
            <w:vAlign w:val="center"/>
          </w:tcPr>
          <w:p w:rsidR="00B709B5" w:rsidRPr="00FF6971" w:rsidRDefault="00B709B5" w:rsidP="006D6E4A">
            <w:pPr>
              <w:pStyle w:val="NormalWeb"/>
              <w:spacing w:before="0" w:beforeAutospacing="0" w:after="0" w:afterAutospacing="0"/>
              <w:rPr>
                <w:color w:val="000000"/>
                <w:sz w:val="22"/>
                <w:szCs w:val="22"/>
                <w:lang w:val="sr-Cyrl-CS"/>
              </w:rPr>
            </w:pPr>
            <w:r w:rsidRPr="00B709B5">
              <w:rPr>
                <w:color w:val="000000"/>
                <w:sz w:val="22"/>
                <w:szCs w:val="22"/>
                <w:lang w:val="sr-Cyrl-CS"/>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комплетног окретно нагибног окова прозора</w:t>
            </w:r>
          </w:p>
        </w:tc>
        <w:tc>
          <w:tcPr>
            <w:tcW w:w="810" w:type="dxa"/>
            <w:shd w:val="clear" w:color="auto" w:fill="auto"/>
            <w:noWrap/>
            <w:vAlign w:val="center"/>
          </w:tcPr>
          <w:p w:rsidR="00B709B5" w:rsidRPr="006D6E4A" w:rsidRDefault="00B709B5" w:rsidP="005D3285">
            <w:pPr>
              <w:jc w:val="center"/>
              <w:rPr>
                <w:bCs/>
                <w:sz w:val="22"/>
                <w:szCs w:val="22"/>
              </w:rPr>
            </w:pPr>
            <w:r w:rsidRPr="006D6E4A">
              <w:rPr>
                <w:bCs/>
                <w:sz w:val="22"/>
                <w:szCs w:val="22"/>
              </w:rPr>
              <w:t>ком</w:t>
            </w:r>
          </w:p>
        </w:tc>
        <w:tc>
          <w:tcPr>
            <w:tcW w:w="1260" w:type="dxa"/>
            <w:shd w:val="clear" w:color="auto" w:fill="auto"/>
            <w:noWrap/>
            <w:vAlign w:val="center"/>
          </w:tcPr>
          <w:p w:rsidR="00B709B5" w:rsidRPr="006D6E4A" w:rsidRDefault="00B709B5"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B709B5" w:rsidRDefault="00B709B5" w:rsidP="000278FF">
            <w:pPr>
              <w:jc w:val="center"/>
              <w:rPr>
                <w:bCs/>
                <w:iCs/>
                <w:sz w:val="22"/>
                <w:szCs w:val="22"/>
                <w:lang w:val="sr-Cyrl-CS"/>
              </w:rPr>
            </w:pPr>
          </w:p>
        </w:tc>
        <w:tc>
          <w:tcPr>
            <w:tcW w:w="1530" w:type="dxa"/>
            <w:shd w:val="clear" w:color="auto" w:fill="auto"/>
            <w:vAlign w:val="center"/>
          </w:tcPr>
          <w:p w:rsidR="00B709B5" w:rsidRDefault="00B709B5" w:rsidP="000278FF">
            <w:pPr>
              <w:jc w:val="center"/>
              <w:rPr>
                <w:bCs/>
                <w:sz w:val="22"/>
                <w:szCs w:val="22"/>
                <w:lang w:val="sr-Cyrl-CS"/>
              </w:rPr>
            </w:pPr>
          </w:p>
        </w:tc>
      </w:tr>
      <w:tr w:rsidR="00FF6971" w:rsidRPr="000278FF" w:rsidTr="00F11C95">
        <w:trPr>
          <w:trHeight w:val="4112"/>
        </w:trPr>
        <w:tc>
          <w:tcPr>
            <w:tcW w:w="720" w:type="dxa"/>
            <w:vAlign w:val="center"/>
          </w:tcPr>
          <w:p w:rsidR="00FF6971" w:rsidRDefault="00460D15" w:rsidP="000278FF">
            <w:pPr>
              <w:pStyle w:val="NormalWeb"/>
              <w:spacing w:after="0"/>
              <w:jc w:val="center"/>
              <w:rPr>
                <w:b/>
                <w:color w:val="000000"/>
                <w:sz w:val="22"/>
                <w:szCs w:val="22"/>
                <w:lang w:val="sr-Cyrl-CS"/>
              </w:rPr>
            </w:pPr>
            <w:r>
              <w:rPr>
                <w:b/>
                <w:color w:val="000000"/>
                <w:sz w:val="22"/>
                <w:szCs w:val="22"/>
                <w:lang w:val="sr-Cyrl-CS"/>
              </w:rPr>
              <w:t>31</w:t>
            </w:r>
            <w:r w:rsidR="00FF6971">
              <w:rPr>
                <w:b/>
                <w:color w:val="000000"/>
                <w:sz w:val="22"/>
                <w:szCs w:val="22"/>
                <w:lang w:val="sr-Cyrl-CS"/>
              </w:rPr>
              <w:t>.</w:t>
            </w:r>
          </w:p>
        </w:tc>
        <w:tc>
          <w:tcPr>
            <w:tcW w:w="5040" w:type="dxa"/>
            <w:gridSpan w:val="3"/>
            <w:shd w:val="clear" w:color="auto" w:fill="auto"/>
            <w:vAlign w:val="center"/>
          </w:tcPr>
          <w:p w:rsidR="00FF6971" w:rsidRPr="00FF6971" w:rsidRDefault="00FF6971" w:rsidP="00FF6971">
            <w:pPr>
              <w:rPr>
                <w:color w:val="000000"/>
                <w:sz w:val="22"/>
                <w:szCs w:val="22"/>
                <w:lang w:val="sr-Cyrl-CS"/>
              </w:rPr>
            </w:pPr>
            <w:r w:rsidRPr="00FF6971">
              <w:rPr>
                <w:color w:val="000000"/>
                <w:sz w:val="22"/>
                <w:szCs w:val="22"/>
                <w:lang w:val="sr-Cyrl-CS"/>
              </w:rPr>
              <w:t>Израда, транспорт и уграђивање  једно-крилних улазних-портал врата (против пожарни излаз) од профила елоксиране или бојене алуминијумске браварије, вишекоморни профил са термо прекидом димензија 100/210cm. Једнокрилна врата су целом површином испуњена термо панелом у боји профила. Слепи рам од кутијастих челичних профила 5/5cm који се фиксира у под и вертикалне странице озиданог отвора. Слепи рам треба заштитити против корозије. Улазна врата треба снабдети са три шарке на крилу, рукохватом за отварање (дужине 60cm) и бравом. Обавезно узимање мера пре израде радионичког цртежа и добијање сагласности од надзора за шему и профиле.               Обрачун по комаду</w:t>
            </w:r>
          </w:p>
          <w:p w:rsidR="00FF6971" w:rsidRPr="00FF6971" w:rsidRDefault="00FF6971" w:rsidP="006D6E4A">
            <w:pPr>
              <w:pStyle w:val="NormalWeb"/>
              <w:spacing w:before="0" w:beforeAutospacing="0" w:after="0" w:afterAutospacing="0"/>
              <w:rPr>
                <w:color w:val="000000"/>
                <w:sz w:val="22"/>
                <w:szCs w:val="22"/>
                <w:lang w:val="sr-Cyrl-CS"/>
              </w:rPr>
            </w:pPr>
          </w:p>
        </w:tc>
        <w:tc>
          <w:tcPr>
            <w:tcW w:w="810" w:type="dxa"/>
            <w:shd w:val="clear" w:color="auto" w:fill="auto"/>
            <w:noWrap/>
            <w:vAlign w:val="center"/>
          </w:tcPr>
          <w:p w:rsidR="00FF6971" w:rsidRPr="006D6E4A" w:rsidRDefault="00FF6971" w:rsidP="005D3285">
            <w:pPr>
              <w:jc w:val="center"/>
              <w:rPr>
                <w:bCs/>
                <w:sz w:val="22"/>
                <w:szCs w:val="22"/>
              </w:rPr>
            </w:pPr>
            <w:r w:rsidRPr="006D6E4A">
              <w:rPr>
                <w:bCs/>
                <w:sz w:val="22"/>
                <w:szCs w:val="22"/>
              </w:rPr>
              <w:t>ком</w:t>
            </w:r>
          </w:p>
        </w:tc>
        <w:tc>
          <w:tcPr>
            <w:tcW w:w="1260" w:type="dxa"/>
            <w:shd w:val="clear" w:color="auto" w:fill="auto"/>
            <w:noWrap/>
            <w:vAlign w:val="center"/>
          </w:tcPr>
          <w:p w:rsidR="00FF6971" w:rsidRPr="006D6E4A" w:rsidRDefault="00FF6971"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F6971" w:rsidRDefault="00FF6971" w:rsidP="000278FF">
            <w:pPr>
              <w:jc w:val="center"/>
              <w:rPr>
                <w:bCs/>
                <w:iCs/>
                <w:sz w:val="22"/>
                <w:szCs w:val="22"/>
                <w:lang w:val="sr-Cyrl-CS"/>
              </w:rPr>
            </w:pPr>
          </w:p>
        </w:tc>
        <w:tc>
          <w:tcPr>
            <w:tcW w:w="1530" w:type="dxa"/>
            <w:shd w:val="clear" w:color="auto" w:fill="auto"/>
            <w:vAlign w:val="center"/>
          </w:tcPr>
          <w:p w:rsidR="00FF6971" w:rsidRDefault="00FF6971" w:rsidP="000278FF">
            <w:pPr>
              <w:jc w:val="center"/>
              <w:rPr>
                <w:bCs/>
                <w:sz w:val="22"/>
                <w:szCs w:val="22"/>
                <w:lang w:val="sr-Cyrl-CS"/>
              </w:rPr>
            </w:pPr>
          </w:p>
        </w:tc>
      </w:tr>
      <w:tr w:rsidR="00F11C95" w:rsidRPr="000278FF" w:rsidTr="006D6E4A">
        <w:trPr>
          <w:trHeight w:val="962"/>
        </w:trPr>
        <w:tc>
          <w:tcPr>
            <w:tcW w:w="720" w:type="dxa"/>
            <w:vAlign w:val="center"/>
          </w:tcPr>
          <w:p w:rsidR="00F11C95" w:rsidRDefault="00460D15" w:rsidP="000278FF">
            <w:pPr>
              <w:pStyle w:val="NormalWeb"/>
              <w:spacing w:after="0"/>
              <w:jc w:val="center"/>
              <w:rPr>
                <w:b/>
                <w:color w:val="000000"/>
                <w:sz w:val="22"/>
                <w:szCs w:val="22"/>
                <w:lang w:val="sr-Cyrl-CS"/>
              </w:rPr>
            </w:pPr>
            <w:r>
              <w:rPr>
                <w:b/>
                <w:color w:val="000000"/>
                <w:sz w:val="22"/>
                <w:szCs w:val="22"/>
                <w:lang w:val="sr-Cyrl-CS"/>
              </w:rPr>
              <w:lastRenderedPageBreak/>
              <w:t>32</w:t>
            </w:r>
            <w:r w:rsidR="00F11C95">
              <w:rPr>
                <w:b/>
                <w:color w:val="000000"/>
                <w:sz w:val="22"/>
                <w:szCs w:val="22"/>
                <w:lang w:val="sr-Cyrl-CS"/>
              </w:rPr>
              <w:t>.</w:t>
            </w:r>
          </w:p>
        </w:tc>
        <w:tc>
          <w:tcPr>
            <w:tcW w:w="5040" w:type="dxa"/>
            <w:gridSpan w:val="3"/>
            <w:shd w:val="clear" w:color="auto" w:fill="auto"/>
            <w:vAlign w:val="center"/>
          </w:tcPr>
          <w:p w:rsidR="00F11C95" w:rsidRPr="006D6E4A" w:rsidRDefault="00F11C95" w:rsidP="006D6E4A">
            <w:pPr>
              <w:pStyle w:val="NormalWeb"/>
              <w:spacing w:before="0" w:beforeAutospacing="0" w:after="0" w:afterAutospacing="0"/>
              <w:rPr>
                <w:color w:val="000000"/>
                <w:sz w:val="22"/>
                <w:szCs w:val="22"/>
              </w:rPr>
            </w:pPr>
            <w:r w:rsidRPr="00F11C95">
              <w:rPr>
                <w:color w:val="000000"/>
                <w:sz w:val="22"/>
                <w:szCs w:val="22"/>
                <w:lang w:val="sr-Cyrl-CS"/>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1,0х2,1m. Мере проверити на лицу места. Обрачун по комаду.</w:t>
            </w:r>
          </w:p>
        </w:tc>
        <w:tc>
          <w:tcPr>
            <w:tcW w:w="810" w:type="dxa"/>
            <w:shd w:val="clear" w:color="auto" w:fill="auto"/>
            <w:noWrap/>
            <w:vAlign w:val="center"/>
          </w:tcPr>
          <w:p w:rsidR="00F11C95" w:rsidRPr="006D6E4A" w:rsidRDefault="00F11C95" w:rsidP="005D3285">
            <w:pPr>
              <w:jc w:val="center"/>
              <w:rPr>
                <w:bCs/>
                <w:sz w:val="22"/>
                <w:szCs w:val="22"/>
              </w:rPr>
            </w:pPr>
            <w:r w:rsidRPr="006D6E4A">
              <w:rPr>
                <w:bCs/>
                <w:sz w:val="22"/>
                <w:szCs w:val="22"/>
              </w:rPr>
              <w:t>ком</w:t>
            </w:r>
          </w:p>
        </w:tc>
        <w:tc>
          <w:tcPr>
            <w:tcW w:w="1260" w:type="dxa"/>
            <w:shd w:val="clear" w:color="auto" w:fill="auto"/>
            <w:noWrap/>
            <w:vAlign w:val="center"/>
          </w:tcPr>
          <w:p w:rsidR="00F11C95" w:rsidRPr="006D6E4A" w:rsidRDefault="00F11C95"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F11C95" w:rsidRDefault="00F11C95" w:rsidP="000278FF">
            <w:pPr>
              <w:jc w:val="center"/>
              <w:rPr>
                <w:bCs/>
                <w:iCs/>
                <w:sz w:val="22"/>
                <w:szCs w:val="22"/>
                <w:lang w:val="sr-Cyrl-CS"/>
              </w:rPr>
            </w:pPr>
          </w:p>
        </w:tc>
        <w:tc>
          <w:tcPr>
            <w:tcW w:w="1530" w:type="dxa"/>
            <w:shd w:val="clear" w:color="auto" w:fill="auto"/>
            <w:vAlign w:val="center"/>
          </w:tcPr>
          <w:p w:rsidR="00F11C95" w:rsidRDefault="00F11C95" w:rsidP="000278FF">
            <w:pPr>
              <w:jc w:val="center"/>
              <w:rPr>
                <w:bCs/>
                <w:sz w:val="22"/>
                <w:szCs w:val="22"/>
                <w:lang w:val="sr-Cyrl-CS"/>
              </w:rPr>
            </w:pPr>
          </w:p>
        </w:tc>
      </w:tr>
      <w:tr w:rsidR="00161F1A" w:rsidRPr="000278FF" w:rsidTr="006D6E4A">
        <w:trPr>
          <w:trHeight w:val="962"/>
        </w:trPr>
        <w:tc>
          <w:tcPr>
            <w:tcW w:w="720" w:type="dxa"/>
            <w:vAlign w:val="center"/>
          </w:tcPr>
          <w:p w:rsidR="00161F1A" w:rsidRDefault="00460D15" w:rsidP="000278FF">
            <w:pPr>
              <w:pStyle w:val="NormalWeb"/>
              <w:spacing w:after="0"/>
              <w:jc w:val="center"/>
              <w:rPr>
                <w:b/>
                <w:color w:val="000000"/>
                <w:sz w:val="22"/>
                <w:szCs w:val="22"/>
                <w:lang w:val="sr-Cyrl-CS"/>
              </w:rPr>
            </w:pPr>
            <w:r>
              <w:rPr>
                <w:b/>
                <w:color w:val="000000"/>
                <w:sz w:val="22"/>
                <w:szCs w:val="22"/>
                <w:lang w:val="sr-Cyrl-CS"/>
              </w:rPr>
              <w:t>33</w:t>
            </w:r>
            <w:r w:rsidR="00161F1A">
              <w:rPr>
                <w:b/>
                <w:color w:val="000000"/>
                <w:sz w:val="22"/>
                <w:szCs w:val="22"/>
                <w:lang w:val="sr-Cyrl-CS"/>
              </w:rPr>
              <w:t>.</w:t>
            </w:r>
          </w:p>
        </w:tc>
        <w:tc>
          <w:tcPr>
            <w:tcW w:w="5040" w:type="dxa"/>
            <w:gridSpan w:val="3"/>
            <w:shd w:val="clear" w:color="auto" w:fill="auto"/>
            <w:vAlign w:val="center"/>
          </w:tcPr>
          <w:p w:rsidR="00161F1A" w:rsidRPr="006D6E4A" w:rsidRDefault="00161F1A" w:rsidP="006D6E4A">
            <w:pPr>
              <w:pStyle w:val="NormalWeb"/>
              <w:spacing w:before="0" w:beforeAutospacing="0" w:after="0" w:afterAutospacing="0"/>
              <w:rPr>
                <w:color w:val="000000"/>
                <w:sz w:val="22"/>
                <w:szCs w:val="22"/>
              </w:rPr>
            </w:pPr>
            <w:r w:rsidRPr="00161F1A">
              <w:rPr>
                <w:color w:val="000000"/>
                <w:sz w:val="22"/>
                <w:szCs w:val="22"/>
                <w:lang w:val="sr-Cyrl-CS"/>
              </w:rPr>
              <w:t>Набавка  и монтажа алуминијумских двокрилних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у завршној обради натур. Крила врата израдити од термо изолационог Флот стакла  д=4+12+4 mm, постављеним преко подметача од нерђајућег материјала и китовати одговарајућим китом. Крила опремити адекватним оковом и са по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1,6х2,1m. Мере проверити на лицу места. Обрачун по комаду.</w:t>
            </w:r>
          </w:p>
        </w:tc>
        <w:tc>
          <w:tcPr>
            <w:tcW w:w="810" w:type="dxa"/>
            <w:shd w:val="clear" w:color="auto" w:fill="auto"/>
            <w:noWrap/>
            <w:vAlign w:val="center"/>
          </w:tcPr>
          <w:p w:rsidR="00161F1A" w:rsidRPr="006D6E4A" w:rsidRDefault="00161F1A" w:rsidP="005D3285">
            <w:pPr>
              <w:jc w:val="center"/>
              <w:rPr>
                <w:bCs/>
                <w:sz w:val="22"/>
                <w:szCs w:val="22"/>
              </w:rPr>
            </w:pPr>
            <w:r w:rsidRPr="006D6E4A">
              <w:rPr>
                <w:bCs/>
                <w:sz w:val="22"/>
                <w:szCs w:val="22"/>
              </w:rPr>
              <w:t>ком</w:t>
            </w:r>
          </w:p>
        </w:tc>
        <w:tc>
          <w:tcPr>
            <w:tcW w:w="1260" w:type="dxa"/>
            <w:shd w:val="clear" w:color="auto" w:fill="auto"/>
            <w:noWrap/>
            <w:vAlign w:val="center"/>
          </w:tcPr>
          <w:p w:rsidR="00161F1A" w:rsidRPr="006D6E4A" w:rsidRDefault="00161F1A"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161F1A" w:rsidRDefault="00161F1A" w:rsidP="000278FF">
            <w:pPr>
              <w:jc w:val="center"/>
              <w:rPr>
                <w:bCs/>
                <w:iCs/>
                <w:sz w:val="22"/>
                <w:szCs w:val="22"/>
                <w:lang w:val="sr-Cyrl-CS"/>
              </w:rPr>
            </w:pPr>
          </w:p>
        </w:tc>
        <w:tc>
          <w:tcPr>
            <w:tcW w:w="1530" w:type="dxa"/>
            <w:shd w:val="clear" w:color="auto" w:fill="auto"/>
            <w:vAlign w:val="center"/>
          </w:tcPr>
          <w:p w:rsidR="00161F1A" w:rsidRDefault="00161F1A" w:rsidP="000278FF">
            <w:pPr>
              <w:jc w:val="center"/>
              <w:rPr>
                <w:bCs/>
                <w:sz w:val="22"/>
                <w:szCs w:val="22"/>
                <w:lang w:val="sr-Cyrl-CS"/>
              </w:rPr>
            </w:pPr>
          </w:p>
        </w:tc>
      </w:tr>
      <w:tr w:rsidR="0017403A" w:rsidRPr="000278FF" w:rsidTr="006D6E4A">
        <w:trPr>
          <w:trHeight w:val="962"/>
        </w:trPr>
        <w:tc>
          <w:tcPr>
            <w:tcW w:w="720" w:type="dxa"/>
            <w:vAlign w:val="center"/>
          </w:tcPr>
          <w:p w:rsidR="0017403A" w:rsidRDefault="00460D15" w:rsidP="000278FF">
            <w:pPr>
              <w:pStyle w:val="NormalWeb"/>
              <w:spacing w:after="0"/>
              <w:jc w:val="center"/>
              <w:rPr>
                <w:b/>
                <w:color w:val="000000"/>
                <w:sz w:val="22"/>
                <w:szCs w:val="22"/>
                <w:lang w:val="sr-Cyrl-CS"/>
              </w:rPr>
            </w:pPr>
            <w:r>
              <w:rPr>
                <w:b/>
                <w:color w:val="000000"/>
                <w:sz w:val="22"/>
                <w:szCs w:val="22"/>
                <w:lang w:val="sr-Cyrl-CS"/>
              </w:rPr>
              <w:t>34</w:t>
            </w:r>
            <w:r w:rsidR="0017403A">
              <w:rPr>
                <w:b/>
                <w:color w:val="000000"/>
                <w:sz w:val="22"/>
                <w:szCs w:val="22"/>
                <w:lang w:val="sr-Cyrl-CS"/>
              </w:rPr>
              <w:t>.</w:t>
            </w:r>
          </w:p>
        </w:tc>
        <w:tc>
          <w:tcPr>
            <w:tcW w:w="5040" w:type="dxa"/>
            <w:gridSpan w:val="3"/>
            <w:shd w:val="clear" w:color="auto" w:fill="auto"/>
            <w:vAlign w:val="center"/>
          </w:tcPr>
          <w:p w:rsidR="0017403A" w:rsidRPr="006D6E4A" w:rsidRDefault="0017403A" w:rsidP="006D6E4A">
            <w:pPr>
              <w:pStyle w:val="NormalWeb"/>
              <w:spacing w:before="0" w:beforeAutospacing="0" w:after="0" w:afterAutospacing="0"/>
              <w:rPr>
                <w:color w:val="000000"/>
                <w:sz w:val="22"/>
                <w:szCs w:val="22"/>
              </w:rPr>
            </w:pPr>
            <w:r w:rsidRPr="00AD3F0A">
              <w:rPr>
                <w:color w:val="000000"/>
                <w:sz w:val="22"/>
                <w:szCs w:val="22"/>
                <w:lang w:val="sr-Cyrl-CS"/>
              </w:rPr>
              <w:t xml:space="preserve">Израда и постављање застакљених алуминијумских портала.  Оков од елоксираног алуминијума по избору пројектанта. Између крила и штока поставити заптивач од синтетичке гуме. Крило врата (једнокрилних) застаклити термо изолационим Флот стаклом д=4+12+4 mm, постављеним преко подметача од нерђајућег материјала и китовати одговарајућим китом. Димензија портала са вратима </w:t>
            </w:r>
            <w:r>
              <w:rPr>
                <w:color w:val="000000"/>
                <w:sz w:val="22"/>
                <w:szCs w:val="22"/>
                <w:lang w:val="sr-Cyrl-CS"/>
              </w:rPr>
              <w:t>5,25х3,0m. Обрачун по</w:t>
            </w:r>
            <w:r w:rsidRPr="006D6E4A">
              <w:rPr>
                <w:bCs/>
                <w:sz w:val="22"/>
                <w:szCs w:val="22"/>
              </w:rPr>
              <w:t xml:space="preserve"> </w:t>
            </w:r>
            <w:r>
              <w:rPr>
                <w:bCs/>
                <w:sz w:val="22"/>
                <w:szCs w:val="22"/>
                <w:lang w:val="sr-Cyrl-CS"/>
              </w:rPr>
              <w:t>комаду</w:t>
            </w:r>
            <w:r>
              <w:rPr>
                <w:color w:val="000000"/>
                <w:sz w:val="22"/>
                <w:szCs w:val="22"/>
                <w:lang w:val="sr-Cyrl-CS"/>
              </w:rPr>
              <w:t xml:space="preserve"> </w:t>
            </w:r>
            <w:r w:rsidRPr="00AD3F0A">
              <w:rPr>
                <w:color w:val="000000"/>
                <w:sz w:val="22"/>
                <w:szCs w:val="22"/>
                <w:lang w:val="sr-Cyrl-CS"/>
              </w:rPr>
              <w:t>.</w:t>
            </w:r>
          </w:p>
        </w:tc>
        <w:tc>
          <w:tcPr>
            <w:tcW w:w="810" w:type="dxa"/>
            <w:shd w:val="clear" w:color="auto" w:fill="auto"/>
            <w:noWrap/>
            <w:vAlign w:val="center"/>
          </w:tcPr>
          <w:p w:rsidR="0017403A" w:rsidRPr="006D6E4A" w:rsidRDefault="0017403A" w:rsidP="009B50DE">
            <w:pPr>
              <w:jc w:val="center"/>
              <w:rPr>
                <w:bCs/>
                <w:sz w:val="22"/>
                <w:szCs w:val="22"/>
              </w:rPr>
            </w:pPr>
            <w:r w:rsidRPr="006D6E4A">
              <w:rPr>
                <w:bCs/>
                <w:sz w:val="22"/>
                <w:szCs w:val="22"/>
              </w:rPr>
              <w:t>ком</w:t>
            </w:r>
          </w:p>
        </w:tc>
        <w:tc>
          <w:tcPr>
            <w:tcW w:w="1260" w:type="dxa"/>
            <w:shd w:val="clear" w:color="auto" w:fill="auto"/>
            <w:noWrap/>
            <w:vAlign w:val="center"/>
          </w:tcPr>
          <w:p w:rsidR="0017403A" w:rsidRPr="006D6E4A" w:rsidRDefault="0017403A" w:rsidP="009B50DE">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17403A" w:rsidRDefault="0017403A" w:rsidP="000278FF">
            <w:pPr>
              <w:jc w:val="center"/>
              <w:rPr>
                <w:bCs/>
                <w:iCs/>
                <w:sz w:val="22"/>
                <w:szCs w:val="22"/>
                <w:lang w:val="sr-Cyrl-CS"/>
              </w:rPr>
            </w:pPr>
          </w:p>
        </w:tc>
        <w:tc>
          <w:tcPr>
            <w:tcW w:w="1530" w:type="dxa"/>
            <w:shd w:val="clear" w:color="auto" w:fill="auto"/>
            <w:vAlign w:val="center"/>
          </w:tcPr>
          <w:p w:rsidR="0017403A" w:rsidRDefault="0017403A" w:rsidP="000278FF">
            <w:pPr>
              <w:jc w:val="center"/>
              <w:rPr>
                <w:bCs/>
                <w:sz w:val="22"/>
                <w:szCs w:val="22"/>
                <w:lang w:val="sr-Cyrl-CS"/>
              </w:rPr>
            </w:pPr>
          </w:p>
        </w:tc>
      </w:tr>
      <w:tr w:rsidR="00301CFF" w:rsidRPr="000278FF" w:rsidTr="006D6E4A">
        <w:trPr>
          <w:trHeight w:val="962"/>
        </w:trPr>
        <w:tc>
          <w:tcPr>
            <w:tcW w:w="720" w:type="dxa"/>
            <w:vAlign w:val="center"/>
          </w:tcPr>
          <w:p w:rsidR="00301CFF" w:rsidRDefault="00460D15" w:rsidP="000278FF">
            <w:pPr>
              <w:pStyle w:val="NormalWeb"/>
              <w:spacing w:after="0"/>
              <w:jc w:val="center"/>
              <w:rPr>
                <w:b/>
                <w:color w:val="000000"/>
                <w:sz w:val="22"/>
                <w:szCs w:val="22"/>
                <w:lang w:val="sr-Cyrl-CS"/>
              </w:rPr>
            </w:pPr>
            <w:r>
              <w:rPr>
                <w:b/>
                <w:color w:val="000000"/>
                <w:sz w:val="22"/>
                <w:szCs w:val="22"/>
                <w:lang w:val="sr-Cyrl-CS"/>
              </w:rPr>
              <w:t>35</w:t>
            </w:r>
            <w:r w:rsidR="00301CFF">
              <w:rPr>
                <w:b/>
                <w:color w:val="000000"/>
                <w:sz w:val="22"/>
                <w:szCs w:val="22"/>
                <w:lang w:val="sr-Cyrl-CS"/>
              </w:rPr>
              <w:t>.</w:t>
            </w:r>
          </w:p>
        </w:tc>
        <w:tc>
          <w:tcPr>
            <w:tcW w:w="5040" w:type="dxa"/>
            <w:gridSpan w:val="3"/>
            <w:shd w:val="clear" w:color="auto" w:fill="auto"/>
            <w:vAlign w:val="center"/>
          </w:tcPr>
          <w:p w:rsidR="00301CFF" w:rsidRPr="006D6E4A" w:rsidRDefault="00301CFF" w:rsidP="006D6E4A">
            <w:pPr>
              <w:pStyle w:val="NormalWeb"/>
              <w:spacing w:before="0" w:beforeAutospacing="0" w:after="0" w:afterAutospacing="0"/>
              <w:rPr>
                <w:color w:val="000000"/>
                <w:sz w:val="22"/>
                <w:szCs w:val="22"/>
              </w:rPr>
            </w:pPr>
            <w:r w:rsidRPr="00301CFF">
              <w:rPr>
                <w:color w:val="000000"/>
                <w:sz w:val="22"/>
                <w:szCs w:val="22"/>
                <w:lang w:val="sr-Cyrl-CS"/>
              </w:rPr>
              <w:t>Набавка материјала и уградња дипломат механизма за затварање врата.</w:t>
            </w:r>
          </w:p>
        </w:tc>
        <w:tc>
          <w:tcPr>
            <w:tcW w:w="810" w:type="dxa"/>
            <w:shd w:val="clear" w:color="auto" w:fill="auto"/>
            <w:noWrap/>
            <w:vAlign w:val="center"/>
          </w:tcPr>
          <w:p w:rsidR="00301CFF" w:rsidRPr="006D6E4A" w:rsidRDefault="00301CFF" w:rsidP="005D3285">
            <w:pPr>
              <w:jc w:val="center"/>
              <w:rPr>
                <w:bCs/>
                <w:sz w:val="22"/>
                <w:szCs w:val="22"/>
              </w:rPr>
            </w:pPr>
            <w:r w:rsidRPr="006D6E4A">
              <w:rPr>
                <w:bCs/>
                <w:sz w:val="22"/>
                <w:szCs w:val="22"/>
              </w:rPr>
              <w:t>ком</w:t>
            </w:r>
          </w:p>
        </w:tc>
        <w:tc>
          <w:tcPr>
            <w:tcW w:w="1260" w:type="dxa"/>
            <w:shd w:val="clear" w:color="auto" w:fill="auto"/>
            <w:noWrap/>
            <w:vAlign w:val="center"/>
          </w:tcPr>
          <w:p w:rsidR="00301CFF" w:rsidRPr="006D6E4A" w:rsidRDefault="00301CF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301CFF" w:rsidRDefault="00301CFF" w:rsidP="000278FF">
            <w:pPr>
              <w:jc w:val="center"/>
              <w:rPr>
                <w:bCs/>
                <w:iCs/>
                <w:sz w:val="22"/>
                <w:szCs w:val="22"/>
                <w:lang w:val="sr-Cyrl-CS"/>
              </w:rPr>
            </w:pPr>
          </w:p>
        </w:tc>
        <w:tc>
          <w:tcPr>
            <w:tcW w:w="1530" w:type="dxa"/>
            <w:shd w:val="clear" w:color="auto" w:fill="auto"/>
            <w:vAlign w:val="center"/>
          </w:tcPr>
          <w:p w:rsidR="00301CFF" w:rsidRDefault="00301CFF" w:rsidP="000278FF">
            <w:pPr>
              <w:jc w:val="center"/>
              <w:rPr>
                <w:bCs/>
                <w:sz w:val="22"/>
                <w:szCs w:val="22"/>
                <w:lang w:val="sr-Cyrl-CS"/>
              </w:rPr>
            </w:pPr>
          </w:p>
        </w:tc>
      </w:tr>
      <w:tr w:rsidR="00301CFF" w:rsidRPr="000278FF" w:rsidTr="006D6E4A">
        <w:trPr>
          <w:trHeight w:val="962"/>
        </w:trPr>
        <w:tc>
          <w:tcPr>
            <w:tcW w:w="720" w:type="dxa"/>
            <w:vAlign w:val="center"/>
          </w:tcPr>
          <w:p w:rsidR="00301CFF" w:rsidRDefault="00460D15" w:rsidP="000278FF">
            <w:pPr>
              <w:pStyle w:val="NormalWeb"/>
              <w:spacing w:after="0"/>
              <w:jc w:val="center"/>
              <w:rPr>
                <w:b/>
                <w:color w:val="000000"/>
                <w:sz w:val="22"/>
                <w:szCs w:val="22"/>
                <w:lang w:val="sr-Cyrl-CS"/>
              </w:rPr>
            </w:pPr>
            <w:r>
              <w:rPr>
                <w:b/>
                <w:color w:val="000000"/>
                <w:sz w:val="22"/>
                <w:szCs w:val="22"/>
                <w:lang w:val="sr-Cyrl-CS"/>
              </w:rPr>
              <w:t>36</w:t>
            </w:r>
            <w:r w:rsidR="00301CFF">
              <w:rPr>
                <w:b/>
                <w:color w:val="000000"/>
                <w:sz w:val="22"/>
                <w:szCs w:val="22"/>
                <w:lang w:val="sr-Cyrl-CS"/>
              </w:rPr>
              <w:t>.</w:t>
            </w:r>
          </w:p>
        </w:tc>
        <w:tc>
          <w:tcPr>
            <w:tcW w:w="5040" w:type="dxa"/>
            <w:gridSpan w:val="3"/>
            <w:shd w:val="clear" w:color="auto" w:fill="auto"/>
            <w:vAlign w:val="center"/>
          </w:tcPr>
          <w:p w:rsidR="00301CFF" w:rsidRPr="006D6E4A" w:rsidRDefault="00301CFF" w:rsidP="006D6E4A">
            <w:pPr>
              <w:pStyle w:val="NormalWeb"/>
              <w:spacing w:before="0" w:beforeAutospacing="0" w:after="0" w:afterAutospacing="0"/>
              <w:rPr>
                <w:color w:val="000000"/>
                <w:sz w:val="22"/>
                <w:szCs w:val="22"/>
              </w:rPr>
            </w:pPr>
            <w:r w:rsidRPr="00543C54">
              <w:rPr>
                <w:color w:val="000000"/>
                <w:sz w:val="22"/>
                <w:szCs w:val="22"/>
                <w:lang w:val="sr-Cyrl-CS"/>
              </w:rPr>
              <w:t>Набавка материјала и уградња електронског прихватника браве са припадајућим тастерима за отварање врата.</w:t>
            </w:r>
          </w:p>
        </w:tc>
        <w:tc>
          <w:tcPr>
            <w:tcW w:w="810" w:type="dxa"/>
            <w:shd w:val="clear" w:color="auto" w:fill="auto"/>
            <w:noWrap/>
            <w:vAlign w:val="center"/>
          </w:tcPr>
          <w:p w:rsidR="00301CFF" w:rsidRPr="006D6E4A" w:rsidRDefault="00301CFF" w:rsidP="005D3285">
            <w:pPr>
              <w:jc w:val="center"/>
              <w:rPr>
                <w:bCs/>
                <w:sz w:val="22"/>
                <w:szCs w:val="22"/>
              </w:rPr>
            </w:pPr>
            <w:r w:rsidRPr="006D6E4A">
              <w:rPr>
                <w:bCs/>
                <w:sz w:val="22"/>
                <w:szCs w:val="22"/>
              </w:rPr>
              <w:t>ком</w:t>
            </w:r>
          </w:p>
        </w:tc>
        <w:tc>
          <w:tcPr>
            <w:tcW w:w="1260" w:type="dxa"/>
            <w:shd w:val="clear" w:color="auto" w:fill="auto"/>
            <w:noWrap/>
            <w:vAlign w:val="center"/>
          </w:tcPr>
          <w:p w:rsidR="00301CFF" w:rsidRPr="006D6E4A" w:rsidRDefault="00301CFF"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301CFF" w:rsidRDefault="00301CFF" w:rsidP="000278FF">
            <w:pPr>
              <w:jc w:val="center"/>
              <w:rPr>
                <w:bCs/>
                <w:iCs/>
                <w:sz w:val="22"/>
                <w:szCs w:val="22"/>
                <w:lang w:val="sr-Cyrl-CS"/>
              </w:rPr>
            </w:pPr>
          </w:p>
        </w:tc>
        <w:tc>
          <w:tcPr>
            <w:tcW w:w="1530" w:type="dxa"/>
            <w:shd w:val="clear" w:color="auto" w:fill="auto"/>
            <w:vAlign w:val="center"/>
          </w:tcPr>
          <w:p w:rsidR="00301CFF" w:rsidRDefault="00301CFF" w:rsidP="000278FF">
            <w:pPr>
              <w:jc w:val="center"/>
              <w:rPr>
                <w:bCs/>
                <w:sz w:val="22"/>
                <w:szCs w:val="22"/>
                <w:lang w:val="sr-Cyrl-CS"/>
              </w:rPr>
            </w:pPr>
          </w:p>
        </w:tc>
      </w:tr>
      <w:tr w:rsidR="00C14530" w:rsidRPr="000278FF" w:rsidTr="006D6E4A">
        <w:trPr>
          <w:trHeight w:val="962"/>
        </w:trPr>
        <w:tc>
          <w:tcPr>
            <w:tcW w:w="720" w:type="dxa"/>
            <w:vAlign w:val="center"/>
          </w:tcPr>
          <w:p w:rsidR="00C14530" w:rsidRDefault="00460D15" w:rsidP="000278FF">
            <w:pPr>
              <w:pStyle w:val="NormalWeb"/>
              <w:spacing w:after="0"/>
              <w:jc w:val="center"/>
              <w:rPr>
                <w:b/>
                <w:color w:val="000000"/>
                <w:sz w:val="22"/>
                <w:szCs w:val="22"/>
                <w:lang w:val="sr-Cyrl-CS"/>
              </w:rPr>
            </w:pPr>
            <w:r>
              <w:rPr>
                <w:b/>
                <w:color w:val="000000"/>
                <w:sz w:val="22"/>
                <w:szCs w:val="22"/>
                <w:lang w:val="sr-Cyrl-CS"/>
              </w:rPr>
              <w:t>37</w:t>
            </w:r>
            <w:r w:rsidR="00C14530">
              <w:rPr>
                <w:b/>
                <w:color w:val="000000"/>
                <w:sz w:val="22"/>
                <w:szCs w:val="22"/>
                <w:lang w:val="sr-Cyrl-CS"/>
              </w:rPr>
              <w:t>.</w:t>
            </w:r>
          </w:p>
        </w:tc>
        <w:tc>
          <w:tcPr>
            <w:tcW w:w="5040" w:type="dxa"/>
            <w:gridSpan w:val="3"/>
            <w:shd w:val="clear" w:color="auto" w:fill="auto"/>
            <w:vAlign w:val="center"/>
          </w:tcPr>
          <w:p w:rsidR="00C14530" w:rsidRPr="00543C54" w:rsidRDefault="00C14530" w:rsidP="006D6E4A">
            <w:pPr>
              <w:pStyle w:val="NormalWeb"/>
              <w:spacing w:before="0" w:beforeAutospacing="0" w:after="0" w:afterAutospacing="0"/>
              <w:rPr>
                <w:color w:val="000000"/>
                <w:sz w:val="22"/>
                <w:szCs w:val="22"/>
                <w:lang w:val="sr-Cyrl-CS"/>
              </w:rPr>
            </w:pPr>
            <w:r w:rsidRPr="00C14530">
              <w:rPr>
                <w:color w:val="000000"/>
                <w:sz w:val="22"/>
                <w:szCs w:val="22"/>
                <w:lang w:val="sr-Cyrl-CS"/>
              </w:rPr>
              <w:t>Набавка материјала и уградња  врата  максималне димензије светлог отвора до 100x205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810" w:type="dxa"/>
            <w:shd w:val="clear" w:color="auto" w:fill="auto"/>
            <w:noWrap/>
            <w:vAlign w:val="center"/>
          </w:tcPr>
          <w:p w:rsidR="00C14530" w:rsidRPr="006D6E4A" w:rsidRDefault="00C14530" w:rsidP="005D3285">
            <w:pPr>
              <w:jc w:val="center"/>
              <w:rPr>
                <w:bCs/>
                <w:sz w:val="22"/>
                <w:szCs w:val="22"/>
              </w:rPr>
            </w:pPr>
            <w:r w:rsidRPr="006D6E4A">
              <w:rPr>
                <w:bCs/>
                <w:sz w:val="22"/>
                <w:szCs w:val="22"/>
              </w:rPr>
              <w:t>ком</w:t>
            </w:r>
          </w:p>
        </w:tc>
        <w:tc>
          <w:tcPr>
            <w:tcW w:w="1260" w:type="dxa"/>
            <w:shd w:val="clear" w:color="auto" w:fill="auto"/>
            <w:noWrap/>
            <w:vAlign w:val="center"/>
          </w:tcPr>
          <w:p w:rsidR="00C14530" w:rsidRPr="006D6E4A" w:rsidRDefault="00C14530"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C14530" w:rsidRDefault="00C14530" w:rsidP="000278FF">
            <w:pPr>
              <w:jc w:val="center"/>
              <w:rPr>
                <w:bCs/>
                <w:iCs/>
                <w:sz w:val="22"/>
                <w:szCs w:val="22"/>
                <w:lang w:val="sr-Cyrl-CS"/>
              </w:rPr>
            </w:pPr>
          </w:p>
        </w:tc>
        <w:tc>
          <w:tcPr>
            <w:tcW w:w="1530" w:type="dxa"/>
            <w:shd w:val="clear" w:color="auto" w:fill="auto"/>
            <w:vAlign w:val="center"/>
          </w:tcPr>
          <w:p w:rsidR="00C14530" w:rsidRDefault="00C14530" w:rsidP="000278FF">
            <w:pPr>
              <w:jc w:val="center"/>
              <w:rPr>
                <w:bCs/>
                <w:sz w:val="22"/>
                <w:szCs w:val="22"/>
                <w:lang w:val="sr-Cyrl-CS"/>
              </w:rPr>
            </w:pPr>
          </w:p>
        </w:tc>
      </w:tr>
      <w:tr w:rsidR="00900CDA" w:rsidRPr="000278FF" w:rsidTr="006D6E4A">
        <w:trPr>
          <w:trHeight w:val="962"/>
        </w:trPr>
        <w:tc>
          <w:tcPr>
            <w:tcW w:w="720" w:type="dxa"/>
            <w:vAlign w:val="center"/>
          </w:tcPr>
          <w:p w:rsidR="00900CDA" w:rsidRDefault="00460D15" w:rsidP="000278FF">
            <w:pPr>
              <w:pStyle w:val="NormalWeb"/>
              <w:spacing w:after="0"/>
              <w:jc w:val="center"/>
              <w:rPr>
                <w:b/>
                <w:color w:val="000000"/>
                <w:sz w:val="22"/>
                <w:szCs w:val="22"/>
                <w:lang w:val="sr-Cyrl-CS"/>
              </w:rPr>
            </w:pPr>
            <w:r>
              <w:rPr>
                <w:b/>
                <w:color w:val="000000"/>
                <w:sz w:val="22"/>
                <w:szCs w:val="22"/>
                <w:lang w:val="sr-Cyrl-CS"/>
              </w:rPr>
              <w:lastRenderedPageBreak/>
              <w:t>38</w:t>
            </w:r>
            <w:r w:rsidR="00900CDA">
              <w:rPr>
                <w:b/>
                <w:color w:val="000000"/>
                <w:sz w:val="22"/>
                <w:szCs w:val="22"/>
                <w:lang w:val="sr-Cyrl-CS"/>
              </w:rPr>
              <w:t>.</w:t>
            </w:r>
          </w:p>
        </w:tc>
        <w:tc>
          <w:tcPr>
            <w:tcW w:w="5040" w:type="dxa"/>
            <w:gridSpan w:val="3"/>
            <w:shd w:val="clear" w:color="auto" w:fill="auto"/>
            <w:vAlign w:val="center"/>
          </w:tcPr>
          <w:p w:rsidR="00900CDA" w:rsidRPr="009A49DE" w:rsidRDefault="00900CDA" w:rsidP="005D3285">
            <w:pPr>
              <w:rPr>
                <w:rFonts w:ascii="Arial" w:hAnsi="Arial" w:cs="Arial"/>
                <w:color w:val="000000"/>
              </w:rPr>
            </w:pPr>
            <w:r w:rsidRPr="00900CDA">
              <w:rPr>
                <w:color w:val="000000"/>
                <w:sz w:val="22"/>
                <w:szCs w:val="22"/>
                <w:lang w:val="sr-Cyrl-CS"/>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0,9х2,1m. Мере проверити на лицу места. Обрачун по комаду.</w:t>
            </w:r>
          </w:p>
        </w:tc>
        <w:tc>
          <w:tcPr>
            <w:tcW w:w="810" w:type="dxa"/>
            <w:shd w:val="clear" w:color="auto" w:fill="auto"/>
            <w:noWrap/>
            <w:vAlign w:val="center"/>
          </w:tcPr>
          <w:p w:rsidR="00900CDA" w:rsidRPr="006D6E4A" w:rsidRDefault="00900CDA" w:rsidP="005D3285">
            <w:pPr>
              <w:jc w:val="center"/>
              <w:rPr>
                <w:bCs/>
                <w:sz w:val="22"/>
                <w:szCs w:val="22"/>
              </w:rPr>
            </w:pPr>
            <w:r w:rsidRPr="006D6E4A">
              <w:rPr>
                <w:bCs/>
                <w:sz w:val="22"/>
                <w:szCs w:val="22"/>
              </w:rPr>
              <w:t>ком</w:t>
            </w:r>
          </w:p>
        </w:tc>
        <w:tc>
          <w:tcPr>
            <w:tcW w:w="1260" w:type="dxa"/>
            <w:shd w:val="clear" w:color="auto" w:fill="auto"/>
            <w:noWrap/>
            <w:vAlign w:val="center"/>
          </w:tcPr>
          <w:p w:rsidR="00900CDA" w:rsidRPr="006D6E4A" w:rsidRDefault="00900CDA"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900CDA" w:rsidRDefault="00900CDA" w:rsidP="000278FF">
            <w:pPr>
              <w:jc w:val="center"/>
              <w:rPr>
                <w:bCs/>
                <w:iCs/>
                <w:sz w:val="22"/>
                <w:szCs w:val="22"/>
                <w:lang w:val="sr-Cyrl-CS"/>
              </w:rPr>
            </w:pPr>
          </w:p>
        </w:tc>
        <w:tc>
          <w:tcPr>
            <w:tcW w:w="1530" w:type="dxa"/>
            <w:shd w:val="clear" w:color="auto" w:fill="auto"/>
            <w:vAlign w:val="center"/>
          </w:tcPr>
          <w:p w:rsidR="00900CDA" w:rsidRDefault="00900CDA" w:rsidP="000278FF">
            <w:pPr>
              <w:jc w:val="center"/>
              <w:rPr>
                <w:bCs/>
                <w:sz w:val="22"/>
                <w:szCs w:val="22"/>
                <w:lang w:val="sr-Cyrl-CS"/>
              </w:rPr>
            </w:pPr>
          </w:p>
        </w:tc>
      </w:tr>
      <w:tr w:rsidR="000D3C3B" w:rsidRPr="000278FF" w:rsidTr="006D6E4A">
        <w:trPr>
          <w:trHeight w:val="962"/>
        </w:trPr>
        <w:tc>
          <w:tcPr>
            <w:tcW w:w="720" w:type="dxa"/>
            <w:vAlign w:val="center"/>
          </w:tcPr>
          <w:p w:rsidR="000D3C3B" w:rsidRDefault="00460D15" w:rsidP="000278FF">
            <w:pPr>
              <w:pStyle w:val="NormalWeb"/>
              <w:spacing w:after="0"/>
              <w:jc w:val="center"/>
              <w:rPr>
                <w:b/>
                <w:color w:val="000000"/>
                <w:sz w:val="22"/>
                <w:szCs w:val="22"/>
                <w:lang w:val="sr-Cyrl-CS"/>
              </w:rPr>
            </w:pPr>
            <w:r>
              <w:rPr>
                <w:b/>
                <w:color w:val="000000"/>
                <w:sz w:val="22"/>
                <w:szCs w:val="22"/>
                <w:lang w:val="sr-Cyrl-CS"/>
              </w:rPr>
              <w:t>39</w:t>
            </w:r>
            <w:r w:rsidR="000D3C3B">
              <w:rPr>
                <w:b/>
                <w:color w:val="000000"/>
                <w:sz w:val="22"/>
                <w:szCs w:val="22"/>
                <w:lang w:val="sr-Cyrl-CS"/>
              </w:rPr>
              <w:t>.</w:t>
            </w:r>
          </w:p>
        </w:tc>
        <w:tc>
          <w:tcPr>
            <w:tcW w:w="5040" w:type="dxa"/>
            <w:gridSpan w:val="3"/>
            <w:shd w:val="clear" w:color="auto" w:fill="auto"/>
            <w:vAlign w:val="center"/>
          </w:tcPr>
          <w:p w:rsidR="000D3C3B" w:rsidRPr="00543C54" w:rsidRDefault="000D3C3B" w:rsidP="006D6E4A">
            <w:pPr>
              <w:pStyle w:val="NormalWeb"/>
              <w:spacing w:before="0" w:beforeAutospacing="0" w:after="0" w:afterAutospacing="0"/>
              <w:rPr>
                <w:color w:val="000000"/>
                <w:sz w:val="22"/>
                <w:szCs w:val="22"/>
                <w:lang w:val="sr-Cyrl-CS"/>
              </w:rPr>
            </w:pPr>
            <w:r>
              <w:rPr>
                <w:color w:val="000000"/>
                <w:sz w:val="22"/>
                <w:szCs w:val="22"/>
                <w:lang w:val="sr-Cyrl-CS"/>
              </w:rPr>
              <w:t>Набавка,израда и монтажа алуминиј</w:t>
            </w:r>
            <w:r w:rsidR="00E5136A">
              <w:rPr>
                <w:color w:val="000000"/>
                <w:sz w:val="22"/>
                <w:szCs w:val="22"/>
                <w:lang w:val="sr-Cyrl-CS"/>
              </w:rPr>
              <w:t>ум</w:t>
            </w:r>
            <w:r>
              <w:rPr>
                <w:color w:val="000000"/>
                <w:sz w:val="22"/>
                <w:szCs w:val="22"/>
                <w:lang w:val="sr-Cyrl-CS"/>
              </w:rPr>
              <w:t>ских фиксних брисојела (елипсоидни 290 мм) Носаче ламела поставити хоризонтално. Димензије 1,0</w:t>
            </w:r>
            <w:r w:rsidRPr="00900CDA">
              <w:rPr>
                <w:color w:val="000000"/>
                <w:sz w:val="22"/>
                <w:szCs w:val="22"/>
                <w:lang w:val="sr-Cyrl-CS"/>
              </w:rPr>
              <w:t xml:space="preserve"> х</w:t>
            </w:r>
            <w:r>
              <w:rPr>
                <w:color w:val="000000"/>
                <w:sz w:val="22"/>
                <w:szCs w:val="22"/>
                <w:lang w:val="sr-Cyrl-CS"/>
              </w:rPr>
              <w:t>2,1м. Обрачун по комаду.</w:t>
            </w:r>
          </w:p>
        </w:tc>
        <w:tc>
          <w:tcPr>
            <w:tcW w:w="810" w:type="dxa"/>
            <w:shd w:val="clear" w:color="auto" w:fill="auto"/>
            <w:noWrap/>
            <w:vAlign w:val="center"/>
          </w:tcPr>
          <w:p w:rsidR="000D3C3B" w:rsidRPr="006D6E4A" w:rsidRDefault="000D3C3B" w:rsidP="005D3285">
            <w:pPr>
              <w:jc w:val="center"/>
              <w:rPr>
                <w:bCs/>
                <w:sz w:val="22"/>
                <w:szCs w:val="22"/>
              </w:rPr>
            </w:pPr>
            <w:r w:rsidRPr="006D6E4A">
              <w:rPr>
                <w:bCs/>
                <w:sz w:val="22"/>
                <w:szCs w:val="22"/>
              </w:rPr>
              <w:t>ком</w:t>
            </w:r>
          </w:p>
        </w:tc>
        <w:tc>
          <w:tcPr>
            <w:tcW w:w="1260" w:type="dxa"/>
            <w:shd w:val="clear" w:color="auto" w:fill="auto"/>
            <w:noWrap/>
            <w:vAlign w:val="center"/>
          </w:tcPr>
          <w:p w:rsidR="000D3C3B" w:rsidRPr="006D6E4A" w:rsidRDefault="000D3C3B"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0D3C3B" w:rsidRDefault="000D3C3B" w:rsidP="000278FF">
            <w:pPr>
              <w:jc w:val="center"/>
              <w:rPr>
                <w:bCs/>
                <w:iCs/>
                <w:sz w:val="22"/>
                <w:szCs w:val="22"/>
                <w:lang w:val="sr-Cyrl-CS"/>
              </w:rPr>
            </w:pPr>
          </w:p>
        </w:tc>
        <w:tc>
          <w:tcPr>
            <w:tcW w:w="1530" w:type="dxa"/>
            <w:shd w:val="clear" w:color="auto" w:fill="auto"/>
            <w:vAlign w:val="center"/>
          </w:tcPr>
          <w:p w:rsidR="000D3C3B" w:rsidRDefault="000D3C3B" w:rsidP="000278FF">
            <w:pPr>
              <w:jc w:val="center"/>
              <w:rPr>
                <w:bCs/>
                <w:sz w:val="22"/>
                <w:szCs w:val="22"/>
                <w:lang w:val="sr-Cyrl-CS"/>
              </w:rPr>
            </w:pPr>
          </w:p>
        </w:tc>
      </w:tr>
      <w:tr w:rsidR="000D3C3B" w:rsidRPr="000278FF" w:rsidTr="006D6E4A">
        <w:trPr>
          <w:trHeight w:val="962"/>
        </w:trPr>
        <w:tc>
          <w:tcPr>
            <w:tcW w:w="720" w:type="dxa"/>
            <w:vAlign w:val="center"/>
          </w:tcPr>
          <w:p w:rsidR="000D3C3B" w:rsidRDefault="00460D15" w:rsidP="000278FF">
            <w:pPr>
              <w:pStyle w:val="NormalWeb"/>
              <w:spacing w:after="0"/>
              <w:jc w:val="center"/>
              <w:rPr>
                <w:b/>
                <w:color w:val="000000"/>
                <w:sz w:val="22"/>
                <w:szCs w:val="22"/>
                <w:lang w:val="sr-Cyrl-CS"/>
              </w:rPr>
            </w:pPr>
            <w:r>
              <w:rPr>
                <w:b/>
                <w:color w:val="000000"/>
                <w:sz w:val="22"/>
                <w:szCs w:val="22"/>
                <w:lang w:val="sr-Cyrl-CS"/>
              </w:rPr>
              <w:t>40</w:t>
            </w:r>
            <w:r w:rsidR="000D3C3B">
              <w:rPr>
                <w:b/>
                <w:color w:val="000000"/>
                <w:sz w:val="22"/>
                <w:szCs w:val="22"/>
                <w:lang w:val="sr-Cyrl-CS"/>
              </w:rPr>
              <w:t>.</w:t>
            </w:r>
          </w:p>
        </w:tc>
        <w:tc>
          <w:tcPr>
            <w:tcW w:w="5040" w:type="dxa"/>
            <w:gridSpan w:val="3"/>
            <w:shd w:val="clear" w:color="auto" w:fill="auto"/>
            <w:vAlign w:val="center"/>
          </w:tcPr>
          <w:p w:rsidR="000D3C3B" w:rsidRPr="00543C54" w:rsidRDefault="000D3C3B" w:rsidP="006D6E4A">
            <w:pPr>
              <w:pStyle w:val="NormalWeb"/>
              <w:spacing w:before="0" w:beforeAutospacing="0" w:after="0" w:afterAutospacing="0"/>
              <w:rPr>
                <w:color w:val="000000"/>
                <w:sz w:val="22"/>
                <w:szCs w:val="22"/>
                <w:lang w:val="sr-Cyrl-CS"/>
              </w:rPr>
            </w:pPr>
            <w:r>
              <w:rPr>
                <w:color w:val="000000"/>
                <w:sz w:val="22"/>
                <w:szCs w:val="22"/>
                <w:lang w:val="sr-Cyrl-CS"/>
              </w:rPr>
              <w:t>Набавка,израда и монтажа алуминиј</w:t>
            </w:r>
            <w:r w:rsidR="00E5136A">
              <w:rPr>
                <w:color w:val="000000"/>
                <w:sz w:val="22"/>
                <w:szCs w:val="22"/>
                <w:lang w:val="sr-Cyrl-CS"/>
              </w:rPr>
              <w:t>ум</w:t>
            </w:r>
            <w:r>
              <w:rPr>
                <w:color w:val="000000"/>
                <w:sz w:val="22"/>
                <w:szCs w:val="22"/>
                <w:lang w:val="sr-Cyrl-CS"/>
              </w:rPr>
              <w:t xml:space="preserve">ских фиксних брисојела (елипсоидни 290 мм.) Носаче ламела поставити хоризонтално. Обрачун по </w:t>
            </w:r>
            <w:r w:rsidRPr="006D6E4A">
              <w:rPr>
                <w:bCs/>
                <w:sz w:val="22"/>
                <w:szCs w:val="22"/>
              </w:rPr>
              <w:t>м2</w:t>
            </w:r>
          </w:p>
        </w:tc>
        <w:tc>
          <w:tcPr>
            <w:tcW w:w="810" w:type="dxa"/>
            <w:shd w:val="clear" w:color="auto" w:fill="auto"/>
            <w:noWrap/>
            <w:vAlign w:val="center"/>
          </w:tcPr>
          <w:p w:rsidR="000D3C3B" w:rsidRPr="006D6E4A" w:rsidRDefault="000D3C3B" w:rsidP="005D3285">
            <w:pPr>
              <w:jc w:val="center"/>
              <w:rPr>
                <w:bCs/>
                <w:sz w:val="22"/>
                <w:szCs w:val="22"/>
              </w:rPr>
            </w:pPr>
            <w:r w:rsidRPr="006D6E4A">
              <w:rPr>
                <w:bCs/>
                <w:sz w:val="22"/>
                <w:szCs w:val="22"/>
              </w:rPr>
              <w:t>м2</w:t>
            </w:r>
          </w:p>
        </w:tc>
        <w:tc>
          <w:tcPr>
            <w:tcW w:w="1260" w:type="dxa"/>
            <w:shd w:val="clear" w:color="auto" w:fill="auto"/>
            <w:noWrap/>
            <w:vAlign w:val="center"/>
          </w:tcPr>
          <w:p w:rsidR="000D3C3B" w:rsidRPr="006D6E4A" w:rsidRDefault="000D3C3B"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0D3C3B" w:rsidRDefault="000D3C3B" w:rsidP="000278FF">
            <w:pPr>
              <w:jc w:val="center"/>
              <w:rPr>
                <w:bCs/>
                <w:iCs/>
                <w:sz w:val="22"/>
                <w:szCs w:val="22"/>
                <w:lang w:val="sr-Cyrl-CS"/>
              </w:rPr>
            </w:pPr>
          </w:p>
        </w:tc>
        <w:tc>
          <w:tcPr>
            <w:tcW w:w="1530" w:type="dxa"/>
            <w:shd w:val="clear" w:color="auto" w:fill="auto"/>
            <w:vAlign w:val="center"/>
          </w:tcPr>
          <w:p w:rsidR="000D3C3B" w:rsidRDefault="000D3C3B" w:rsidP="000278FF">
            <w:pPr>
              <w:jc w:val="center"/>
              <w:rPr>
                <w:bCs/>
                <w:sz w:val="22"/>
                <w:szCs w:val="22"/>
                <w:lang w:val="sr-Cyrl-CS"/>
              </w:rPr>
            </w:pPr>
          </w:p>
        </w:tc>
      </w:tr>
      <w:tr w:rsidR="00922D0A" w:rsidRPr="000278FF" w:rsidTr="006D6E4A">
        <w:trPr>
          <w:trHeight w:val="962"/>
        </w:trPr>
        <w:tc>
          <w:tcPr>
            <w:tcW w:w="720" w:type="dxa"/>
            <w:vAlign w:val="center"/>
          </w:tcPr>
          <w:p w:rsidR="00922D0A" w:rsidRDefault="00922D0A" w:rsidP="000278FF">
            <w:pPr>
              <w:pStyle w:val="NormalWeb"/>
              <w:spacing w:after="0"/>
              <w:jc w:val="center"/>
              <w:rPr>
                <w:b/>
                <w:color w:val="000000"/>
                <w:sz w:val="22"/>
                <w:szCs w:val="22"/>
                <w:lang w:val="sr-Cyrl-CS"/>
              </w:rPr>
            </w:pPr>
          </w:p>
        </w:tc>
        <w:tc>
          <w:tcPr>
            <w:tcW w:w="5040" w:type="dxa"/>
            <w:gridSpan w:val="3"/>
            <w:shd w:val="clear" w:color="auto" w:fill="auto"/>
            <w:vAlign w:val="center"/>
          </w:tcPr>
          <w:p w:rsidR="00922D0A" w:rsidRDefault="00922D0A" w:rsidP="006D6E4A">
            <w:pPr>
              <w:pStyle w:val="NormalWeb"/>
              <w:spacing w:before="0" w:beforeAutospacing="0" w:after="0" w:afterAutospacing="0"/>
              <w:rPr>
                <w:color w:val="000000"/>
                <w:sz w:val="22"/>
                <w:szCs w:val="22"/>
                <w:lang w:val="sr-Cyrl-CS"/>
              </w:rPr>
            </w:pPr>
            <w:r>
              <w:rPr>
                <w:color w:val="000000"/>
                <w:sz w:val="22"/>
                <w:szCs w:val="22"/>
                <w:lang w:val="sr-Cyrl-CS"/>
              </w:rPr>
              <w:t>БРАВАРИЈА</w:t>
            </w:r>
          </w:p>
        </w:tc>
        <w:tc>
          <w:tcPr>
            <w:tcW w:w="810" w:type="dxa"/>
            <w:shd w:val="clear" w:color="auto" w:fill="auto"/>
            <w:noWrap/>
            <w:vAlign w:val="center"/>
          </w:tcPr>
          <w:p w:rsidR="00922D0A" w:rsidRPr="006D6E4A" w:rsidRDefault="00922D0A" w:rsidP="005D3285">
            <w:pPr>
              <w:jc w:val="center"/>
              <w:rPr>
                <w:bCs/>
                <w:sz w:val="22"/>
                <w:szCs w:val="22"/>
              </w:rPr>
            </w:pPr>
          </w:p>
        </w:tc>
        <w:tc>
          <w:tcPr>
            <w:tcW w:w="1260" w:type="dxa"/>
            <w:shd w:val="clear" w:color="auto" w:fill="auto"/>
            <w:noWrap/>
            <w:vAlign w:val="center"/>
          </w:tcPr>
          <w:p w:rsidR="00922D0A" w:rsidRPr="006D6E4A" w:rsidRDefault="00922D0A" w:rsidP="005D3285">
            <w:pPr>
              <w:jc w:val="center"/>
              <w:rPr>
                <w:bCs/>
                <w:sz w:val="22"/>
                <w:szCs w:val="22"/>
                <w:lang w:val="sr-Cyrl-CS"/>
              </w:rPr>
            </w:pPr>
          </w:p>
        </w:tc>
        <w:tc>
          <w:tcPr>
            <w:tcW w:w="1530" w:type="dxa"/>
            <w:shd w:val="clear" w:color="auto" w:fill="auto"/>
            <w:vAlign w:val="center"/>
          </w:tcPr>
          <w:p w:rsidR="00922D0A" w:rsidRDefault="00922D0A" w:rsidP="000278FF">
            <w:pPr>
              <w:jc w:val="center"/>
              <w:rPr>
                <w:bCs/>
                <w:iCs/>
                <w:sz w:val="22"/>
                <w:szCs w:val="22"/>
                <w:lang w:val="sr-Cyrl-CS"/>
              </w:rPr>
            </w:pPr>
          </w:p>
        </w:tc>
        <w:tc>
          <w:tcPr>
            <w:tcW w:w="1530" w:type="dxa"/>
            <w:shd w:val="clear" w:color="auto" w:fill="auto"/>
            <w:vAlign w:val="center"/>
          </w:tcPr>
          <w:p w:rsidR="00922D0A" w:rsidRDefault="00922D0A" w:rsidP="000278FF">
            <w:pPr>
              <w:jc w:val="center"/>
              <w:rPr>
                <w:bCs/>
                <w:sz w:val="22"/>
                <w:szCs w:val="22"/>
                <w:lang w:val="sr-Cyrl-CS"/>
              </w:rPr>
            </w:pPr>
          </w:p>
        </w:tc>
      </w:tr>
      <w:tr w:rsidR="006F37E2" w:rsidRPr="000278FF" w:rsidTr="006D6E4A">
        <w:trPr>
          <w:trHeight w:val="962"/>
        </w:trPr>
        <w:tc>
          <w:tcPr>
            <w:tcW w:w="720" w:type="dxa"/>
            <w:vAlign w:val="center"/>
          </w:tcPr>
          <w:p w:rsidR="006F37E2" w:rsidRDefault="00460D15" w:rsidP="000278FF">
            <w:pPr>
              <w:pStyle w:val="NormalWeb"/>
              <w:spacing w:after="0"/>
              <w:jc w:val="center"/>
              <w:rPr>
                <w:b/>
                <w:color w:val="000000"/>
                <w:sz w:val="22"/>
                <w:szCs w:val="22"/>
                <w:lang w:val="sr-Cyrl-CS"/>
              </w:rPr>
            </w:pPr>
            <w:r>
              <w:rPr>
                <w:b/>
                <w:color w:val="000000"/>
                <w:sz w:val="22"/>
                <w:szCs w:val="22"/>
                <w:lang w:val="sr-Cyrl-CS"/>
              </w:rPr>
              <w:t>4</w:t>
            </w:r>
            <w:r w:rsidR="006F37E2">
              <w:rPr>
                <w:b/>
                <w:color w:val="000000"/>
                <w:sz w:val="22"/>
                <w:szCs w:val="22"/>
                <w:lang w:val="sr-Cyrl-CS"/>
              </w:rPr>
              <w:t>1.</w:t>
            </w:r>
          </w:p>
        </w:tc>
        <w:tc>
          <w:tcPr>
            <w:tcW w:w="5040" w:type="dxa"/>
            <w:gridSpan w:val="3"/>
            <w:shd w:val="clear" w:color="auto" w:fill="auto"/>
            <w:vAlign w:val="center"/>
          </w:tcPr>
          <w:p w:rsidR="006F37E2" w:rsidRPr="00B35489" w:rsidRDefault="006F37E2" w:rsidP="005D3285">
            <w:pPr>
              <w:rPr>
                <w:rFonts w:ascii="Arial" w:hAnsi="Arial" w:cs="Arial"/>
              </w:rPr>
            </w:pPr>
            <w:r w:rsidRPr="006F37E2">
              <w:rPr>
                <w:color w:val="000000"/>
                <w:sz w:val="22"/>
                <w:szCs w:val="22"/>
              </w:rPr>
              <w:t>Набавка материјала и зрада надстрешнице.  Надстрешницу формирати као  слободностојећу на стубовима  од челичних кутијастих профила  мин 40x40x2 мм  покрити плочама од поликарбоната (лексан) и затворити са три стране, заједно са свим потребним спојним средствима. Све радити у модулима максималне површине хоризонталне пројекције 10 м2. Обрачун по м2  хоризонталне пројекције надстрешнице.</w:t>
            </w:r>
          </w:p>
        </w:tc>
        <w:tc>
          <w:tcPr>
            <w:tcW w:w="810" w:type="dxa"/>
            <w:shd w:val="clear" w:color="auto" w:fill="auto"/>
            <w:noWrap/>
            <w:vAlign w:val="center"/>
          </w:tcPr>
          <w:p w:rsidR="006F37E2" w:rsidRPr="006D6E4A" w:rsidRDefault="006F37E2" w:rsidP="005D3285">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6F37E2" w:rsidRDefault="006F37E2" w:rsidP="000278FF">
            <w:pPr>
              <w:jc w:val="center"/>
              <w:rPr>
                <w:bCs/>
                <w:iCs/>
                <w:sz w:val="22"/>
                <w:szCs w:val="22"/>
                <w:lang w:val="sr-Cyrl-CS"/>
              </w:rPr>
            </w:pPr>
          </w:p>
        </w:tc>
        <w:tc>
          <w:tcPr>
            <w:tcW w:w="1530" w:type="dxa"/>
            <w:shd w:val="clear" w:color="auto" w:fill="auto"/>
            <w:vAlign w:val="center"/>
          </w:tcPr>
          <w:p w:rsidR="006F37E2" w:rsidRDefault="006F37E2" w:rsidP="000278FF">
            <w:pPr>
              <w:jc w:val="center"/>
              <w:rPr>
                <w:bCs/>
                <w:sz w:val="22"/>
                <w:szCs w:val="22"/>
                <w:lang w:val="sr-Cyrl-CS"/>
              </w:rPr>
            </w:pPr>
          </w:p>
        </w:tc>
      </w:tr>
      <w:tr w:rsidR="006F37E2" w:rsidRPr="000278FF" w:rsidTr="006D6E4A">
        <w:trPr>
          <w:trHeight w:val="962"/>
        </w:trPr>
        <w:tc>
          <w:tcPr>
            <w:tcW w:w="720" w:type="dxa"/>
            <w:vAlign w:val="center"/>
          </w:tcPr>
          <w:p w:rsidR="006F37E2" w:rsidRDefault="00460D15" w:rsidP="000278FF">
            <w:pPr>
              <w:pStyle w:val="NormalWeb"/>
              <w:spacing w:after="0"/>
              <w:jc w:val="center"/>
              <w:rPr>
                <w:b/>
                <w:color w:val="000000"/>
                <w:sz w:val="22"/>
                <w:szCs w:val="22"/>
                <w:lang w:val="sr-Cyrl-CS"/>
              </w:rPr>
            </w:pPr>
            <w:r>
              <w:rPr>
                <w:b/>
                <w:color w:val="000000"/>
                <w:sz w:val="22"/>
                <w:szCs w:val="22"/>
                <w:lang w:val="sr-Cyrl-CS"/>
              </w:rPr>
              <w:t>4</w:t>
            </w:r>
            <w:r w:rsidR="006F37E2">
              <w:rPr>
                <w:b/>
                <w:color w:val="000000"/>
                <w:sz w:val="22"/>
                <w:szCs w:val="22"/>
                <w:lang w:val="sr-Cyrl-CS"/>
              </w:rPr>
              <w:t>2.</w:t>
            </w:r>
          </w:p>
        </w:tc>
        <w:tc>
          <w:tcPr>
            <w:tcW w:w="5040" w:type="dxa"/>
            <w:gridSpan w:val="3"/>
            <w:shd w:val="clear" w:color="auto" w:fill="auto"/>
            <w:vAlign w:val="center"/>
          </w:tcPr>
          <w:p w:rsidR="006F37E2" w:rsidRPr="006D6E4A" w:rsidRDefault="006F37E2" w:rsidP="005D3285">
            <w:pPr>
              <w:pStyle w:val="NormalWeb"/>
              <w:spacing w:before="0" w:beforeAutospacing="0" w:after="0" w:afterAutospacing="0"/>
              <w:rPr>
                <w:sz w:val="22"/>
                <w:szCs w:val="22"/>
              </w:rPr>
            </w:pPr>
            <w:r w:rsidRPr="006D6E4A">
              <w:rPr>
                <w:color w:val="000000"/>
                <w:sz w:val="22"/>
                <w:szCs w:val="22"/>
              </w:rPr>
              <w:t>Набавка материјала и израда ограде од челичних кутијастих профила различитих пресека не већих од 40х40мм , Вертикалне пречке формиратина на осном растојању  9 цм. Све комплет обојено лак фарбом и монтирано, Обрачун по м2.</w:t>
            </w:r>
          </w:p>
        </w:tc>
        <w:tc>
          <w:tcPr>
            <w:tcW w:w="810" w:type="dxa"/>
            <w:shd w:val="clear" w:color="auto" w:fill="auto"/>
            <w:noWrap/>
            <w:vAlign w:val="center"/>
          </w:tcPr>
          <w:p w:rsidR="006F37E2" w:rsidRPr="006D6E4A" w:rsidRDefault="006F37E2" w:rsidP="005D3285">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5D3285">
            <w:pPr>
              <w:jc w:val="center"/>
              <w:rPr>
                <w:bCs/>
                <w:sz w:val="22"/>
                <w:szCs w:val="22"/>
                <w:lang w:val="sr-Cyrl-CS"/>
              </w:rPr>
            </w:pPr>
            <w:r w:rsidRPr="006D6E4A">
              <w:rPr>
                <w:bCs/>
                <w:sz w:val="22"/>
                <w:szCs w:val="22"/>
                <w:lang w:val="sr-Cyrl-CS"/>
              </w:rPr>
              <w:t>1</w:t>
            </w:r>
          </w:p>
        </w:tc>
        <w:tc>
          <w:tcPr>
            <w:tcW w:w="1530" w:type="dxa"/>
            <w:shd w:val="clear" w:color="auto" w:fill="auto"/>
            <w:vAlign w:val="center"/>
          </w:tcPr>
          <w:p w:rsidR="006F37E2" w:rsidRDefault="006F37E2" w:rsidP="000278FF">
            <w:pPr>
              <w:jc w:val="center"/>
              <w:rPr>
                <w:bCs/>
                <w:iCs/>
                <w:sz w:val="22"/>
                <w:szCs w:val="22"/>
                <w:lang w:val="sr-Cyrl-CS"/>
              </w:rPr>
            </w:pPr>
          </w:p>
        </w:tc>
        <w:tc>
          <w:tcPr>
            <w:tcW w:w="1530" w:type="dxa"/>
            <w:shd w:val="clear" w:color="auto" w:fill="auto"/>
            <w:vAlign w:val="center"/>
          </w:tcPr>
          <w:p w:rsidR="006F37E2" w:rsidRDefault="006F37E2" w:rsidP="000278FF">
            <w:pPr>
              <w:jc w:val="center"/>
              <w:rPr>
                <w:bCs/>
                <w:sz w:val="22"/>
                <w:szCs w:val="22"/>
                <w:lang w:val="sr-Cyrl-CS"/>
              </w:rPr>
            </w:pPr>
          </w:p>
        </w:tc>
      </w:tr>
      <w:tr w:rsidR="006F37E2" w:rsidRPr="000278FF" w:rsidTr="000A28AF">
        <w:trPr>
          <w:trHeight w:val="58"/>
        </w:trPr>
        <w:tc>
          <w:tcPr>
            <w:tcW w:w="10890" w:type="dxa"/>
            <w:gridSpan w:val="8"/>
            <w:vAlign w:val="center"/>
          </w:tcPr>
          <w:p w:rsidR="006F37E2" w:rsidRPr="000278FF" w:rsidRDefault="006F37E2" w:rsidP="006D6E4A">
            <w:pPr>
              <w:rPr>
                <w:b/>
                <w:bCs/>
                <w:sz w:val="22"/>
                <w:szCs w:val="22"/>
              </w:rPr>
            </w:pPr>
            <w:r w:rsidRPr="000278FF">
              <w:rPr>
                <w:b/>
                <w:bCs/>
                <w:i/>
                <w:iCs/>
                <w:sz w:val="22"/>
                <w:szCs w:val="22"/>
              </w:rPr>
              <w:t>Кровопокривачки радови</w:t>
            </w:r>
          </w:p>
        </w:tc>
      </w:tr>
      <w:tr w:rsidR="006F37E2" w:rsidRPr="000278FF" w:rsidTr="006D6E4A">
        <w:trPr>
          <w:trHeight w:val="593"/>
        </w:trPr>
        <w:tc>
          <w:tcPr>
            <w:tcW w:w="720" w:type="dxa"/>
            <w:vAlign w:val="center"/>
          </w:tcPr>
          <w:p w:rsidR="006F37E2" w:rsidRPr="006D6E4A" w:rsidRDefault="00460D15" w:rsidP="0050158D">
            <w:pPr>
              <w:jc w:val="center"/>
              <w:rPr>
                <w:b/>
                <w:sz w:val="22"/>
                <w:szCs w:val="22"/>
              </w:rPr>
            </w:pPr>
            <w:r>
              <w:rPr>
                <w:b/>
                <w:sz w:val="22"/>
                <w:szCs w:val="22"/>
                <w:lang w:val="sr-Cyrl-CS"/>
              </w:rPr>
              <w:t>43</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Демонтажа комплетног постојећег кровног покривача валовити салонит , цреп, трапезни лим, тегола, ондулин  или сл. Сортирати и прегледати па предати инвеститору а шут однети на депонију.</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50158D">
            <w:pPr>
              <w:jc w:val="center"/>
              <w:rPr>
                <w:b/>
                <w:sz w:val="22"/>
                <w:szCs w:val="22"/>
              </w:rPr>
            </w:pPr>
            <w:r>
              <w:rPr>
                <w:b/>
                <w:sz w:val="22"/>
                <w:szCs w:val="22"/>
                <w:lang w:val="sr-Cyrl-CS"/>
              </w:rPr>
              <w:t>44</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Демонтажа оштећених и трулих летви 5х3 цм.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50158D">
            <w:pPr>
              <w:jc w:val="center"/>
              <w:rPr>
                <w:b/>
                <w:sz w:val="22"/>
                <w:szCs w:val="22"/>
              </w:rPr>
            </w:pPr>
            <w:r>
              <w:rPr>
                <w:b/>
                <w:sz w:val="22"/>
                <w:szCs w:val="22"/>
                <w:lang w:val="sr-Cyrl-CS"/>
              </w:rPr>
              <w:t>45</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Демонтажа оштећених и трулих штафли 5х8 цм.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80"/>
        </w:trPr>
        <w:tc>
          <w:tcPr>
            <w:tcW w:w="720" w:type="dxa"/>
            <w:vAlign w:val="center"/>
          </w:tcPr>
          <w:p w:rsidR="006F37E2" w:rsidRPr="006D6E4A" w:rsidRDefault="00460D15" w:rsidP="0050158D">
            <w:pPr>
              <w:jc w:val="center"/>
              <w:rPr>
                <w:b/>
                <w:sz w:val="22"/>
                <w:szCs w:val="22"/>
              </w:rPr>
            </w:pPr>
            <w:r>
              <w:rPr>
                <w:b/>
                <w:sz w:val="22"/>
                <w:szCs w:val="22"/>
                <w:lang w:val="sr-Cyrl-CS"/>
              </w:rPr>
              <w:t>46</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нових кровних летви 5х3 цм. Спајати ексерима.</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50158D">
            <w:pPr>
              <w:jc w:val="center"/>
              <w:rPr>
                <w:b/>
                <w:sz w:val="22"/>
                <w:szCs w:val="22"/>
              </w:rPr>
            </w:pPr>
            <w:r>
              <w:rPr>
                <w:b/>
                <w:sz w:val="22"/>
                <w:szCs w:val="22"/>
                <w:lang w:val="sr-Cyrl-CS"/>
              </w:rPr>
              <w:t>47</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нових  кровних штафли 5х8 цм. Спајати ексерима.</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125"/>
        </w:trPr>
        <w:tc>
          <w:tcPr>
            <w:tcW w:w="720" w:type="dxa"/>
            <w:vAlign w:val="center"/>
          </w:tcPr>
          <w:p w:rsidR="006F37E2" w:rsidRPr="006D6E4A" w:rsidRDefault="00460D15" w:rsidP="0050158D">
            <w:pPr>
              <w:jc w:val="center"/>
              <w:rPr>
                <w:b/>
                <w:sz w:val="22"/>
                <w:szCs w:val="22"/>
              </w:rPr>
            </w:pPr>
            <w:r>
              <w:rPr>
                <w:b/>
                <w:sz w:val="22"/>
                <w:szCs w:val="22"/>
                <w:lang w:val="sr-Cyrl-CS"/>
              </w:rPr>
              <w:t>48</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нових  кровних дасака  д= 2-2,4 цм. Спајати ексерима.</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152"/>
        </w:trPr>
        <w:tc>
          <w:tcPr>
            <w:tcW w:w="720" w:type="dxa"/>
            <w:vAlign w:val="center"/>
          </w:tcPr>
          <w:p w:rsidR="006F37E2" w:rsidRPr="006D6E4A" w:rsidRDefault="00460D15" w:rsidP="0050158D">
            <w:pPr>
              <w:jc w:val="center"/>
              <w:rPr>
                <w:b/>
                <w:sz w:val="22"/>
                <w:szCs w:val="22"/>
              </w:rPr>
            </w:pPr>
            <w:r>
              <w:rPr>
                <w:b/>
                <w:sz w:val="22"/>
                <w:szCs w:val="22"/>
                <w:lang w:val="sr-Cyrl-CS"/>
              </w:rPr>
              <w:t>49</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ОSB  плоче   д= 15 мм. Спајати шрафовима.</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50158D">
            <w:pPr>
              <w:jc w:val="center"/>
              <w:rPr>
                <w:b/>
                <w:sz w:val="22"/>
                <w:szCs w:val="22"/>
              </w:rPr>
            </w:pPr>
            <w:r>
              <w:rPr>
                <w:b/>
                <w:sz w:val="22"/>
                <w:szCs w:val="22"/>
                <w:lang w:val="sr-Cyrl-CS"/>
              </w:rPr>
              <w:t>50</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 xml:space="preserve">Набавка и уградња кровне паропропусне </w:t>
            </w:r>
            <w:r w:rsidRPr="000278FF">
              <w:rPr>
                <w:sz w:val="22"/>
                <w:szCs w:val="22"/>
              </w:rPr>
              <w:lastRenderedPageBreak/>
              <w:t>водонепропусне фолије.</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lastRenderedPageBreak/>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107"/>
        </w:trPr>
        <w:tc>
          <w:tcPr>
            <w:tcW w:w="720" w:type="dxa"/>
            <w:vAlign w:val="center"/>
          </w:tcPr>
          <w:p w:rsidR="006F37E2" w:rsidRPr="006D6E4A" w:rsidRDefault="00460D15" w:rsidP="003470A0">
            <w:pPr>
              <w:jc w:val="center"/>
              <w:rPr>
                <w:b/>
                <w:sz w:val="22"/>
                <w:szCs w:val="22"/>
              </w:rPr>
            </w:pPr>
            <w:r>
              <w:rPr>
                <w:b/>
                <w:sz w:val="22"/>
                <w:szCs w:val="22"/>
                <w:lang w:val="sr-Cyrl-CS"/>
              </w:rPr>
              <w:lastRenderedPageBreak/>
              <w:t>51</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материјала за замену постојећих слемењака за кровни покривач од црепа. У цену урачунати и демонтажу постојећих и обраду у малтеру..</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530"/>
        </w:trPr>
        <w:tc>
          <w:tcPr>
            <w:tcW w:w="720" w:type="dxa"/>
            <w:vAlign w:val="center"/>
          </w:tcPr>
          <w:p w:rsidR="006F37E2" w:rsidRPr="006D6E4A" w:rsidRDefault="00460D15" w:rsidP="000278FF">
            <w:pPr>
              <w:jc w:val="center"/>
              <w:rPr>
                <w:b/>
                <w:sz w:val="22"/>
                <w:szCs w:val="22"/>
              </w:rPr>
            </w:pPr>
            <w:r>
              <w:rPr>
                <w:b/>
                <w:sz w:val="22"/>
                <w:szCs w:val="22"/>
                <w:lang w:val="sr-Cyrl-CS"/>
              </w:rPr>
              <w:t>52</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материјала за замену постојећих слемењака за кровни покривач од валовитог салонита. У цену урачунати и демонтажу постојећих.</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125"/>
        </w:trPr>
        <w:tc>
          <w:tcPr>
            <w:tcW w:w="720" w:type="dxa"/>
            <w:vAlign w:val="center"/>
          </w:tcPr>
          <w:p w:rsidR="006F37E2" w:rsidRPr="006D6E4A" w:rsidRDefault="00460D15" w:rsidP="000278FF">
            <w:pPr>
              <w:jc w:val="center"/>
              <w:rPr>
                <w:b/>
                <w:sz w:val="22"/>
                <w:szCs w:val="22"/>
              </w:rPr>
            </w:pPr>
            <w:r>
              <w:rPr>
                <w:b/>
                <w:sz w:val="22"/>
                <w:szCs w:val="22"/>
                <w:lang w:val="sr-Cyrl-CS"/>
              </w:rPr>
              <w:t>53</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материјала за замену постојећих слемењака за кровни покривач од трапезастог лима. У цену урачунати и демонтажу постојећих.</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170"/>
        </w:trPr>
        <w:tc>
          <w:tcPr>
            <w:tcW w:w="720" w:type="dxa"/>
            <w:vAlign w:val="center"/>
          </w:tcPr>
          <w:p w:rsidR="006F37E2" w:rsidRPr="006D6E4A" w:rsidRDefault="00460D15" w:rsidP="000278FF">
            <w:pPr>
              <w:jc w:val="center"/>
              <w:rPr>
                <w:b/>
                <w:sz w:val="22"/>
                <w:szCs w:val="22"/>
              </w:rPr>
            </w:pPr>
            <w:r>
              <w:rPr>
                <w:b/>
                <w:sz w:val="22"/>
                <w:szCs w:val="22"/>
                <w:lang w:val="sr-Cyrl-CS"/>
              </w:rPr>
              <w:t>54</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материјала и уградња кровног покривача од црепа домаћих произвођача прве класе . Обрачун по нето уграђеној косој површини.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395"/>
        </w:trPr>
        <w:tc>
          <w:tcPr>
            <w:tcW w:w="720" w:type="dxa"/>
            <w:vAlign w:val="center"/>
          </w:tcPr>
          <w:p w:rsidR="006F37E2" w:rsidRPr="006D6E4A" w:rsidRDefault="00460D15" w:rsidP="000278FF">
            <w:pPr>
              <w:jc w:val="center"/>
              <w:rPr>
                <w:b/>
                <w:sz w:val="22"/>
                <w:szCs w:val="22"/>
              </w:rPr>
            </w:pPr>
            <w:r>
              <w:rPr>
                <w:b/>
                <w:sz w:val="22"/>
                <w:szCs w:val="22"/>
                <w:lang w:val="sr-Cyrl-CS"/>
              </w:rPr>
              <w:t>55</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материјала и уградња кровног покривача валовити салонит. Монтажу извршити одговарајућим шрафовима са гуменим подлошкама. Обрачун по нето уграђеној косој површини.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28716F">
        <w:trPr>
          <w:trHeight w:val="1205"/>
        </w:trPr>
        <w:tc>
          <w:tcPr>
            <w:tcW w:w="720" w:type="dxa"/>
            <w:vAlign w:val="center"/>
          </w:tcPr>
          <w:p w:rsidR="006F37E2" w:rsidRPr="006D6E4A" w:rsidRDefault="00460D15" w:rsidP="000278FF">
            <w:pPr>
              <w:jc w:val="center"/>
              <w:rPr>
                <w:b/>
                <w:sz w:val="22"/>
                <w:szCs w:val="22"/>
              </w:rPr>
            </w:pPr>
            <w:r>
              <w:rPr>
                <w:b/>
                <w:sz w:val="22"/>
                <w:szCs w:val="22"/>
                <w:lang w:val="sr-Cyrl-CS"/>
              </w:rPr>
              <w:t>56</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материјала и уградња кровног покривача од трапезастог лима. Монтажу извршити одговарајућим шрафовима са гуменим подлошкама. Обрачун по нето уграђеној косој површини.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467"/>
        </w:trPr>
        <w:tc>
          <w:tcPr>
            <w:tcW w:w="720" w:type="dxa"/>
            <w:vAlign w:val="center"/>
          </w:tcPr>
          <w:p w:rsidR="006F37E2" w:rsidRPr="006D6E4A" w:rsidRDefault="00460D15" w:rsidP="000278FF">
            <w:pPr>
              <w:jc w:val="center"/>
              <w:rPr>
                <w:b/>
                <w:sz w:val="22"/>
                <w:szCs w:val="22"/>
              </w:rPr>
            </w:pPr>
            <w:r>
              <w:rPr>
                <w:b/>
                <w:sz w:val="22"/>
                <w:szCs w:val="22"/>
                <w:lang w:val="sr-Cyrl-CS"/>
              </w:rPr>
              <w:t>57</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20цм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1052"/>
        </w:trPr>
        <w:tc>
          <w:tcPr>
            <w:tcW w:w="720" w:type="dxa"/>
            <w:vAlign w:val="center"/>
          </w:tcPr>
          <w:p w:rsidR="006F37E2" w:rsidRPr="006D6E4A" w:rsidRDefault="00460D15" w:rsidP="000278FF">
            <w:pPr>
              <w:jc w:val="center"/>
              <w:rPr>
                <w:b/>
                <w:sz w:val="22"/>
                <w:szCs w:val="22"/>
              </w:rPr>
            </w:pPr>
            <w:r>
              <w:rPr>
                <w:b/>
                <w:sz w:val="22"/>
                <w:szCs w:val="22"/>
                <w:lang w:val="sr-Cyrl-CS"/>
              </w:rPr>
              <w:t>58</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40цм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539"/>
        </w:trPr>
        <w:tc>
          <w:tcPr>
            <w:tcW w:w="720" w:type="dxa"/>
            <w:vAlign w:val="center"/>
          </w:tcPr>
          <w:p w:rsidR="006F37E2" w:rsidRPr="006D6E4A" w:rsidRDefault="00460D15" w:rsidP="000278FF">
            <w:pPr>
              <w:jc w:val="center"/>
              <w:rPr>
                <w:b/>
                <w:sz w:val="22"/>
                <w:szCs w:val="22"/>
              </w:rPr>
            </w:pPr>
            <w:r>
              <w:rPr>
                <w:b/>
                <w:sz w:val="22"/>
                <w:szCs w:val="22"/>
                <w:lang w:val="sr-Cyrl-CS"/>
              </w:rPr>
              <w:t>59</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60цм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vAlign w:val="center"/>
          </w:tcPr>
          <w:p w:rsidR="006F37E2" w:rsidRPr="000278FF" w:rsidRDefault="006F37E2" w:rsidP="000278FF">
            <w:pPr>
              <w:jc w:val="center"/>
              <w:rPr>
                <w:b/>
                <w:bCs/>
                <w:sz w:val="22"/>
                <w:szCs w:val="22"/>
              </w:rPr>
            </w:pPr>
          </w:p>
        </w:tc>
        <w:tc>
          <w:tcPr>
            <w:tcW w:w="1530" w:type="dxa"/>
            <w:vAlign w:val="center"/>
          </w:tcPr>
          <w:p w:rsidR="006F37E2" w:rsidRPr="000278FF" w:rsidRDefault="006F37E2" w:rsidP="000278FF">
            <w:pPr>
              <w:jc w:val="center"/>
              <w:rPr>
                <w:b/>
                <w:bCs/>
                <w:sz w:val="22"/>
                <w:szCs w:val="22"/>
              </w:rPr>
            </w:pPr>
          </w:p>
        </w:tc>
      </w:tr>
      <w:tr w:rsidR="006F37E2" w:rsidRPr="000278FF" w:rsidTr="006D6E4A">
        <w:trPr>
          <w:trHeight w:val="413"/>
        </w:trPr>
        <w:tc>
          <w:tcPr>
            <w:tcW w:w="720" w:type="dxa"/>
            <w:vAlign w:val="center"/>
          </w:tcPr>
          <w:p w:rsidR="006F37E2" w:rsidRPr="006D6E4A" w:rsidRDefault="00460D15" w:rsidP="000278FF">
            <w:pPr>
              <w:jc w:val="center"/>
              <w:rPr>
                <w:b/>
                <w:sz w:val="22"/>
                <w:szCs w:val="22"/>
              </w:rPr>
            </w:pPr>
            <w:r>
              <w:rPr>
                <w:b/>
                <w:sz w:val="22"/>
                <w:szCs w:val="22"/>
                <w:lang w:val="sr-Cyrl-CS"/>
              </w:rPr>
              <w:t>60</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100цм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м1</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116"/>
        </w:trPr>
        <w:tc>
          <w:tcPr>
            <w:tcW w:w="720" w:type="dxa"/>
            <w:vAlign w:val="center"/>
          </w:tcPr>
          <w:p w:rsidR="006F37E2" w:rsidRPr="006D6E4A" w:rsidRDefault="00460D15" w:rsidP="000278FF">
            <w:pPr>
              <w:jc w:val="center"/>
              <w:rPr>
                <w:b/>
                <w:sz w:val="22"/>
                <w:szCs w:val="22"/>
              </w:rPr>
            </w:pPr>
            <w:r>
              <w:rPr>
                <w:b/>
                <w:sz w:val="22"/>
                <w:szCs w:val="22"/>
                <w:lang w:val="sr-Cyrl-CS"/>
              </w:rPr>
              <w:t>61</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старих носача олука, олучних вертикала, снегобрана и сл.Обрачун по ком.</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ком</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341"/>
        </w:trPr>
        <w:tc>
          <w:tcPr>
            <w:tcW w:w="720" w:type="dxa"/>
            <w:vAlign w:val="center"/>
          </w:tcPr>
          <w:p w:rsidR="006F37E2" w:rsidRPr="006D6E4A" w:rsidRDefault="00460D15" w:rsidP="000278FF">
            <w:pPr>
              <w:jc w:val="center"/>
              <w:rPr>
                <w:b/>
                <w:sz w:val="22"/>
                <w:szCs w:val="22"/>
              </w:rPr>
            </w:pPr>
            <w:r>
              <w:rPr>
                <w:b/>
                <w:sz w:val="22"/>
                <w:szCs w:val="22"/>
                <w:lang w:val="sr-Cyrl-CS"/>
              </w:rPr>
              <w:t>62</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и поправку  постојећег кровног покривача цреп.  Локално у мањим површинама до 3м2 а све укупно мање од 30% површине кровне равни.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0278FF">
            <w:pPr>
              <w:jc w:val="center"/>
              <w:rPr>
                <w:b/>
                <w:sz w:val="22"/>
                <w:szCs w:val="22"/>
              </w:rPr>
            </w:pPr>
            <w:r>
              <w:rPr>
                <w:b/>
                <w:sz w:val="22"/>
                <w:szCs w:val="22"/>
                <w:lang w:val="sr-Cyrl-CS"/>
              </w:rPr>
              <w:t>63</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и поправку  постојећег кровног покривача валовити салонит  Локално у мањим површинама до 3м2 а све укупно мање од 30% површине кровне равни.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89"/>
        </w:trPr>
        <w:tc>
          <w:tcPr>
            <w:tcW w:w="720" w:type="dxa"/>
            <w:vAlign w:val="center"/>
          </w:tcPr>
          <w:p w:rsidR="006F37E2" w:rsidRPr="006D6E4A" w:rsidRDefault="00460D15" w:rsidP="000278FF">
            <w:pPr>
              <w:jc w:val="center"/>
              <w:rPr>
                <w:b/>
                <w:sz w:val="22"/>
                <w:szCs w:val="22"/>
              </w:rPr>
            </w:pPr>
            <w:r>
              <w:rPr>
                <w:b/>
                <w:sz w:val="22"/>
                <w:szCs w:val="22"/>
                <w:lang w:val="sr-Cyrl-CS"/>
              </w:rPr>
              <w:t>64</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 xml:space="preserve">Набавка и уградња материјала за замену и поправку  постојећег кровног покривача  тегола, </w:t>
            </w:r>
            <w:r w:rsidRPr="000278FF">
              <w:rPr>
                <w:sz w:val="22"/>
                <w:szCs w:val="22"/>
              </w:rPr>
              <w:lastRenderedPageBreak/>
              <w:t>ондулин  или сл.  Локално у мањим површинама до 3м2 а све укупно мање од 30% површине кровне равни.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lastRenderedPageBreak/>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71"/>
        </w:trPr>
        <w:tc>
          <w:tcPr>
            <w:tcW w:w="720" w:type="dxa"/>
            <w:vAlign w:val="center"/>
          </w:tcPr>
          <w:p w:rsidR="006F37E2" w:rsidRPr="006D6E4A" w:rsidRDefault="00460D15" w:rsidP="000278FF">
            <w:pPr>
              <w:jc w:val="center"/>
              <w:rPr>
                <w:b/>
                <w:sz w:val="22"/>
                <w:szCs w:val="22"/>
              </w:rPr>
            </w:pPr>
            <w:r>
              <w:rPr>
                <w:b/>
                <w:sz w:val="22"/>
                <w:szCs w:val="22"/>
                <w:lang w:val="sr-Cyrl-CS"/>
              </w:rPr>
              <w:lastRenderedPageBreak/>
              <w:t>65</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и поправку  постојећег кровног покривача трапезни лим  Локално у мањим површинама до 3м2 а све укупно мање од 30% површине кровне равни.</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944"/>
        </w:trPr>
        <w:tc>
          <w:tcPr>
            <w:tcW w:w="720" w:type="dxa"/>
            <w:vAlign w:val="center"/>
          </w:tcPr>
          <w:p w:rsidR="006F37E2" w:rsidRPr="006D6E4A" w:rsidRDefault="00460D15" w:rsidP="000278FF">
            <w:pPr>
              <w:jc w:val="center"/>
              <w:rPr>
                <w:b/>
                <w:sz w:val="22"/>
                <w:szCs w:val="22"/>
              </w:rPr>
            </w:pPr>
            <w:r>
              <w:rPr>
                <w:b/>
                <w:sz w:val="22"/>
                <w:szCs w:val="22"/>
                <w:lang w:val="sr-Cyrl-CS"/>
              </w:rPr>
              <w:t>66</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материјала за замену и поправку  постојећег кровног покривача равног крова на бази битумана.   Локално у мањим површинама до 3м2 а све укупно мање од 30% површине кровне равни.   У цену урачунати Чишћење постојећег премаза, сечење подклобучених и деформисаних делова, крпљење , и наношење новог слоја кровноизолационе фолије (изофлекс, кондор или сл) са свим потребним премазима.</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287"/>
        </w:trPr>
        <w:tc>
          <w:tcPr>
            <w:tcW w:w="720" w:type="dxa"/>
            <w:vAlign w:val="center"/>
          </w:tcPr>
          <w:p w:rsidR="006F37E2" w:rsidRPr="006D6E4A" w:rsidRDefault="00460D15" w:rsidP="000278FF">
            <w:pPr>
              <w:jc w:val="center"/>
              <w:rPr>
                <w:b/>
                <w:sz w:val="22"/>
                <w:szCs w:val="22"/>
              </w:rPr>
            </w:pPr>
            <w:r>
              <w:rPr>
                <w:b/>
                <w:sz w:val="22"/>
                <w:szCs w:val="22"/>
                <w:lang w:val="sr-Cyrl-CS"/>
              </w:rPr>
              <w:t>67</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Набавка и уградња  равног крова (санација комплетне површине постојећег равног крова са битуменском хидроизолацијом) од једнослојних мембрана  на бази  термопластичног полипропилена или сл. Мембране се наносе у ролнама а спојеви су термозаварени. У цену урачунати све потребне предрадње, и обраде око отвора, димњака, олука, вентилација или сл.</w:t>
            </w:r>
          </w:p>
        </w:tc>
        <w:tc>
          <w:tcPr>
            <w:tcW w:w="900" w:type="dxa"/>
            <w:gridSpan w:val="3"/>
            <w:shd w:val="clear" w:color="auto" w:fill="auto"/>
            <w:noWrap/>
            <w:vAlign w:val="center"/>
          </w:tcPr>
          <w:p w:rsidR="006F37E2" w:rsidRPr="006D6E4A" w:rsidRDefault="006F37E2" w:rsidP="000278FF">
            <w:pPr>
              <w:jc w:val="center"/>
              <w:rPr>
                <w:bCs/>
                <w:sz w:val="22"/>
                <w:szCs w:val="22"/>
              </w:rPr>
            </w:pPr>
            <w:r w:rsidRPr="006D6E4A">
              <w:rPr>
                <w:bCs/>
                <w:sz w:val="22"/>
                <w:szCs w:val="22"/>
              </w:rPr>
              <w:t>м2</w:t>
            </w:r>
          </w:p>
        </w:tc>
        <w:tc>
          <w:tcPr>
            <w:tcW w:w="1260" w:type="dxa"/>
            <w:shd w:val="clear" w:color="auto" w:fill="auto"/>
            <w:noWrap/>
            <w:vAlign w:val="center"/>
          </w:tcPr>
          <w:p w:rsidR="006F37E2" w:rsidRPr="006D6E4A" w:rsidRDefault="006F37E2" w:rsidP="000278FF">
            <w:pPr>
              <w:jc w:val="center"/>
              <w:rPr>
                <w:bCs/>
                <w:sz w:val="22"/>
                <w:szCs w:val="22"/>
              </w:rPr>
            </w:pPr>
            <w:r w:rsidRPr="006D6E4A">
              <w:rPr>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0A28AF">
        <w:trPr>
          <w:trHeight w:val="58"/>
        </w:trPr>
        <w:tc>
          <w:tcPr>
            <w:tcW w:w="10890" w:type="dxa"/>
            <w:gridSpan w:val="8"/>
            <w:vAlign w:val="center"/>
          </w:tcPr>
          <w:p w:rsidR="006F37E2" w:rsidRPr="000278FF" w:rsidRDefault="006F37E2" w:rsidP="003C10AE">
            <w:pPr>
              <w:rPr>
                <w:b/>
                <w:bCs/>
                <w:sz w:val="22"/>
                <w:szCs w:val="22"/>
              </w:rPr>
            </w:pPr>
            <w:r w:rsidRPr="000278FF">
              <w:rPr>
                <w:b/>
                <w:bCs/>
                <w:i/>
                <w:iCs/>
                <w:sz w:val="22"/>
                <w:szCs w:val="22"/>
              </w:rPr>
              <w:t>Цена рада за</w:t>
            </w:r>
            <w:r w:rsidRPr="000278FF">
              <w:rPr>
                <w:b/>
                <w:bCs/>
                <w:i/>
                <w:iCs/>
                <w:sz w:val="22"/>
                <w:szCs w:val="22"/>
                <w:lang w:val="sr-Cyrl-CS"/>
              </w:rPr>
              <w:t xml:space="preserve"> услуге</w:t>
            </w:r>
            <w:r w:rsidRPr="000278FF">
              <w:rPr>
                <w:b/>
                <w:bCs/>
                <w:i/>
                <w:iCs/>
                <w:sz w:val="22"/>
                <w:szCs w:val="22"/>
              </w:rPr>
              <w:t xml:space="preserve"> који нису планирани у позицијама ( група радника)</w:t>
            </w:r>
          </w:p>
        </w:tc>
      </w:tr>
      <w:tr w:rsidR="006F37E2" w:rsidRPr="000278FF" w:rsidTr="006D6E4A">
        <w:trPr>
          <w:trHeight w:val="58"/>
        </w:trPr>
        <w:tc>
          <w:tcPr>
            <w:tcW w:w="720" w:type="dxa"/>
            <w:vAlign w:val="center"/>
          </w:tcPr>
          <w:p w:rsidR="006F37E2" w:rsidRPr="006D6E4A" w:rsidRDefault="00460D15" w:rsidP="000278FF">
            <w:pPr>
              <w:jc w:val="center"/>
              <w:rPr>
                <w:b/>
                <w:sz w:val="22"/>
                <w:szCs w:val="22"/>
              </w:rPr>
            </w:pPr>
            <w:r>
              <w:rPr>
                <w:b/>
                <w:sz w:val="22"/>
                <w:szCs w:val="22"/>
                <w:lang w:val="sr-Cyrl-CS"/>
              </w:rPr>
              <w:t>68</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НК радник</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4E7F0D">
            <w:pPr>
              <w:jc w:val="center"/>
              <w:rPr>
                <w:b/>
                <w:sz w:val="22"/>
                <w:szCs w:val="22"/>
              </w:rPr>
            </w:pPr>
            <w:r>
              <w:rPr>
                <w:b/>
                <w:sz w:val="22"/>
                <w:szCs w:val="22"/>
                <w:lang w:val="sr-Cyrl-CS"/>
              </w:rPr>
              <w:t>69</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ПК радник</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0278FF">
            <w:pPr>
              <w:jc w:val="center"/>
              <w:rPr>
                <w:b/>
                <w:sz w:val="22"/>
                <w:szCs w:val="22"/>
              </w:rPr>
            </w:pPr>
            <w:r>
              <w:rPr>
                <w:b/>
                <w:sz w:val="22"/>
                <w:szCs w:val="22"/>
                <w:lang w:val="sr-Cyrl-CS"/>
              </w:rPr>
              <w:t>70</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КВ радник</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6D6E4A">
        <w:trPr>
          <w:trHeight w:val="58"/>
        </w:trPr>
        <w:tc>
          <w:tcPr>
            <w:tcW w:w="720" w:type="dxa"/>
            <w:vAlign w:val="center"/>
          </w:tcPr>
          <w:p w:rsidR="006F37E2" w:rsidRPr="006D6E4A" w:rsidRDefault="00460D15" w:rsidP="000278FF">
            <w:pPr>
              <w:jc w:val="center"/>
              <w:rPr>
                <w:b/>
                <w:sz w:val="22"/>
                <w:szCs w:val="22"/>
              </w:rPr>
            </w:pPr>
            <w:r>
              <w:rPr>
                <w:b/>
                <w:sz w:val="22"/>
                <w:szCs w:val="22"/>
                <w:lang w:val="sr-Cyrl-CS"/>
              </w:rPr>
              <w:t>71</w:t>
            </w:r>
            <w:r w:rsidR="006F37E2" w:rsidRPr="006D6E4A">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ВКВ радник</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0A28AF">
        <w:trPr>
          <w:trHeight w:val="107"/>
        </w:trPr>
        <w:tc>
          <w:tcPr>
            <w:tcW w:w="10890" w:type="dxa"/>
            <w:gridSpan w:val="8"/>
            <w:vAlign w:val="center"/>
          </w:tcPr>
          <w:p w:rsidR="006F37E2" w:rsidRPr="000278FF" w:rsidRDefault="006F37E2" w:rsidP="003C10AE">
            <w:pPr>
              <w:rPr>
                <w:b/>
                <w:bCs/>
                <w:sz w:val="22"/>
                <w:szCs w:val="22"/>
              </w:rPr>
            </w:pPr>
            <w:r w:rsidRPr="000278FF">
              <w:rPr>
                <w:b/>
                <w:bCs/>
                <w:i/>
                <w:iCs/>
                <w:sz w:val="22"/>
                <w:szCs w:val="22"/>
              </w:rPr>
              <w:t xml:space="preserve">Цена рада механизације за </w:t>
            </w:r>
            <w:r w:rsidRPr="000278FF">
              <w:rPr>
                <w:b/>
                <w:bCs/>
                <w:i/>
                <w:iCs/>
                <w:sz w:val="22"/>
                <w:szCs w:val="22"/>
                <w:lang w:val="sr-Cyrl-CS"/>
              </w:rPr>
              <w:t>услуге</w:t>
            </w:r>
            <w:r w:rsidRPr="000278FF">
              <w:rPr>
                <w:b/>
                <w:bCs/>
                <w:i/>
                <w:iCs/>
                <w:sz w:val="22"/>
                <w:szCs w:val="22"/>
              </w:rPr>
              <w:t xml:space="preserve"> који нису планирани у позицијама (назив механизације)</w:t>
            </w:r>
          </w:p>
        </w:tc>
      </w:tr>
      <w:tr w:rsidR="006F37E2" w:rsidRPr="000278FF" w:rsidTr="0028716F">
        <w:trPr>
          <w:trHeight w:val="58"/>
        </w:trPr>
        <w:tc>
          <w:tcPr>
            <w:tcW w:w="720" w:type="dxa"/>
            <w:vAlign w:val="center"/>
          </w:tcPr>
          <w:p w:rsidR="006F37E2" w:rsidRPr="0028716F" w:rsidRDefault="00460D15" w:rsidP="000278FF">
            <w:pPr>
              <w:jc w:val="center"/>
              <w:rPr>
                <w:b/>
                <w:sz w:val="22"/>
                <w:szCs w:val="22"/>
              </w:rPr>
            </w:pPr>
            <w:r>
              <w:rPr>
                <w:b/>
                <w:sz w:val="22"/>
                <w:szCs w:val="22"/>
                <w:lang w:val="sr-Cyrl-CS"/>
              </w:rPr>
              <w:t>72</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Багер</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28716F">
        <w:trPr>
          <w:trHeight w:val="58"/>
        </w:trPr>
        <w:tc>
          <w:tcPr>
            <w:tcW w:w="720" w:type="dxa"/>
            <w:vAlign w:val="center"/>
          </w:tcPr>
          <w:p w:rsidR="006F37E2" w:rsidRPr="0028716F" w:rsidRDefault="00460D15" w:rsidP="000278FF">
            <w:pPr>
              <w:jc w:val="center"/>
              <w:rPr>
                <w:b/>
                <w:sz w:val="22"/>
                <w:szCs w:val="22"/>
              </w:rPr>
            </w:pPr>
            <w:r>
              <w:rPr>
                <w:b/>
                <w:sz w:val="22"/>
                <w:szCs w:val="22"/>
                <w:lang w:val="sr-Cyrl-CS"/>
              </w:rPr>
              <w:t>73</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Компресор</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28716F">
        <w:trPr>
          <w:trHeight w:val="89"/>
        </w:trPr>
        <w:tc>
          <w:tcPr>
            <w:tcW w:w="720" w:type="dxa"/>
            <w:vAlign w:val="center"/>
          </w:tcPr>
          <w:p w:rsidR="006F37E2" w:rsidRPr="0028716F" w:rsidRDefault="00460D15" w:rsidP="000278FF">
            <w:pPr>
              <w:jc w:val="center"/>
              <w:rPr>
                <w:b/>
                <w:sz w:val="22"/>
                <w:szCs w:val="22"/>
              </w:rPr>
            </w:pPr>
            <w:r>
              <w:rPr>
                <w:b/>
                <w:sz w:val="22"/>
                <w:szCs w:val="22"/>
                <w:lang w:val="sr-Cyrl-CS"/>
              </w:rPr>
              <w:t>74</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Виброплоча</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28716F">
        <w:trPr>
          <w:trHeight w:val="58"/>
        </w:trPr>
        <w:tc>
          <w:tcPr>
            <w:tcW w:w="720" w:type="dxa"/>
            <w:vAlign w:val="center"/>
          </w:tcPr>
          <w:p w:rsidR="006F37E2" w:rsidRPr="0028716F" w:rsidRDefault="00460D15" w:rsidP="000278FF">
            <w:pPr>
              <w:jc w:val="center"/>
              <w:rPr>
                <w:b/>
                <w:sz w:val="22"/>
                <w:szCs w:val="22"/>
              </w:rPr>
            </w:pPr>
            <w:r>
              <w:rPr>
                <w:b/>
                <w:sz w:val="22"/>
                <w:szCs w:val="22"/>
                <w:lang w:val="sr-Cyrl-CS"/>
              </w:rPr>
              <w:t>75</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Камион</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28716F">
        <w:trPr>
          <w:trHeight w:val="58"/>
        </w:trPr>
        <w:tc>
          <w:tcPr>
            <w:tcW w:w="720" w:type="dxa"/>
            <w:vAlign w:val="center"/>
          </w:tcPr>
          <w:p w:rsidR="006F37E2" w:rsidRPr="0028716F" w:rsidRDefault="00460D15" w:rsidP="000278FF">
            <w:pPr>
              <w:jc w:val="center"/>
              <w:rPr>
                <w:b/>
                <w:sz w:val="22"/>
                <w:szCs w:val="22"/>
              </w:rPr>
            </w:pPr>
            <w:r>
              <w:rPr>
                <w:b/>
                <w:sz w:val="22"/>
                <w:szCs w:val="22"/>
                <w:lang w:val="sr-Cyrl-CS"/>
              </w:rPr>
              <w:t>76</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Агрегат</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28716F">
        <w:trPr>
          <w:trHeight w:val="58"/>
        </w:trPr>
        <w:tc>
          <w:tcPr>
            <w:tcW w:w="720" w:type="dxa"/>
            <w:vAlign w:val="center"/>
          </w:tcPr>
          <w:p w:rsidR="006F37E2" w:rsidRPr="0028716F" w:rsidRDefault="00460D15" w:rsidP="000278FF">
            <w:pPr>
              <w:jc w:val="center"/>
              <w:rPr>
                <w:b/>
                <w:sz w:val="22"/>
                <w:szCs w:val="22"/>
              </w:rPr>
            </w:pPr>
            <w:r>
              <w:rPr>
                <w:b/>
                <w:sz w:val="22"/>
                <w:szCs w:val="22"/>
                <w:lang w:val="sr-Cyrl-CS"/>
              </w:rPr>
              <w:t>77</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Комби</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28716F">
        <w:trPr>
          <w:trHeight w:val="58"/>
        </w:trPr>
        <w:tc>
          <w:tcPr>
            <w:tcW w:w="720" w:type="dxa"/>
            <w:vAlign w:val="center"/>
          </w:tcPr>
          <w:p w:rsidR="006F37E2" w:rsidRPr="0028716F" w:rsidRDefault="00460D15" w:rsidP="000278FF">
            <w:pPr>
              <w:jc w:val="center"/>
              <w:rPr>
                <w:b/>
                <w:sz w:val="22"/>
                <w:szCs w:val="22"/>
              </w:rPr>
            </w:pPr>
            <w:r>
              <w:rPr>
                <w:b/>
                <w:sz w:val="22"/>
                <w:szCs w:val="22"/>
                <w:lang w:val="sr-Cyrl-CS"/>
              </w:rPr>
              <w:t>78</w:t>
            </w:r>
            <w:r w:rsidR="006F37E2" w:rsidRPr="0028716F">
              <w:rPr>
                <w:b/>
                <w:sz w:val="22"/>
                <w:szCs w:val="22"/>
              </w:rPr>
              <w:t>.</w:t>
            </w:r>
          </w:p>
        </w:tc>
        <w:tc>
          <w:tcPr>
            <w:tcW w:w="4950" w:type="dxa"/>
            <w:shd w:val="clear" w:color="auto" w:fill="auto"/>
            <w:vAlign w:val="center"/>
          </w:tcPr>
          <w:p w:rsidR="006F37E2" w:rsidRPr="000278FF" w:rsidRDefault="006F37E2" w:rsidP="000278FF">
            <w:pPr>
              <w:rPr>
                <w:sz w:val="22"/>
                <w:szCs w:val="22"/>
              </w:rPr>
            </w:pPr>
            <w:r w:rsidRPr="000278FF">
              <w:rPr>
                <w:sz w:val="22"/>
                <w:szCs w:val="22"/>
              </w:rPr>
              <w:t>Машина за подбушивање</w:t>
            </w:r>
          </w:p>
        </w:tc>
        <w:tc>
          <w:tcPr>
            <w:tcW w:w="900" w:type="dxa"/>
            <w:gridSpan w:val="3"/>
            <w:shd w:val="clear" w:color="auto" w:fill="auto"/>
            <w:vAlign w:val="center"/>
          </w:tcPr>
          <w:p w:rsidR="006F37E2" w:rsidRPr="000278FF" w:rsidRDefault="006F37E2" w:rsidP="000278FF">
            <w:pPr>
              <w:jc w:val="center"/>
              <w:rPr>
                <w:b/>
                <w:bCs/>
                <w:sz w:val="22"/>
                <w:szCs w:val="22"/>
              </w:rPr>
            </w:pPr>
            <w:r w:rsidRPr="000278FF">
              <w:rPr>
                <w:b/>
                <w:bCs/>
                <w:sz w:val="22"/>
                <w:szCs w:val="22"/>
              </w:rPr>
              <w:t>радни сат</w:t>
            </w:r>
          </w:p>
        </w:tc>
        <w:tc>
          <w:tcPr>
            <w:tcW w:w="1260" w:type="dxa"/>
            <w:shd w:val="clear" w:color="auto" w:fill="auto"/>
            <w:noWrap/>
            <w:vAlign w:val="center"/>
          </w:tcPr>
          <w:p w:rsidR="006F37E2" w:rsidRPr="000278FF" w:rsidRDefault="006F37E2" w:rsidP="000278FF">
            <w:pPr>
              <w:jc w:val="center"/>
              <w:rPr>
                <w:b/>
                <w:bCs/>
                <w:sz w:val="22"/>
                <w:szCs w:val="22"/>
              </w:rPr>
            </w:pPr>
            <w:r w:rsidRPr="000278FF">
              <w:rPr>
                <w:b/>
                <w:bCs/>
                <w:sz w:val="22"/>
                <w:szCs w:val="22"/>
              </w:rPr>
              <w:t>1</w:t>
            </w:r>
          </w:p>
        </w:tc>
        <w:tc>
          <w:tcPr>
            <w:tcW w:w="1530" w:type="dxa"/>
            <w:shd w:val="clear" w:color="auto" w:fill="auto"/>
            <w:vAlign w:val="center"/>
          </w:tcPr>
          <w:p w:rsidR="006F37E2" w:rsidRPr="000278FF" w:rsidRDefault="006F37E2" w:rsidP="000278FF">
            <w:pPr>
              <w:jc w:val="center"/>
              <w:rPr>
                <w:b/>
                <w:bCs/>
                <w:sz w:val="22"/>
                <w:szCs w:val="22"/>
              </w:rPr>
            </w:pPr>
          </w:p>
        </w:tc>
        <w:tc>
          <w:tcPr>
            <w:tcW w:w="1530" w:type="dxa"/>
            <w:shd w:val="clear" w:color="auto" w:fill="auto"/>
            <w:vAlign w:val="center"/>
          </w:tcPr>
          <w:p w:rsidR="006F37E2" w:rsidRPr="000278FF" w:rsidRDefault="006F37E2" w:rsidP="000278FF">
            <w:pPr>
              <w:jc w:val="center"/>
              <w:rPr>
                <w:b/>
                <w:bCs/>
                <w:sz w:val="22"/>
                <w:szCs w:val="22"/>
              </w:rPr>
            </w:pPr>
          </w:p>
        </w:tc>
      </w:tr>
      <w:tr w:rsidR="006F37E2" w:rsidRPr="000278FF" w:rsidTr="000A28AF">
        <w:trPr>
          <w:trHeight w:val="58"/>
        </w:trPr>
        <w:tc>
          <w:tcPr>
            <w:tcW w:w="9360" w:type="dxa"/>
            <w:gridSpan w:val="7"/>
            <w:vAlign w:val="center"/>
          </w:tcPr>
          <w:p w:rsidR="006F37E2" w:rsidRPr="0028716F" w:rsidRDefault="006F37E2" w:rsidP="0028716F">
            <w:pPr>
              <w:jc w:val="right"/>
              <w:rPr>
                <w:b/>
                <w:bCs/>
                <w:sz w:val="22"/>
                <w:szCs w:val="22"/>
              </w:rPr>
            </w:pPr>
            <w:r>
              <w:rPr>
                <w:b/>
                <w:bCs/>
                <w:sz w:val="22"/>
                <w:szCs w:val="22"/>
              </w:rPr>
              <w:t>УКУПНО:</w:t>
            </w:r>
          </w:p>
        </w:tc>
        <w:tc>
          <w:tcPr>
            <w:tcW w:w="1530" w:type="dxa"/>
            <w:shd w:val="clear" w:color="auto" w:fill="auto"/>
            <w:vAlign w:val="center"/>
          </w:tcPr>
          <w:p w:rsidR="006F37E2" w:rsidRPr="000278FF" w:rsidRDefault="006F37E2" w:rsidP="000278FF">
            <w:pPr>
              <w:jc w:val="center"/>
              <w:rPr>
                <w:b/>
                <w:bCs/>
                <w:sz w:val="22"/>
                <w:szCs w:val="22"/>
              </w:rPr>
            </w:pPr>
          </w:p>
        </w:tc>
      </w:tr>
    </w:tbl>
    <w:p w:rsidR="00571981" w:rsidRDefault="00571981" w:rsidP="00AB72DB">
      <w:pPr>
        <w:jc w:val="both"/>
        <w:rPr>
          <w:color w:val="000000" w:themeColor="text1"/>
          <w:lang w:val="sr-Cyrl-CS"/>
        </w:rPr>
      </w:pPr>
    </w:p>
    <w:p w:rsidR="00571981" w:rsidRDefault="00571981" w:rsidP="00AB72DB">
      <w:pPr>
        <w:jc w:val="both"/>
        <w:rPr>
          <w:color w:val="000000" w:themeColor="text1"/>
          <w:lang w:val="sr-Cyrl-CS"/>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2737D4">
        <w:rPr>
          <w:b w:val="0"/>
          <w:lang w:val="sr-Cyrl-CS"/>
        </w:rPr>
        <w:t>едности оквирног споразума од</w:t>
      </w:r>
      <w:r w:rsidR="00C6273B">
        <w:rPr>
          <w:b w:val="0"/>
          <w:lang w:val="sr-Cyrl-CS"/>
        </w:rPr>
        <w:t xml:space="preserve"> </w:t>
      </w:r>
      <w:r w:rsidR="002304DC">
        <w:rPr>
          <w:b w:val="0"/>
          <w:lang w:val="en-GB"/>
        </w:rPr>
        <w:t>6.000.000,00</w:t>
      </w:r>
      <w:r w:rsidRPr="00F37CE3">
        <w:rPr>
          <w:b w:val="0"/>
          <w:lang w:val="sr-Cyrl-CS"/>
        </w:rPr>
        <w:t xml:space="preserve"> динара</w:t>
      </w:r>
      <w:r w:rsidR="00221182">
        <w:rPr>
          <w:b w:val="0"/>
          <w:lang w:val="sr-Cyrl-CS"/>
        </w:rPr>
        <w:t>.</w:t>
      </w:r>
    </w:p>
    <w:p w:rsidR="00C6273B" w:rsidRDefault="00C6273B" w:rsidP="0028716F">
      <w:pPr>
        <w:jc w:val="both"/>
        <w:rPr>
          <w:b/>
          <w:sz w:val="22"/>
          <w:szCs w:val="22"/>
        </w:rPr>
      </w:pPr>
    </w:p>
    <w:p w:rsidR="0028716F" w:rsidRPr="0028716F" w:rsidRDefault="0028716F" w:rsidP="0028716F">
      <w:pPr>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951367" w:rsidRPr="00B009E4" w:rsidRDefault="00951367" w:rsidP="006A0791">
      <w:pPr>
        <w:sectPr w:rsidR="00951367" w:rsidRPr="00B009E4"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40405" w:rsidRDefault="00640405" w:rsidP="00640405">
      <w:pPr>
        <w:ind w:left="1800"/>
        <w:jc w:val="both"/>
        <w:rPr>
          <w:lang w:val="sr-Cyrl-CS"/>
        </w:rPr>
      </w:pP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221182">
        <w:rPr>
          <w:lang w:val="sr-Cyrl-CS"/>
        </w:rPr>
        <w:t>12 (</w:t>
      </w:r>
      <w:r w:rsidR="00674D07" w:rsidRPr="00FB5836">
        <w:rPr>
          <w:lang w:val="sr-Cyrl-CS"/>
        </w:rPr>
        <w:t>дванаест</w:t>
      </w:r>
      <w:r w:rsidR="00221182">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 xml:space="preserve"> дуже од десет дана.</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946B57" w:rsidP="00FB5836">
      <w:pPr>
        <w:ind w:left="1440"/>
        <w:jc w:val="both"/>
        <w:rPr>
          <w:lang w:val="sr-Cyrl-CS" w:eastAsia="sr-Latn-CS"/>
        </w:rPr>
      </w:pPr>
      <w:r>
        <w:rPr>
          <w:lang w:val="sr-Cyrl-CS" w:eastAsia="sr-Latn-CS"/>
        </w:rPr>
        <w:t>Да је понуђач</w:t>
      </w:r>
      <w:r w:rsidR="007B544D">
        <w:rPr>
          <w:lang w:eastAsia="sr-Latn-CS"/>
        </w:rPr>
        <w:t xml:space="preserve"> у претходне три године</w:t>
      </w:r>
      <w:r>
        <w:rPr>
          <w:lang w:eastAsia="sr-Latn-CS"/>
        </w:rPr>
        <w:t xml:space="preserve"> </w:t>
      </w:r>
      <w:r>
        <w:rPr>
          <w:lang w:val="sr-Cyrl-CS" w:eastAsia="sr-Latn-CS"/>
        </w:rPr>
        <w:t>(</w:t>
      </w:r>
      <w:r w:rsidR="007B544D">
        <w:rPr>
          <w:lang w:val="sr-Cyrl-CS" w:eastAsia="sr-Latn-CS"/>
        </w:rPr>
        <w:t>2017, 2018 и 2019. годин</w:t>
      </w:r>
      <w:r w:rsidR="009B50DE">
        <w:rPr>
          <w:lang w:val="sr-Cyrl-CS" w:eastAsia="sr-Latn-CS"/>
        </w:rPr>
        <w:t>а</w:t>
      </w:r>
      <w:r>
        <w:rPr>
          <w:lang w:val="sr-Cyrl-CS" w:eastAsia="sr-Latn-CS"/>
        </w:rPr>
        <w:t xml:space="preserve">) </w:t>
      </w:r>
      <w:r w:rsidR="00513581" w:rsidRPr="00946B57">
        <w:rPr>
          <w:lang w:val="sr-Cyrl-CS"/>
        </w:rPr>
        <w:t xml:space="preserve">извршио </w:t>
      </w:r>
      <w:r w:rsidR="00814E52" w:rsidRPr="00946B57">
        <w:rPr>
          <w:lang w:val="sr-Cyrl-CS"/>
        </w:rPr>
        <w:t>услуге</w:t>
      </w:r>
      <w:r w:rsidR="00221182" w:rsidRPr="00946B57">
        <w:rPr>
          <w:lang w:val="sr-Cyrl-CS"/>
        </w:rPr>
        <w:t xml:space="preserve"> </w:t>
      </w:r>
      <w:r w:rsidR="00814E52" w:rsidRPr="00946B57">
        <w:rPr>
          <w:lang w:val="sr-Cyrl-CS"/>
        </w:rPr>
        <w:t>које су</w:t>
      </w:r>
      <w:r w:rsidR="00513581" w:rsidRPr="00946B57">
        <w:rPr>
          <w:lang w:val="sr-Cyrl-CS"/>
        </w:rPr>
        <w:t xml:space="preserve"> предмет јавне набавке у</w:t>
      </w:r>
      <w:r w:rsidR="00221182" w:rsidRPr="00946B57">
        <w:rPr>
          <w:lang w:val="sr-Cyrl-CS"/>
        </w:rPr>
        <w:t xml:space="preserve"> </w:t>
      </w:r>
      <w:r w:rsidR="00513581" w:rsidRPr="00946B57">
        <w:rPr>
          <w:lang w:val="sr-Cyrl-CS" w:eastAsia="sr-Latn-CS"/>
        </w:rPr>
        <w:t>укупној вредности</w:t>
      </w:r>
      <w:r w:rsidR="00FB5836" w:rsidRPr="00946B57">
        <w:rPr>
          <w:lang w:val="sr-Cyrl-CS" w:eastAsia="sr-Latn-CS"/>
        </w:rPr>
        <w:t xml:space="preserve"> </w:t>
      </w:r>
      <w:r w:rsidR="00926E11">
        <w:rPr>
          <w:lang w:val="sr-Cyrl-CS" w:eastAsia="sr-Latn-CS"/>
        </w:rPr>
        <w:t xml:space="preserve">већој </w:t>
      </w:r>
      <w:r w:rsidR="00926E11" w:rsidRPr="00D87060">
        <w:rPr>
          <w:lang w:val="sr-Cyrl-CS" w:eastAsia="sr-Latn-CS"/>
        </w:rPr>
        <w:t>од</w:t>
      </w:r>
      <w:r w:rsidR="00585F5C" w:rsidRPr="00D87060">
        <w:rPr>
          <w:lang w:val="sr-Cyrl-CS" w:eastAsia="sr-Latn-CS"/>
        </w:rPr>
        <w:t xml:space="preserve"> </w:t>
      </w:r>
      <w:r w:rsidR="00221182" w:rsidRPr="00D87060">
        <w:rPr>
          <w:lang w:eastAsia="sr-Latn-CS"/>
        </w:rPr>
        <w:t>4</w:t>
      </w:r>
      <w:r w:rsidR="00FB5836" w:rsidRPr="00D87060">
        <w:rPr>
          <w:lang w:val="sr-Cyrl-CS" w:eastAsia="sr-Latn-CS"/>
        </w:rPr>
        <w:t>.000.000,00 динара</w:t>
      </w:r>
      <w:r w:rsidR="00FB5836" w:rsidRPr="00946B57">
        <w:rPr>
          <w:lang w:val="sr-Cyrl-CS" w:eastAsia="sr-Latn-CS"/>
        </w:rPr>
        <w:t xml:space="preserve"> без ПДВ-а.</w:t>
      </w:r>
    </w:p>
    <w:p w:rsidR="00FB5836" w:rsidRPr="00D951C0" w:rsidRDefault="00FB5836" w:rsidP="00FB5836">
      <w:pPr>
        <w:pStyle w:val="ListParagraph"/>
        <w:numPr>
          <w:ilvl w:val="0"/>
          <w:numId w:val="16"/>
        </w:numPr>
        <w:rPr>
          <w:color w:val="000000" w:themeColor="text1"/>
          <w:sz w:val="24"/>
          <w:szCs w:val="24"/>
        </w:rPr>
      </w:pPr>
      <w:r w:rsidRPr="00D951C0">
        <w:rPr>
          <w:color w:val="000000" w:themeColor="text1"/>
          <w:sz w:val="24"/>
          <w:szCs w:val="24"/>
          <w:lang w:val="sr-Cyrl-CS"/>
        </w:rPr>
        <w:t>Технички капацитет</w:t>
      </w:r>
      <w:r w:rsidR="00640405" w:rsidRPr="00D951C0">
        <w:rPr>
          <w:color w:val="000000" w:themeColor="text1"/>
          <w:sz w:val="24"/>
          <w:szCs w:val="24"/>
          <w:lang w:val="sr-Cyrl-CS"/>
        </w:rPr>
        <w:t>:</w:t>
      </w:r>
    </w:p>
    <w:p w:rsidR="004E55DA" w:rsidRPr="00D951C0" w:rsidRDefault="004E55DA" w:rsidP="00926E11">
      <w:pPr>
        <w:ind w:left="1440"/>
        <w:jc w:val="both"/>
        <w:rPr>
          <w:color w:val="000000" w:themeColor="text1"/>
          <w:lang w:val="sr-Cyrl-CS"/>
        </w:rPr>
      </w:pPr>
      <w:r w:rsidRPr="00D951C0">
        <w:rPr>
          <w:color w:val="000000" w:themeColor="text1"/>
          <w:lang w:val="sr-Cyrl-CS"/>
        </w:rPr>
        <w:t>Понуђач мора да располаже са минималном техничком опремљеношћу:</w:t>
      </w:r>
    </w:p>
    <w:p w:rsidR="00640405" w:rsidRPr="00D951C0" w:rsidRDefault="00640405" w:rsidP="00640405">
      <w:pPr>
        <w:pStyle w:val="ListParagraph"/>
        <w:ind w:left="1800"/>
        <w:rPr>
          <w:b w:val="0"/>
          <w:color w:val="000000" w:themeColor="text1"/>
          <w:sz w:val="24"/>
          <w:szCs w:val="24"/>
        </w:rPr>
      </w:pPr>
      <w:r w:rsidRPr="00D951C0">
        <w:rPr>
          <w:b w:val="0"/>
          <w:color w:val="000000" w:themeColor="text1"/>
          <w:sz w:val="24"/>
          <w:szCs w:val="24"/>
        </w:rPr>
        <w:t>-</w:t>
      </w:r>
      <w:r w:rsidR="004313E8" w:rsidRPr="00D951C0">
        <w:rPr>
          <w:b w:val="0"/>
          <w:color w:val="000000" w:themeColor="text1"/>
          <w:sz w:val="24"/>
          <w:szCs w:val="24"/>
        </w:rPr>
        <w:t xml:space="preserve"> </w:t>
      </w:r>
      <w:r w:rsidR="00DA10D0" w:rsidRPr="00D951C0">
        <w:rPr>
          <w:b w:val="0"/>
          <w:color w:val="000000" w:themeColor="text1"/>
          <w:sz w:val="24"/>
          <w:szCs w:val="24"/>
        </w:rPr>
        <w:t>Једна камионска дизалица за рад на висини</w:t>
      </w:r>
      <w:r w:rsidR="00221182" w:rsidRPr="00D951C0">
        <w:rPr>
          <w:b w:val="0"/>
          <w:color w:val="000000" w:themeColor="text1"/>
          <w:sz w:val="24"/>
          <w:szCs w:val="24"/>
        </w:rPr>
        <w:t xml:space="preserve"> </w:t>
      </w:r>
    </w:p>
    <w:p w:rsidR="00286FE1" w:rsidRPr="00D951C0" w:rsidRDefault="00DA10D0" w:rsidP="00640405">
      <w:pPr>
        <w:pStyle w:val="ListParagraph"/>
        <w:ind w:left="1800"/>
        <w:rPr>
          <w:b w:val="0"/>
          <w:color w:val="000000" w:themeColor="text1"/>
          <w:sz w:val="24"/>
          <w:szCs w:val="24"/>
        </w:rPr>
      </w:pPr>
      <w:r w:rsidRPr="00D951C0">
        <w:rPr>
          <w:b w:val="0"/>
          <w:color w:val="000000" w:themeColor="text1"/>
          <w:sz w:val="24"/>
          <w:szCs w:val="24"/>
        </w:rPr>
        <w:t>- Једно теретно возило за превоз материјала и људи до 3.5 тоне</w:t>
      </w:r>
    </w:p>
    <w:p w:rsidR="00640405" w:rsidRPr="00D951C0" w:rsidRDefault="00640405" w:rsidP="00FB5836">
      <w:pPr>
        <w:pStyle w:val="ListParagraph"/>
        <w:numPr>
          <w:ilvl w:val="0"/>
          <w:numId w:val="16"/>
        </w:numPr>
        <w:rPr>
          <w:color w:val="000000" w:themeColor="text1"/>
          <w:sz w:val="24"/>
          <w:szCs w:val="24"/>
        </w:rPr>
      </w:pPr>
      <w:r w:rsidRPr="00D951C0">
        <w:rPr>
          <w:color w:val="000000" w:themeColor="text1"/>
          <w:sz w:val="24"/>
          <w:szCs w:val="24"/>
        </w:rPr>
        <w:t>Кадровски капацитет:</w:t>
      </w:r>
    </w:p>
    <w:p w:rsidR="00DA10D0" w:rsidRPr="00D951C0" w:rsidRDefault="00DA10D0" w:rsidP="00DA10D0">
      <w:pPr>
        <w:ind w:left="1800"/>
        <w:rPr>
          <w:color w:val="000000" w:themeColor="text1"/>
          <w:lang w:val="en-GB"/>
        </w:rPr>
      </w:pPr>
      <w:r w:rsidRPr="00D951C0">
        <w:rPr>
          <w:color w:val="000000" w:themeColor="text1"/>
        </w:rPr>
        <w:t>- Грађевински инжењер са лиценцом 410 и/ или 411</w:t>
      </w:r>
    </w:p>
    <w:p w:rsidR="00640405" w:rsidRPr="00D951C0" w:rsidRDefault="00DA10D0" w:rsidP="00DA10D0">
      <w:pPr>
        <w:tabs>
          <w:tab w:val="left" w:pos="1440"/>
        </w:tabs>
        <w:ind w:left="1800"/>
        <w:rPr>
          <w:color w:val="000000" w:themeColor="text1"/>
          <w:lang w:val="sr-Cyrl-CS"/>
        </w:rPr>
      </w:pPr>
      <w:r w:rsidRPr="00D951C0">
        <w:rPr>
          <w:color w:val="000000" w:themeColor="text1"/>
        </w:rPr>
        <w:t xml:space="preserve">- </w:t>
      </w:r>
      <w:r w:rsidRPr="00D951C0">
        <w:rPr>
          <w:color w:val="000000" w:themeColor="text1"/>
          <w:lang w:val="sr-Cyrl-CS"/>
        </w:rPr>
        <w:t xml:space="preserve">Најмање </w:t>
      </w:r>
      <w:r w:rsidR="007B544D">
        <w:rPr>
          <w:color w:val="000000" w:themeColor="text1"/>
          <w:lang w:val="sr-Cyrl-CS"/>
        </w:rPr>
        <w:t>4</w:t>
      </w:r>
      <w:r w:rsidRPr="00D951C0">
        <w:rPr>
          <w:color w:val="000000" w:themeColor="text1"/>
          <w:lang w:val="sr-Cyrl-CS"/>
        </w:rPr>
        <w:t xml:space="preserve"> радника грађевинске струке</w:t>
      </w:r>
      <w:r w:rsidR="007B544D">
        <w:rPr>
          <w:color w:val="000000" w:themeColor="text1"/>
          <w:lang w:val="sr-Cyrl-CS"/>
        </w:rPr>
        <w:t>, од тога 2</w:t>
      </w:r>
      <w:r w:rsidR="00895297" w:rsidRPr="00D951C0">
        <w:rPr>
          <w:color w:val="000000" w:themeColor="text1"/>
          <w:lang w:val="sr-Cyrl-CS"/>
        </w:rPr>
        <w:t xml:space="preserve"> са дозволама за рад на висини</w:t>
      </w:r>
    </w:p>
    <w:p w:rsidR="007C68C1" w:rsidRPr="00D951C0" w:rsidRDefault="007C68C1" w:rsidP="00221182">
      <w:pPr>
        <w:pStyle w:val="ListParagraph"/>
        <w:tabs>
          <w:tab w:val="left" w:pos="1440"/>
        </w:tabs>
        <w:ind w:left="1800"/>
        <w:rPr>
          <w:b w:val="0"/>
          <w:color w:val="000000" w:themeColor="text1"/>
          <w:sz w:val="24"/>
          <w:szCs w:val="24"/>
        </w:rPr>
      </w:pPr>
    </w:p>
    <w:p w:rsidR="00221182" w:rsidRPr="00221182" w:rsidRDefault="00221182" w:rsidP="00221182">
      <w:pPr>
        <w:pStyle w:val="ListParagraph"/>
        <w:tabs>
          <w:tab w:val="left" w:pos="1440"/>
        </w:tabs>
        <w:ind w:left="1800"/>
        <w:rPr>
          <w:b w:val="0"/>
          <w:sz w:val="24"/>
          <w:szCs w:val="24"/>
          <w:lang w:val="sr-Cyrl-CS"/>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lastRenderedPageBreak/>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009E4" w:rsidRDefault="00B009E4" w:rsidP="00D4245A">
      <w:pPr>
        <w:tabs>
          <w:tab w:val="left" w:pos="1843"/>
        </w:tabs>
        <w:ind w:left="1170" w:hanging="630"/>
        <w:jc w:val="both"/>
      </w:pPr>
    </w:p>
    <w:p w:rsidR="0028716F" w:rsidRPr="00D87060" w:rsidRDefault="0028716F" w:rsidP="00F01BBD">
      <w:pPr>
        <w:rPr>
          <w:b/>
          <w:lang w:val="sr-Cyrl-CS"/>
        </w:rPr>
      </w:pPr>
    </w:p>
    <w:p w:rsidR="0028716F" w:rsidRPr="0028716F" w:rsidRDefault="0028716F" w:rsidP="00F01BBD">
      <w:pPr>
        <w:rPr>
          <w:b/>
        </w:rPr>
      </w:pPr>
    </w:p>
    <w:p w:rsidR="00D4245A" w:rsidRPr="00EE28A2" w:rsidRDefault="00D4245A" w:rsidP="00D4245A">
      <w:pPr>
        <w:numPr>
          <w:ilvl w:val="0"/>
          <w:numId w:val="3"/>
        </w:numPr>
        <w:jc w:val="both"/>
        <w:rPr>
          <w:b/>
          <w:lang w:val="sr-Cyrl-CS"/>
        </w:rPr>
      </w:pPr>
      <w:r>
        <w:rPr>
          <w:b/>
          <w:lang w:val="sr-Cyrl-CS"/>
        </w:rPr>
        <w:t>УПУТСТВО</w:t>
      </w:r>
      <w:r w:rsidR="0028716F">
        <w:rPr>
          <w:b/>
          <w:lang w:val="sr-Cyrl-CS"/>
        </w:rPr>
        <w:t xml:space="preserve"> </w:t>
      </w:r>
      <w:r>
        <w:rPr>
          <w:b/>
          <w:lang w:val="sr-Cyrl-CS"/>
        </w:rPr>
        <w:t>К</w:t>
      </w:r>
      <w:r w:rsidRPr="00EE28A2">
        <w:rPr>
          <w:b/>
          <w:lang w:val="sr-Cyrl-CS"/>
        </w:rPr>
        <w:t>А</w:t>
      </w:r>
      <w:r>
        <w:rPr>
          <w:b/>
          <w:lang w:val="sr-Cyrl-CS"/>
        </w:rPr>
        <w:t>КО</w:t>
      </w:r>
      <w:r w:rsidR="0028716F">
        <w:rPr>
          <w:b/>
          <w:lang w:val="sr-Cyrl-CS"/>
        </w:rPr>
        <w:t xml:space="preserve"> </w:t>
      </w:r>
      <w:r>
        <w:rPr>
          <w:b/>
          <w:lang w:val="sr-Cyrl-CS"/>
        </w:rPr>
        <w:t>СЕ</w:t>
      </w:r>
      <w:r w:rsidR="0028716F">
        <w:rPr>
          <w:b/>
          <w:lang w:val="sr-Cyrl-CS"/>
        </w:rPr>
        <w:t xml:space="preserve"> </w:t>
      </w:r>
      <w:r>
        <w:rPr>
          <w:b/>
          <w:lang w:val="sr-Cyrl-CS"/>
        </w:rPr>
        <w:t>ДОК</w:t>
      </w:r>
      <w:r w:rsidRPr="00EE28A2">
        <w:rPr>
          <w:b/>
          <w:lang w:val="sr-Cyrl-CS"/>
        </w:rPr>
        <w:t>А</w:t>
      </w:r>
      <w:r>
        <w:rPr>
          <w:b/>
          <w:lang w:val="sr-Cyrl-CS"/>
        </w:rPr>
        <w:t>ЗУЈЕ</w:t>
      </w:r>
      <w:r w:rsidR="0028716F">
        <w:rPr>
          <w:b/>
          <w:lang w:val="sr-Cyrl-CS"/>
        </w:rPr>
        <w:t xml:space="preserve"> </w:t>
      </w:r>
      <w:r>
        <w:rPr>
          <w:b/>
          <w:lang w:val="sr-Cyrl-CS"/>
        </w:rPr>
        <w:t>ИСПУ</w:t>
      </w:r>
      <w:r w:rsidRPr="00EE28A2">
        <w:rPr>
          <w:b/>
          <w:lang w:val="sr-Cyrl-CS"/>
        </w:rPr>
        <w:t>Њ</w:t>
      </w:r>
      <w:r>
        <w:rPr>
          <w:b/>
          <w:lang w:val="sr-Cyrl-CS"/>
        </w:rPr>
        <w:t>ЕНОСТ</w:t>
      </w:r>
      <w:r w:rsidR="0028716F">
        <w:rPr>
          <w:b/>
          <w:lang w:val="sr-Cyrl-CS"/>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sidR="00221182">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221182">
        <w:rPr>
          <w:b/>
          <w:u w:val="single"/>
          <w:lang w:val="sr-Cyrl-CS"/>
        </w:rPr>
        <w:t xml:space="preserve"> </w:t>
      </w:r>
      <w:r>
        <w:rPr>
          <w:u w:val="single"/>
          <w:lang w:val="sr-Cyrl-CS"/>
        </w:rPr>
        <w:t>Правна</w:t>
      </w:r>
      <w:r w:rsidR="00221182">
        <w:rPr>
          <w:u w:val="single"/>
          <w:lang w:val="sr-Cyrl-CS"/>
        </w:rPr>
        <w:t xml:space="preserve"> </w:t>
      </w:r>
      <w:r>
        <w:rPr>
          <w:u w:val="single"/>
          <w:lang w:val="sr-Cyrl-CS"/>
        </w:rPr>
        <w:t>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221182">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221182">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D4245A" w:rsidRDefault="009104F6" w:rsidP="009104F6">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28716F" w:rsidRDefault="0028716F" w:rsidP="00597386">
      <w:pPr>
        <w:rPr>
          <w:lang w:val="sr-Cyrl-CS"/>
        </w:rPr>
      </w:pPr>
    </w:p>
    <w:p w:rsidR="0028716F" w:rsidRDefault="0028716F"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2412DB">
        <w:rPr>
          <w:b/>
          <w:lang w:val="sr-Cyrl-CS" w:eastAsia="sr-Latn-CS"/>
        </w:rPr>
        <w:t xml:space="preserve"> </w:t>
      </w:r>
      <w:r w:rsidRPr="00513581">
        <w:rPr>
          <w:lang w:val="sr-Cyrl-CS"/>
        </w:rPr>
        <w:t xml:space="preserve">Понуђач је дужан да достави Потврду Народне банке Србије да понуђач у задњих </w:t>
      </w:r>
      <w:r w:rsidR="008A7551">
        <w:rPr>
          <w:lang w:val="sr-Cyrl-CS"/>
        </w:rPr>
        <w:t>12 (</w:t>
      </w:r>
      <w:r>
        <w:rPr>
          <w:lang w:val="sr-Cyrl-CS"/>
        </w:rPr>
        <w:t>дванаест</w:t>
      </w:r>
      <w:r w:rsidR="008A7551">
        <w:rPr>
          <w:lang w:val="sr-Cyrl-CS"/>
        </w:rPr>
        <w:t>)</w:t>
      </w:r>
      <w:r w:rsidR="002412DB">
        <w:rPr>
          <w:lang w:val="sr-Cyrl-CS"/>
        </w:rPr>
        <w:t xml:space="preserve">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C6273B">
      <w:pPr>
        <w:numPr>
          <w:ilvl w:val="0"/>
          <w:numId w:val="15"/>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 xml:space="preserve">у </w:t>
      </w:r>
      <w:r w:rsidR="00640405">
        <w:t xml:space="preserve">извршених услуга </w:t>
      </w:r>
      <w:r>
        <w:rPr>
          <w:lang w:val="sr-Cyrl-CS" w:eastAsia="sr-Latn-CS"/>
        </w:rPr>
        <w:t>у претход</w:t>
      </w:r>
      <w:r w:rsidR="007B544D">
        <w:rPr>
          <w:lang w:val="sr-Cyrl-CS" w:eastAsia="sr-Latn-CS"/>
        </w:rPr>
        <w:t>не три</w:t>
      </w:r>
      <w:r w:rsidR="002412DB">
        <w:rPr>
          <w:lang w:val="sr-Cyrl-CS" w:eastAsia="sr-Latn-CS"/>
        </w:rPr>
        <w:t xml:space="preserve"> </w:t>
      </w:r>
      <w:r w:rsidR="007B544D">
        <w:rPr>
          <w:lang w:val="sr-Cyrl-CS" w:eastAsia="sr-Latn-CS"/>
        </w:rPr>
        <w:t>године</w:t>
      </w:r>
      <w:r w:rsidR="002412DB">
        <w:rPr>
          <w:lang w:val="sr-Cyrl-CS" w:eastAsia="sr-Latn-CS"/>
        </w:rPr>
        <w:t xml:space="preserve"> </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 xml:space="preserve">(назив наручиоца, контакт особу, адресу и број телефона, вредност </w:t>
      </w:r>
      <w:r w:rsidR="00640405">
        <w:t xml:space="preserve">извршених услуга </w:t>
      </w:r>
      <w:r w:rsidRPr="00950144">
        <w:rPr>
          <w:lang w:val="sr-Cyrl-CS"/>
        </w:rPr>
        <w:t>(реализована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2412DB">
        <w:rPr>
          <w:lang w:val="sr-Cyrl-CS"/>
        </w:rPr>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FA7948" w:rsidRPr="00640405" w:rsidRDefault="00513581" w:rsidP="00C75CED">
      <w:pPr>
        <w:numPr>
          <w:ilvl w:val="0"/>
          <w:numId w:val="15"/>
        </w:numPr>
        <w:tabs>
          <w:tab w:val="left" w:pos="1170"/>
        </w:tabs>
        <w:ind w:left="720" w:firstLine="45"/>
        <w:jc w:val="both"/>
        <w:rPr>
          <w:b/>
          <w:u w:val="single"/>
          <w:lang w:val="sr-Cyrl-CS"/>
        </w:rPr>
      </w:pPr>
      <w:r w:rsidRPr="006877C9">
        <w:rPr>
          <w:color w:val="000000"/>
          <w:lang w:val="sr-Cyrl-CS"/>
        </w:rPr>
        <w:t>Технички капацитет</w:t>
      </w:r>
      <w:r w:rsidR="00EB2CFB" w:rsidRPr="006877C9">
        <w:rPr>
          <w:color w:val="000000"/>
          <w:lang w:val="sr-Cyrl-CS"/>
        </w:rPr>
        <w:t xml:space="preserve"> – </w:t>
      </w:r>
      <w:r w:rsidR="00EB2CFB" w:rsidRPr="006877C9">
        <w:rPr>
          <w:b/>
          <w:color w:val="000000"/>
          <w:lang w:val="sr-Cyrl-CS"/>
        </w:rPr>
        <w:t xml:space="preserve">Доказ: </w:t>
      </w:r>
      <w:r w:rsidR="006877C9" w:rsidRPr="00D4245A">
        <w:rPr>
          <w:lang w:val="sr-Cyrl-CS" w:eastAsia="sr-Latn-CS"/>
        </w:rPr>
        <w:t xml:space="preserve">Понуђач доставља </w:t>
      </w:r>
      <w:r w:rsidR="00DA10D0">
        <w:rPr>
          <w:lang w:val="sr-Cyrl-CS"/>
        </w:rPr>
        <w:t>фотокопије</w:t>
      </w:r>
      <w:r w:rsidR="006877C9" w:rsidRPr="00D4245A">
        <w:rPr>
          <w:lang w:val="sr-Cyrl-CS"/>
        </w:rPr>
        <w:t xml:space="preserve"> </w:t>
      </w:r>
      <w:r w:rsidR="006877C9" w:rsidRPr="00D4245A">
        <w:rPr>
          <w:lang w:val="sr-Cyrl-CS" w:eastAsia="sr-Latn-CS"/>
        </w:rPr>
        <w:t>важећих саобраћајних дозвола, уговоре о закупу, најму или лизингу</w:t>
      </w:r>
      <w:r w:rsidR="006877C9">
        <w:rPr>
          <w:lang w:val="sr-Cyrl-CS" w:eastAsia="sr-Latn-CS"/>
        </w:rPr>
        <w:t xml:space="preserve"> возила, </w:t>
      </w:r>
      <w:r w:rsidR="006877C9" w:rsidRPr="00D4245A">
        <w:rPr>
          <w:lang w:val="sr-Cyrl-CS" w:eastAsia="sr-Latn-CS"/>
        </w:rPr>
        <w:t xml:space="preserve">који важе </w:t>
      </w:r>
      <w:r w:rsidR="006877C9">
        <w:rPr>
          <w:lang w:val="sr-Cyrl-CS" w:eastAsia="sr-Latn-CS"/>
        </w:rPr>
        <w:t>у моменту отварања понуда и за све време важења оквирног споразума и појединачних уговора</w:t>
      </w:r>
      <w:r w:rsidR="006877C9" w:rsidRPr="00D4245A">
        <w:rPr>
          <w:lang w:val="sr-Cyrl-CS" w:eastAsia="sr-Latn-CS"/>
        </w:rPr>
        <w:t>.</w:t>
      </w:r>
    </w:p>
    <w:p w:rsidR="00640405" w:rsidRPr="00D951C0" w:rsidRDefault="00640405" w:rsidP="00C75CED">
      <w:pPr>
        <w:numPr>
          <w:ilvl w:val="0"/>
          <w:numId w:val="15"/>
        </w:numPr>
        <w:tabs>
          <w:tab w:val="left" w:pos="1170"/>
        </w:tabs>
        <w:ind w:left="720" w:firstLine="45"/>
        <w:jc w:val="both"/>
        <w:rPr>
          <w:b/>
          <w:color w:val="000000" w:themeColor="text1"/>
          <w:u w:val="single"/>
          <w:lang w:val="sr-Cyrl-CS"/>
        </w:rPr>
      </w:pPr>
      <w:r w:rsidRPr="00D951C0">
        <w:rPr>
          <w:color w:val="000000" w:themeColor="text1"/>
          <w:lang w:val="sr-Cyrl-CS" w:eastAsia="sr-Latn-CS"/>
        </w:rPr>
        <w:t>К</w:t>
      </w:r>
      <w:r w:rsidR="00E45DA2" w:rsidRPr="00D951C0">
        <w:rPr>
          <w:color w:val="000000" w:themeColor="text1"/>
          <w:lang w:val="sr-Cyrl-CS" w:eastAsia="sr-Latn-CS"/>
        </w:rPr>
        <w:t xml:space="preserve">адровски капацитет – </w:t>
      </w:r>
      <w:r w:rsidR="00E45DA2" w:rsidRPr="00D951C0">
        <w:rPr>
          <w:b/>
          <w:color w:val="000000" w:themeColor="text1"/>
          <w:lang w:val="sr-Cyrl-CS" w:eastAsia="sr-Latn-CS"/>
        </w:rPr>
        <w:t xml:space="preserve">Доказ: </w:t>
      </w:r>
      <w:r w:rsidR="00AE7634" w:rsidRPr="00D951C0">
        <w:rPr>
          <w:b/>
          <w:color w:val="000000" w:themeColor="text1"/>
          <w:lang w:val="sr-Cyrl-CS" w:eastAsia="sr-Latn-CS"/>
        </w:rPr>
        <w:t xml:space="preserve">- </w:t>
      </w:r>
      <w:r w:rsidR="00E45DA2" w:rsidRPr="00D951C0">
        <w:rPr>
          <w:color w:val="000000" w:themeColor="text1"/>
          <w:lang w:val="sr-Cyrl-CS"/>
        </w:rPr>
        <w:t>Понуђач доставља фото</w:t>
      </w:r>
      <w:r w:rsidR="00E45DA2" w:rsidRPr="00D951C0">
        <w:rPr>
          <w:color w:val="000000" w:themeColor="text1"/>
        </w:rPr>
        <w:t>копије уговора о радном ангажовању и копије М обрасца (МА).</w:t>
      </w:r>
      <w:r w:rsidR="00AE7634" w:rsidRPr="00D951C0">
        <w:rPr>
          <w:color w:val="000000" w:themeColor="text1"/>
        </w:rPr>
        <w:t xml:space="preserve"> Понуђач доставља фотокопије важећих </w:t>
      </w:r>
      <w:bookmarkStart w:id="0" w:name="_GoBack"/>
      <w:bookmarkEnd w:id="0"/>
      <w:r w:rsidR="00DA10D0" w:rsidRPr="00D951C0">
        <w:rPr>
          <w:color w:val="000000" w:themeColor="text1"/>
        </w:rPr>
        <w:t>тражених лиценци</w:t>
      </w:r>
      <w:r w:rsidR="00895297" w:rsidRPr="00D951C0">
        <w:rPr>
          <w:color w:val="000000" w:themeColor="text1"/>
        </w:rPr>
        <w:t xml:space="preserve"> и потврде/дозволе за рад на висини</w:t>
      </w:r>
    </w:p>
    <w:p w:rsidR="006877C9" w:rsidRPr="00D951C0" w:rsidRDefault="006877C9" w:rsidP="002412DB">
      <w:pPr>
        <w:tabs>
          <w:tab w:val="left" w:pos="1170"/>
        </w:tabs>
        <w:jc w:val="both"/>
        <w:rPr>
          <w:b/>
          <w:color w:val="000000" w:themeColor="text1"/>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2F06DE" w:rsidRPr="004E55DA"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06DE" w:rsidRDefault="002F06DE" w:rsidP="00F52DBB">
      <w:pPr>
        <w:jc w:val="both"/>
        <w:rPr>
          <w:sz w:val="22"/>
          <w:szCs w:val="22"/>
          <w:lang w:val="sr-Cyrl-CS"/>
        </w:rPr>
      </w:pPr>
    </w:p>
    <w:p w:rsidR="00B009E4" w:rsidRDefault="00B009E4" w:rsidP="00F52DBB">
      <w:pPr>
        <w:jc w:val="both"/>
        <w:rPr>
          <w:sz w:val="22"/>
          <w:szCs w:val="22"/>
          <w:lang w:val="sr-Cyrl-CS"/>
        </w:rPr>
      </w:pPr>
    </w:p>
    <w:p w:rsidR="00B009E4" w:rsidRPr="008A5C60" w:rsidRDefault="00B009E4"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Pr="00D87060" w:rsidRDefault="002F06DE" w:rsidP="003A7F65">
      <w:pPr>
        <w:rPr>
          <w:b/>
          <w:lang w:val="sr-Cyrl-CS"/>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53F30"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2412DB">
        <w:rPr>
          <w:b/>
          <w:lang w:val="sr-Cyrl-CS"/>
        </w:rPr>
        <w:t xml:space="preserve"> </w:t>
      </w:r>
      <w:r w:rsidR="002304DC">
        <w:rPr>
          <w:b/>
        </w:rPr>
        <w:t>Столарско-браварске услуге</w:t>
      </w:r>
      <w:r w:rsidRPr="00DC315F">
        <w:rPr>
          <w:b/>
          <w:lang w:val="sr-Cyrl-CS"/>
        </w:rPr>
        <w:t>, ЈН</w:t>
      </w:r>
      <w:r w:rsidRPr="005B7C88">
        <w:rPr>
          <w:b/>
          <w:lang w:val="sr-Cyrl-CS"/>
        </w:rPr>
        <w:t xml:space="preserve"> број </w:t>
      </w:r>
      <w:r w:rsidR="002304DC" w:rsidRPr="00D87060">
        <w:rPr>
          <w:b/>
          <w:lang w:val="sr-Cyrl-CS"/>
        </w:rPr>
        <w:t>10/2020</w:t>
      </w:r>
      <w:r w:rsidRPr="00D87060">
        <w:rPr>
          <w:b/>
          <w:lang w:val="sr-Cyrl-CS"/>
        </w:rPr>
        <w:t xml:space="preserve"> – НЕ</w:t>
      </w:r>
      <w:r w:rsidRPr="00391A50">
        <w:rPr>
          <w:b/>
          <w:lang w:val="sr-Cyrl-CS"/>
        </w:rPr>
        <w:t xml:space="preserve">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455928">
        <w:rPr>
          <w:b/>
        </w:rPr>
        <w:t>13.03.</w:t>
      </w:r>
      <w:r w:rsidRPr="00455928">
        <w:rPr>
          <w:b/>
          <w:lang w:val="sr-Cyrl-CS"/>
        </w:rPr>
        <w:t>20</w:t>
      </w:r>
      <w:r w:rsidR="002F06DE" w:rsidRPr="00455928">
        <w:rPr>
          <w:b/>
          <w:lang w:val="sr-Cyrl-CS"/>
        </w:rPr>
        <w:t>20</w:t>
      </w:r>
      <w:r w:rsidRPr="00455928">
        <w:rPr>
          <w:b/>
          <w:lang w:val="sr-Cyrl-CS"/>
        </w:rPr>
        <w:t xml:space="preserve">. године до </w:t>
      </w:r>
      <w:r w:rsidR="00455928">
        <w:rPr>
          <w:b/>
        </w:rPr>
        <w:t xml:space="preserve">12:00 </w:t>
      </w:r>
      <w:r w:rsidR="00455928">
        <w:rPr>
          <w:b/>
          <w:lang w:val="sr-Cyrl-CS"/>
        </w:rPr>
        <w:t>ч</w:t>
      </w:r>
      <w:r w:rsidRPr="00455928">
        <w:rPr>
          <w:b/>
          <w:lang w:val="sr-Cyrl-CS"/>
        </w:rPr>
        <w:t>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9A4BE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D87060"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2412DB">
        <w:rPr>
          <w:sz w:val="24"/>
          <w:szCs w:val="24"/>
          <w:lang w:val="sr-Cyrl-CS"/>
        </w:rPr>
        <w:t xml:space="preserve"> </w:t>
      </w:r>
      <w:r w:rsidR="002304DC">
        <w:rPr>
          <w:sz w:val="24"/>
          <w:szCs w:val="24"/>
        </w:rPr>
        <w:t>Столарско-браварске услуге</w:t>
      </w:r>
      <w:r w:rsidR="00E74192" w:rsidRPr="00DB1382">
        <w:rPr>
          <w:sz w:val="24"/>
          <w:szCs w:val="24"/>
          <w:lang w:val="sr-Cyrl-CS"/>
        </w:rPr>
        <w:t xml:space="preserve">, ЈН </w:t>
      </w:r>
      <w:r w:rsidR="00E74192" w:rsidRPr="00D87060">
        <w:rPr>
          <w:sz w:val="24"/>
          <w:szCs w:val="24"/>
          <w:lang w:val="sr-Cyrl-CS"/>
        </w:rPr>
        <w:t xml:space="preserve">број </w:t>
      </w:r>
      <w:r w:rsidR="002304DC" w:rsidRPr="00D87060">
        <w:rPr>
          <w:sz w:val="24"/>
          <w:szCs w:val="24"/>
        </w:rPr>
        <w:t>10/2020</w:t>
      </w:r>
      <w:r w:rsidR="00E74192" w:rsidRPr="00D87060">
        <w:rPr>
          <w:sz w:val="24"/>
          <w:szCs w:val="24"/>
          <w:lang w:val="sr-Cyrl-CS"/>
        </w:rPr>
        <w:t xml:space="preserve"> – НЕ ОТВАРАТИ”, или</w:t>
      </w:r>
    </w:p>
    <w:p w:rsidR="00632C9F" w:rsidRPr="00D87060" w:rsidRDefault="00AE5E0B" w:rsidP="00632C9F">
      <w:pPr>
        <w:ind w:left="720"/>
        <w:jc w:val="both"/>
        <w:rPr>
          <w:b/>
          <w:lang w:val="sr-Cyrl-CS"/>
        </w:rPr>
      </w:pPr>
      <w:r w:rsidRPr="00D87060">
        <w:rPr>
          <w:b/>
          <w:lang w:val="sr-Cyrl-CS"/>
        </w:rPr>
        <w:t xml:space="preserve">- </w:t>
      </w:r>
      <w:r w:rsidR="00E74192" w:rsidRPr="00D87060">
        <w:rPr>
          <w:b/>
          <w:lang w:val="sr-Cyrl-CS"/>
        </w:rPr>
        <w:t>“Допун</w:t>
      </w:r>
      <w:r w:rsidR="00723791" w:rsidRPr="00D87060">
        <w:rPr>
          <w:b/>
          <w:lang w:val="sr-Cyrl-CS"/>
        </w:rPr>
        <w:t xml:space="preserve">а понуде за јавну набавку </w:t>
      </w:r>
      <w:r w:rsidR="00E74192" w:rsidRPr="00D87060">
        <w:rPr>
          <w:b/>
          <w:lang w:val="sr-Cyrl-CS"/>
        </w:rPr>
        <w:t>–</w:t>
      </w:r>
      <w:r w:rsidR="002412DB" w:rsidRPr="00D87060">
        <w:rPr>
          <w:b/>
          <w:lang w:val="sr-Cyrl-CS"/>
        </w:rPr>
        <w:t xml:space="preserve"> </w:t>
      </w:r>
      <w:r w:rsidR="002304DC" w:rsidRPr="00D87060">
        <w:rPr>
          <w:b/>
        </w:rPr>
        <w:t>Столарско-браварске услуге</w:t>
      </w:r>
      <w:r w:rsidR="0088185C" w:rsidRPr="00D87060">
        <w:rPr>
          <w:b/>
          <w:lang w:val="sr-Cyrl-CS"/>
        </w:rPr>
        <w:t xml:space="preserve">, ЈН број </w:t>
      </w:r>
      <w:r w:rsidR="002304DC" w:rsidRPr="00D87060">
        <w:rPr>
          <w:b/>
        </w:rPr>
        <w:t>10/2020</w:t>
      </w:r>
      <w:r w:rsidR="00632C9F" w:rsidRPr="00D87060">
        <w:rPr>
          <w:b/>
          <w:lang w:val="sr-Cyrl-CS"/>
        </w:rPr>
        <w:t>– НЕ ОТВАРАТИ”, или</w:t>
      </w:r>
    </w:p>
    <w:p w:rsidR="00632C9F" w:rsidRPr="00D87060" w:rsidRDefault="00AE5E0B" w:rsidP="00632C9F">
      <w:pPr>
        <w:ind w:left="720"/>
        <w:jc w:val="both"/>
        <w:rPr>
          <w:b/>
          <w:lang w:val="sr-Cyrl-CS"/>
        </w:rPr>
      </w:pPr>
      <w:r w:rsidRPr="00D87060">
        <w:rPr>
          <w:b/>
          <w:lang w:val="sr-Cyrl-CS"/>
        </w:rPr>
        <w:t xml:space="preserve">- </w:t>
      </w:r>
      <w:r w:rsidR="00E74192" w:rsidRPr="00D87060">
        <w:rPr>
          <w:b/>
          <w:lang w:val="sr-Cyrl-CS"/>
        </w:rPr>
        <w:t>“Опози</w:t>
      </w:r>
      <w:r w:rsidR="00723791" w:rsidRPr="00D87060">
        <w:rPr>
          <w:b/>
          <w:lang w:val="sr-Cyrl-CS"/>
        </w:rPr>
        <w:t>в понуде за јавну наба</w:t>
      </w:r>
      <w:r w:rsidR="005B7C88" w:rsidRPr="00D87060">
        <w:rPr>
          <w:b/>
          <w:lang w:val="sr-Cyrl-CS"/>
        </w:rPr>
        <w:t>вку</w:t>
      </w:r>
      <w:r w:rsidR="00E74192" w:rsidRPr="00D87060">
        <w:rPr>
          <w:b/>
          <w:lang w:val="sr-Cyrl-CS"/>
        </w:rPr>
        <w:t xml:space="preserve"> – </w:t>
      </w:r>
      <w:r w:rsidR="002304DC" w:rsidRPr="00D87060">
        <w:rPr>
          <w:b/>
        </w:rPr>
        <w:t>Столарско-браварске услуге</w:t>
      </w:r>
      <w:r w:rsidR="0088185C" w:rsidRPr="00D87060">
        <w:rPr>
          <w:b/>
          <w:lang w:val="sr-Cyrl-CS"/>
        </w:rPr>
        <w:t xml:space="preserve">, ЈН број </w:t>
      </w:r>
      <w:r w:rsidR="002304DC" w:rsidRPr="00D87060">
        <w:rPr>
          <w:b/>
        </w:rPr>
        <w:t>10/2020</w:t>
      </w:r>
      <w:r w:rsidR="00632C9F" w:rsidRPr="00D87060">
        <w:rPr>
          <w:b/>
          <w:lang w:val="sr-Cyrl-CS"/>
        </w:rPr>
        <w:t>– НЕ ОТВАРАТИ”, или</w:t>
      </w:r>
    </w:p>
    <w:p w:rsidR="00632C9F" w:rsidRPr="00D87060" w:rsidRDefault="00AE5E0B" w:rsidP="00632C9F">
      <w:pPr>
        <w:ind w:left="720"/>
        <w:jc w:val="both"/>
        <w:rPr>
          <w:b/>
          <w:lang w:val="sr-Cyrl-CS"/>
        </w:rPr>
      </w:pPr>
      <w:r w:rsidRPr="00D87060">
        <w:rPr>
          <w:b/>
          <w:lang w:val="sr-Cyrl-CS"/>
        </w:rPr>
        <w:t xml:space="preserve">- </w:t>
      </w:r>
      <w:r w:rsidR="00E74192" w:rsidRPr="00D87060">
        <w:rPr>
          <w:b/>
          <w:lang w:val="sr-Cyrl-CS"/>
        </w:rPr>
        <w:t>“Измена и</w:t>
      </w:r>
      <w:r w:rsidR="00B14AAF" w:rsidRPr="00D87060">
        <w:rPr>
          <w:b/>
          <w:lang w:val="sr-Cyrl-CS"/>
        </w:rPr>
        <w:t xml:space="preserve"> допуна понуде за јавну набавку</w:t>
      </w:r>
      <w:r w:rsidR="00E74192" w:rsidRPr="00D87060">
        <w:rPr>
          <w:b/>
          <w:lang w:val="sr-Cyrl-CS"/>
        </w:rPr>
        <w:t xml:space="preserve"> – </w:t>
      </w:r>
      <w:r w:rsidR="002304DC" w:rsidRPr="00D87060">
        <w:rPr>
          <w:b/>
        </w:rPr>
        <w:t>Столарско-браварске услуге</w:t>
      </w:r>
      <w:r w:rsidR="0088185C" w:rsidRPr="00D87060">
        <w:rPr>
          <w:b/>
          <w:lang w:val="sr-Cyrl-CS"/>
        </w:rPr>
        <w:t xml:space="preserve">, ЈН број </w:t>
      </w:r>
      <w:r w:rsidR="002304DC" w:rsidRPr="00D87060">
        <w:rPr>
          <w:b/>
        </w:rPr>
        <w:t>10/2020</w:t>
      </w:r>
      <w:r w:rsidR="00632C9F" w:rsidRPr="00D87060">
        <w:rPr>
          <w:b/>
          <w:lang w:val="sr-Cyrl-CS"/>
        </w:rPr>
        <w:t>– НЕ ОТВАРАТИ”</w:t>
      </w:r>
      <w:r w:rsidRPr="00D87060">
        <w:rPr>
          <w:b/>
          <w:lang w:val="sr-Cyrl-CS"/>
        </w:rPr>
        <w:t>.</w:t>
      </w:r>
    </w:p>
    <w:p w:rsidR="00E74192" w:rsidRDefault="00735A17" w:rsidP="00E74192">
      <w:pPr>
        <w:ind w:left="720"/>
        <w:jc w:val="both"/>
        <w:rPr>
          <w:lang w:val="sr-Cyrl-CS"/>
        </w:rPr>
      </w:pPr>
      <w:r w:rsidRPr="00D87060">
        <w:rPr>
          <w:lang w:val="sr-Cyrl-CS"/>
        </w:rPr>
        <w:t>На полеђини коверте или на кутији навести назив и адресу понуђача. У случају да понуду</w:t>
      </w:r>
      <w:r w:rsidRPr="00217BE6">
        <w:rPr>
          <w:lang w:val="sr-Cyrl-CS"/>
        </w:rPr>
        <w:t xml:space="preserve">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Cyrl-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87060" w:rsidRDefault="00D87060" w:rsidP="00D60A0E">
      <w:pPr>
        <w:ind w:left="720"/>
        <w:jc w:val="both"/>
        <w:rPr>
          <w:lang w:val="sr-Cyrl-CS"/>
        </w:rPr>
      </w:pPr>
    </w:p>
    <w:p w:rsidR="00D87060" w:rsidRDefault="00D87060" w:rsidP="00D60A0E">
      <w:pPr>
        <w:ind w:left="720"/>
        <w:jc w:val="both"/>
        <w:rPr>
          <w:lang w:val="sr-Latn-CS"/>
        </w:rPr>
      </w:pP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lastRenderedPageBreak/>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987EE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B970D5">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B970D5">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001927B9">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88185C" w:rsidRPr="0088185C" w:rsidRDefault="0088185C" w:rsidP="0088185C">
      <w:pPr>
        <w:pStyle w:val="ListParagraph"/>
        <w:jc w:val="both"/>
        <w:rPr>
          <w:b w:val="0"/>
          <w:sz w:val="24"/>
          <w:szCs w:val="24"/>
        </w:rPr>
      </w:pPr>
      <w:r w:rsidRPr="0088185C">
        <w:rPr>
          <w:b w:val="0"/>
          <w:sz w:val="24"/>
          <w:szCs w:val="24"/>
        </w:rPr>
        <w:t xml:space="preserve">Испоручилац ће фактуристи  </w:t>
      </w:r>
      <w:r w:rsidR="008A3E2B">
        <w:rPr>
          <w:b w:val="0"/>
          <w:sz w:val="24"/>
          <w:szCs w:val="24"/>
        </w:rPr>
        <w:t>услуге</w:t>
      </w:r>
      <w:r w:rsidRPr="0088185C">
        <w:rPr>
          <w:b w:val="0"/>
          <w:sz w:val="24"/>
          <w:szCs w:val="24"/>
        </w:rPr>
        <w:t xml:space="preserve">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p>
    <w:p w:rsidR="00065161" w:rsidRPr="00065161" w:rsidRDefault="00065161" w:rsidP="00065161">
      <w:pPr>
        <w:pStyle w:val="ListParagraph"/>
        <w:rPr>
          <w:sz w:val="24"/>
          <w:lang w:val="sr-Cyrl-CS"/>
        </w:rPr>
      </w:pPr>
      <w:r w:rsidRPr="00065161">
        <w:rPr>
          <w:sz w:val="24"/>
          <w:lang w:val="sr-Cyrl-CS"/>
        </w:rPr>
        <w:t xml:space="preserve">Рок за почетак извршења услуге: </w:t>
      </w:r>
      <w:r>
        <w:rPr>
          <w:sz w:val="24"/>
          <w:lang w:val="sr-Cyrl-CS"/>
        </w:rPr>
        <w:t>3 (три)</w:t>
      </w:r>
      <w:r w:rsidRPr="00065161">
        <w:rPr>
          <w:sz w:val="24"/>
          <w:lang w:val="sr-Cyrl-CS"/>
        </w:rPr>
        <w:t xml:space="preserve"> сата од пријема позива (телефон,</w:t>
      </w:r>
      <w:r w:rsidR="001574EE">
        <w:rPr>
          <w:sz w:val="24"/>
        </w:rPr>
        <w:t xml:space="preserve"> </w:t>
      </w:r>
      <w:r w:rsidRPr="00065161">
        <w:rPr>
          <w:sz w:val="24"/>
          <w:lang w:val="sr-Cyrl-CS"/>
        </w:rPr>
        <w:t>имејл,</w:t>
      </w:r>
      <w:r w:rsidR="001574EE">
        <w:rPr>
          <w:sz w:val="24"/>
        </w:rPr>
        <w:t xml:space="preserve"> </w:t>
      </w:r>
      <w:r w:rsidRPr="00065161">
        <w:rPr>
          <w:sz w:val="24"/>
          <w:lang w:val="sr-Cyrl-CS"/>
        </w:rPr>
        <w:t>факс)</w:t>
      </w:r>
      <w:r w:rsidR="001574EE">
        <w:rPr>
          <w:sz w:val="24"/>
        </w:rPr>
        <w:t xml:space="preserve"> </w:t>
      </w:r>
      <w:r w:rsidRPr="00065161">
        <w:rPr>
          <w:sz w:val="24"/>
          <w:lang w:val="sr-Cyrl-CS"/>
        </w:rPr>
        <w:t>излазак на терен</w:t>
      </w:r>
      <w:r w:rsidR="00B970D5">
        <w:rPr>
          <w:sz w:val="24"/>
          <w:lang w:val="sr-Cyrl-CS"/>
        </w:rPr>
        <w:t xml:space="preserve"> </w:t>
      </w:r>
      <w:r w:rsidRPr="00065161">
        <w:rPr>
          <w:sz w:val="24"/>
          <w:lang w:val="sr-Cyrl-CS"/>
        </w:rPr>
        <w:t>(хитно)</w:t>
      </w:r>
      <w:r>
        <w:rPr>
          <w:sz w:val="24"/>
          <w:lang w:val="sr-Cyrl-CS"/>
        </w:rPr>
        <w:t>.</w:t>
      </w:r>
    </w:p>
    <w:p w:rsidR="00FD746B" w:rsidRPr="00DB1382" w:rsidRDefault="00FD746B" w:rsidP="00FD746B">
      <w:pPr>
        <w:pStyle w:val="ListParagraph"/>
        <w:jc w:val="both"/>
        <w:rPr>
          <w:b w:val="0"/>
          <w:sz w:val="24"/>
          <w:szCs w:val="24"/>
          <w:lang w:val="sr-Cyrl-CS"/>
        </w:rPr>
      </w:pPr>
    </w:p>
    <w:p w:rsidR="00FD746B" w:rsidRDefault="00FD746B" w:rsidP="00FD746B">
      <w:pPr>
        <w:numPr>
          <w:ilvl w:val="1"/>
          <w:numId w:val="6"/>
        </w:numPr>
        <w:jc w:val="both"/>
        <w:rPr>
          <w:u w:val="single"/>
          <w:lang w:val="sr-Cyrl-CS"/>
        </w:rPr>
      </w:pPr>
      <w:r w:rsidRPr="00DB1382">
        <w:rPr>
          <w:u w:val="single"/>
          <w:lang w:val="sr-Cyrl-CS"/>
        </w:rPr>
        <w:t xml:space="preserve">Захтеви у погледу </w:t>
      </w:r>
      <w:r w:rsidR="00DE11EE">
        <w:rPr>
          <w:u w:val="single"/>
          <w:lang w:val="sr-Cyrl-CS"/>
        </w:rPr>
        <w:t>гарантног рока</w:t>
      </w:r>
    </w:p>
    <w:p w:rsidR="00DE11EE" w:rsidRPr="00DE11EE" w:rsidRDefault="00DE11EE" w:rsidP="00DE11EE">
      <w:pPr>
        <w:pStyle w:val="ListParagraph"/>
        <w:jc w:val="both"/>
        <w:rPr>
          <w:b w:val="0"/>
          <w:sz w:val="24"/>
          <w:szCs w:val="24"/>
        </w:rPr>
      </w:pPr>
      <w:r>
        <w:rPr>
          <w:b w:val="0"/>
          <w:sz w:val="24"/>
          <w:szCs w:val="24"/>
          <w:lang w:val="sr-Cyrl-CS"/>
        </w:rPr>
        <w:t>Гарантни рок за</w:t>
      </w:r>
      <w:r w:rsidRPr="00A0254C">
        <w:rPr>
          <w:b w:val="0"/>
          <w:sz w:val="24"/>
          <w:szCs w:val="24"/>
          <w:lang w:val="sr-Cyrl-CS"/>
        </w:rPr>
        <w:t xml:space="preserve"> извршене услуге: __</w:t>
      </w:r>
      <w:r w:rsidR="009B50DE">
        <w:rPr>
          <w:b w:val="0"/>
          <w:sz w:val="24"/>
          <w:szCs w:val="24"/>
          <w:lang w:val="sr-Cyrl-CS"/>
        </w:rPr>
        <w:t>_______</w:t>
      </w:r>
      <w:r w:rsidRPr="00A0254C">
        <w:rPr>
          <w:b w:val="0"/>
          <w:sz w:val="24"/>
          <w:szCs w:val="24"/>
          <w:lang w:val="sr-Cyrl-CS"/>
        </w:rPr>
        <w:t>_____ месеци</w:t>
      </w:r>
      <w:r>
        <w:rPr>
          <w:b w:val="0"/>
          <w:sz w:val="24"/>
          <w:szCs w:val="24"/>
        </w:rPr>
        <w:t xml:space="preserve"> (минимум 12 месеци</w:t>
      </w:r>
      <w:r w:rsidRPr="00A0254C">
        <w:rPr>
          <w:b w:val="0"/>
          <w:sz w:val="24"/>
          <w:szCs w:val="24"/>
        </w:rPr>
        <w:t>) за све и</w:t>
      </w:r>
      <w:r>
        <w:rPr>
          <w:b w:val="0"/>
          <w:sz w:val="24"/>
          <w:szCs w:val="24"/>
        </w:rPr>
        <w:t>звршене услуге</w:t>
      </w:r>
      <w:r w:rsidRPr="00A0254C">
        <w:rPr>
          <w:b w:val="0"/>
          <w:sz w:val="24"/>
          <w:szCs w:val="24"/>
        </w:rPr>
        <w:t xml:space="preserve">, рачунајући од дана </w:t>
      </w:r>
      <w:r w:rsidRPr="00DE11EE">
        <w:rPr>
          <w:b w:val="0"/>
          <w:sz w:val="24"/>
          <w:szCs w:val="28"/>
          <w:lang w:val="ru-RU"/>
        </w:rPr>
        <w:t>завршетка пружања услуга</w:t>
      </w:r>
      <w:r>
        <w:rPr>
          <w:b w:val="0"/>
          <w:sz w:val="24"/>
          <w:szCs w:val="28"/>
          <w:lang w:val="ru-RU"/>
        </w:rPr>
        <w:t>.</w:t>
      </w:r>
    </w:p>
    <w:p w:rsidR="00DE11EE" w:rsidRDefault="00DE11EE" w:rsidP="00DE11EE">
      <w:pPr>
        <w:ind w:left="720"/>
        <w:jc w:val="both"/>
        <w:rPr>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w:t>
      </w:r>
      <w:r w:rsidR="00104631">
        <w:rPr>
          <w:lang w:val="sr-Cyrl-CS"/>
        </w:rPr>
        <w:t>__________</w:t>
      </w:r>
      <w:r w:rsidR="006064B3">
        <w:rPr>
          <w:lang w:val="sr-Cyrl-CS"/>
        </w:rPr>
        <w:t>_ (минимум</w:t>
      </w:r>
      <w:r w:rsidR="00B970D5">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p>
    <w:p w:rsidR="00FD746B" w:rsidRDefault="00065161" w:rsidP="00FD746B">
      <w:pPr>
        <w:pStyle w:val="ListParagraph"/>
        <w:jc w:val="both"/>
        <w:rPr>
          <w:sz w:val="24"/>
          <w:szCs w:val="24"/>
        </w:rPr>
      </w:pPr>
      <w:r>
        <w:rPr>
          <w:sz w:val="24"/>
          <w:szCs w:val="24"/>
        </w:rPr>
        <w:t>Понуђач у понуди доставља Изјаву, на сопственом меморандуму, под пуном материјалном и моралном одговорношћу, којом гарантује да ће се одазвати на позив Наручиоца у року од 3 (три) сата по пријему позива за извршење услуге.</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065161" w:rsidRDefault="00CA0FAF" w:rsidP="00CA0FAF">
      <w:pPr>
        <w:ind w:firstLine="720"/>
        <w:jc w:val="both"/>
        <w:rPr>
          <w:b/>
          <w:u w:val="single"/>
        </w:rPr>
      </w:pPr>
      <w:r w:rsidRPr="00065161">
        <w:rPr>
          <w:b/>
          <w:u w:val="single"/>
          <w:lang w:val="sr-Cyrl-CS"/>
        </w:rPr>
        <w:t>11.1 За озбиљност понуде</w:t>
      </w:r>
    </w:p>
    <w:p w:rsidR="007D4491" w:rsidRPr="00065161" w:rsidRDefault="007D4491" w:rsidP="007D4491">
      <w:pPr>
        <w:ind w:left="720"/>
        <w:jc w:val="both"/>
        <w:rPr>
          <w:lang w:val="sr-Cyrl-CS"/>
        </w:rPr>
      </w:pPr>
      <w:r w:rsidRPr="00065161">
        <w:rPr>
          <w:lang w:val="sr-Cyrl-CS"/>
        </w:rPr>
        <w:t xml:space="preserve">Понуђач је дужан да у понуди достави </w:t>
      </w:r>
      <w:r w:rsidR="00AD7FE0" w:rsidRPr="00065161">
        <w:rPr>
          <w:b/>
          <w:lang w:val="sr-Cyrl-CS"/>
        </w:rPr>
        <w:t>1 (једну) бланко сопствену</w:t>
      </w:r>
      <w:r w:rsidRPr="00065161">
        <w:rPr>
          <w:b/>
          <w:lang w:val="sr-Cyrl-CS"/>
        </w:rPr>
        <w:t xml:space="preserve"> мениц</w:t>
      </w:r>
      <w:r w:rsidR="00AD7FE0" w:rsidRPr="00065161">
        <w:rPr>
          <w:b/>
          <w:lang w:val="sr-Cyrl-CS"/>
        </w:rPr>
        <w:t>у</w:t>
      </w:r>
      <w:r w:rsidR="00AD7FE0" w:rsidRPr="00065161">
        <w:rPr>
          <w:lang w:val="sr-Cyrl-CS"/>
        </w:rPr>
        <w:t>, која мора бити евидентирана</w:t>
      </w:r>
      <w:r w:rsidRPr="00065161">
        <w:rPr>
          <w:lang w:val="sr-Cyrl-CS"/>
        </w:rPr>
        <w:t xml:space="preserve"> у Регистру меница и овлашћења Народне банке Србије, </w:t>
      </w:r>
      <w:r w:rsidRPr="00065161">
        <w:rPr>
          <w:rFonts w:eastAsia="TimesNewRomanPSMT"/>
          <w:bCs/>
          <w:iCs/>
          <w:lang w:val="sr-Cyrl-CS"/>
        </w:rPr>
        <w:t>к</w:t>
      </w:r>
      <w:r w:rsidR="00B970D5">
        <w:rPr>
          <w:rFonts w:eastAsia="TimesNewRomanPSMT"/>
          <w:bCs/>
          <w:iCs/>
          <w:lang w:val="sr-Cyrl-CS"/>
        </w:rPr>
        <w:t>ао и доказ о регистрацији менице</w:t>
      </w:r>
      <w:r w:rsidR="00AD7FE0" w:rsidRPr="00065161">
        <w:rPr>
          <w:lang w:val="sr-Cyrl-CS"/>
        </w:rPr>
        <w:t>. Меница мора</w:t>
      </w:r>
      <w:r w:rsidRPr="00065161">
        <w:rPr>
          <w:lang w:val="sr-Cyrl-CS"/>
        </w:rPr>
        <w:t xml:space="preserve"> бити</w:t>
      </w:r>
      <w:r w:rsidR="00AD7FE0" w:rsidRPr="00065161">
        <w:rPr>
          <w:lang w:val="sr-Cyrl-CS"/>
        </w:rPr>
        <w:t xml:space="preserve"> оверена печатом и потписана</w:t>
      </w:r>
      <w:r w:rsidRPr="00065161">
        <w:rPr>
          <w:lang w:val="sr-Cyrl-CS"/>
        </w:rPr>
        <w:t xml:space="preserve"> од стране лица овла</w:t>
      </w:r>
      <w:r w:rsidR="00AD7FE0" w:rsidRPr="00065161">
        <w:rPr>
          <w:lang w:val="sr-Cyrl-CS"/>
        </w:rPr>
        <w:t>шћеног за потписивање, а уз исту</w:t>
      </w:r>
      <w:r w:rsidRPr="00065161">
        <w:rPr>
          <w:lang w:val="sr-Cyrl-CS"/>
        </w:rPr>
        <w:t xml:space="preserve"> мора бити достављено попуњено и оверено менично овлашћење – писмо, </w:t>
      </w:r>
      <w:r w:rsidRPr="00065161">
        <w:rPr>
          <w:b/>
          <w:lang w:val="sr-Cyrl-CS"/>
        </w:rPr>
        <w:t>са</w:t>
      </w:r>
      <w:r w:rsidR="0028716F">
        <w:rPr>
          <w:b/>
          <w:lang w:val="sr-Cyrl-CS"/>
        </w:rPr>
        <w:t xml:space="preserve"> назначеним износом од 6</w:t>
      </w:r>
      <w:r w:rsidRPr="00065161">
        <w:rPr>
          <w:b/>
          <w:lang w:val="sr-Cyrl-CS"/>
        </w:rPr>
        <w:t>00.000,00 динара без ПДВ-а</w:t>
      </w:r>
      <w:r w:rsidR="00AD7FE0" w:rsidRPr="00065161">
        <w:rPr>
          <w:lang w:val="sr-Cyrl-CS"/>
        </w:rPr>
        <w:t>. Уз меницу</w:t>
      </w:r>
      <w:r w:rsidRPr="00065161">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sidRPr="00065161">
        <w:rPr>
          <w:lang w:val="sr-Cyrl-CS"/>
        </w:rPr>
        <w:t>шћењу – писму. Рок важења менице</w:t>
      </w:r>
      <w:r w:rsidRPr="00065161">
        <w:rPr>
          <w:lang w:val="sr-Cyrl-CS"/>
        </w:rPr>
        <w:t xml:space="preserve"> је </w:t>
      </w:r>
      <w:r w:rsidR="00453D3A" w:rsidRPr="00065161">
        <w:rPr>
          <w:lang w:val="sr-Cyrl-CS"/>
        </w:rPr>
        <w:t>минимум 30</w:t>
      </w:r>
      <w:r w:rsidRPr="00065161">
        <w:rPr>
          <w:lang w:val="sr-Cyrl-CS"/>
        </w:rPr>
        <w:t xml:space="preserve"> дана од дана отварања понуда.</w:t>
      </w:r>
    </w:p>
    <w:p w:rsidR="007D4491" w:rsidRPr="00065161" w:rsidRDefault="007D4491" w:rsidP="007D4491">
      <w:pPr>
        <w:ind w:left="720"/>
        <w:jc w:val="both"/>
        <w:rPr>
          <w:lang w:val="sr-Cyrl-CS"/>
        </w:rPr>
      </w:pPr>
      <w:r w:rsidRPr="00065161">
        <w:rPr>
          <w:lang w:val="sr-Cyrl-CS"/>
        </w:rPr>
        <w:t>Наручилац ће уновчити мениц</w:t>
      </w:r>
      <w:r w:rsidR="00AD7FE0" w:rsidRPr="00065161">
        <w:rPr>
          <w:lang w:val="sr-Cyrl-CS"/>
        </w:rPr>
        <w:t>у</w:t>
      </w:r>
      <w:r w:rsidRPr="00065161">
        <w:rPr>
          <w:lang w:val="sr-Cyrl-CS"/>
        </w:rPr>
        <w:t xml:space="preserve"> дат</w:t>
      </w:r>
      <w:r w:rsidR="00AD7FE0" w:rsidRPr="00065161">
        <w:rPr>
          <w:lang w:val="sr-Cyrl-CS"/>
        </w:rPr>
        <w:t>у</w:t>
      </w:r>
      <w:r w:rsidRPr="00065161">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065161" w:rsidRDefault="007D4491" w:rsidP="007D4491">
      <w:pPr>
        <w:ind w:left="720"/>
        <w:jc w:val="both"/>
        <w:rPr>
          <w:lang w:val="sr-Cyrl-CS"/>
        </w:rPr>
      </w:pPr>
      <w:r w:rsidRPr="00065161">
        <w:rPr>
          <w:lang w:val="sr-Cyrl-CS"/>
        </w:rPr>
        <w:t>Наручилац ће вратити мениц</w:t>
      </w:r>
      <w:r w:rsidR="00AD7FE0" w:rsidRPr="00065161">
        <w:rPr>
          <w:lang w:val="sr-Cyrl-CS"/>
        </w:rPr>
        <w:t>у</w:t>
      </w:r>
      <w:r w:rsidRPr="00065161">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065161">
        <w:rPr>
          <w:lang w:val="sr-Cyrl-CS"/>
        </w:rPr>
        <w:t>Уколико понуђач не достави мениц</w:t>
      </w:r>
      <w:r w:rsidR="00AD7FE0" w:rsidRPr="00065161">
        <w:rPr>
          <w:lang w:val="sr-Cyrl-CS"/>
        </w:rPr>
        <w:t>у</w:t>
      </w:r>
      <w:r w:rsidRPr="00065161">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lastRenderedPageBreak/>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574E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970D5">
        <w:rPr>
          <w:rFonts w:eastAsia="TimesNewRomanPSMT"/>
          <w:b w:val="0"/>
          <w:bCs/>
          <w:iCs/>
          <w:sz w:val="24"/>
          <w:szCs w:val="24"/>
        </w:rPr>
        <w:t xml:space="preserve"> </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sidR="00B970D5">
        <w:rPr>
          <w:rFonts w:eastAsia="TimesNewRomanPSMT"/>
          <w:bCs/>
          <w:iCs/>
          <w:lang w:val="sr-Cyrl-CS"/>
        </w:rPr>
        <w:t xml:space="preserve"> </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E4276">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844D0E" w:rsidRPr="00844D0E" w:rsidRDefault="00844D0E" w:rsidP="00844D0E">
      <w:pPr>
        <w:pStyle w:val="ListParagraph"/>
        <w:tabs>
          <w:tab w:val="left" w:pos="0"/>
        </w:tabs>
        <w:ind w:left="0"/>
        <w:jc w:val="both"/>
        <w:rPr>
          <w:b w:val="0"/>
          <w:iCs/>
          <w:sz w:val="24"/>
          <w:szCs w:val="24"/>
        </w:rPr>
      </w:pPr>
    </w:p>
    <w:p w:rsidR="00151712" w:rsidRDefault="00151712" w:rsidP="00151712">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51712" w:rsidRPr="006B5688" w:rsidRDefault="00151712" w:rsidP="00151712">
      <w:pPr>
        <w:ind w:left="720"/>
        <w:jc w:val="both"/>
        <w:rPr>
          <w:lang w:val="ru-RU"/>
        </w:rPr>
      </w:pPr>
      <w:r w:rsidRPr="006B5688">
        <w:rPr>
          <w:lang w:val="sr-Cyrl-CS"/>
        </w:rPr>
        <w:t xml:space="preserve">Изабрани понуђач се обавезује да у тренутку примопредаје </w:t>
      </w:r>
      <w:r w:rsidR="00065161">
        <w:rPr>
          <w:lang w:val="sr-Cyrl-CS"/>
        </w:rPr>
        <w:t>услуга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w:t>
      </w:r>
      <w:r w:rsidR="00065161">
        <w:rPr>
          <w:rFonts w:eastAsia="TimesNewRomanPSMT"/>
          <w:bCs/>
          <w:iCs/>
          <w:lang w:val="sr-Cyrl-CS"/>
        </w:rPr>
        <w:t>)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sidR="00B970D5">
        <w:rPr>
          <w:lang w:val="ru-RU"/>
        </w:rPr>
        <w:t xml:space="preserve"> </w:t>
      </w:r>
      <w:r w:rsidR="00065161">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w:t>
      </w:r>
      <w:r w:rsidR="00B970D5">
        <w:rPr>
          <w:rFonts w:eastAsia="TimesNewRomanPSMT"/>
          <w:bCs/>
          <w:iCs/>
          <w:lang w:val="sr-Cyrl-CS"/>
        </w:rPr>
        <w:t xml:space="preserve"> </w:t>
      </w:r>
      <w:r w:rsidRPr="006B5688">
        <w:rPr>
          <w:rFonts w:eastAsia="TimesNewRomanPSMT"/>
          <w:bCs/>
          <w:iCs/>
          <w:lang w:val="sr-Cyrl-CS"/>
        </w:rPr>
        <w:t>банке Србије</w:t>
      </w:r>
      <w:r w:rsidRPr="006B5688">
        <w:rPr>
          <w:lang w:val="ru-RU"/>
        </w:rPr>
        <w:t>.</w:t>
      </w:r>
    </w:p>
    <w:p w:rsidR="00151712" w:rsidRPr="006B5688" w:rsidRDefault="00151712" w:rsidP="00151712">
      <w:pPr>
        <w:ind w:left="720"/>
        <w:jc w:val="both"/>
        <w:rPr>
          <w:rFonts w:eastAsia="TimesNewRomanPSMT"/>
          <w:bCs/>
          <w:iCs/>
          <w:lang w:val="sr-Cyrl-CS"/>
        </w:rPr>
      </w:pPr>
      <w:r>
        <w:rPr>
          <w:rFonts w:eastAsia="TimesNewRomanPSMT"/>
          <w:bCs/>
          <w:iCs/>
          <w:lang w:val="sr-Cyrl-CS"/>
        </w:rPr>
        <w:t>Меница мора</w:t>
      </w:r>
      <w:r w:rsidR="007D3325">
        <w:rPr>
          <w:rFonts w:eastAsia="TimesNewRomanPSMT"/>
          <w:bCs/>
          <w:iCs/>
          <w:lang w:val="sr-Cyrl-CS"/>
        </w:rPr>
        <w:t xml:space="preserve"> бити оверена</w:t>
      </w:r>
      <w:r w:rsidRPr="006B5688">
        <w:rPr>
          <w:rFonts w:eastAsia="TimesNewRomanPSMT"/>
          <w:bCs/>
          <w:iCs/>
          <w:lang w:val="sr-Cyrl-CS"/>
        </w:rPr>
        <w:t xml:space="preserve"> печатом и потписан</w:t>
      </w:r>
      <w:r w:rsidRPr="006B5688">
        <w:rPr>
          <w:rFonts w:eastAsia="TimesNewRomanPSMT"/>
          <w:bCs/>
          <w:iCs/>
          <w:lang w:val="sr-Latn-CS"/>
        </w:rPr>
        <w:t xml:space="preserve">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51712" w:rsidRPr="006B5688" w:rsidRDefault="007D3325" w:rsidP="00151712">
      <w:pPr>
        <w:ind w:left="720"/>
        <w:jc w:val="both"/>
        <w:rPr>
          <w:rFonts w:eastAsia="TimesNewRomanPSMT"/>
          <w:bCs/>
          <w:iCs/>
          <w:lang w:val="sr-Cyrl-CS"/>
        </w:rPr>
      </w:pPr>
      <w:r>
        <w:rPr>
          <w:rFonts w:eastAsia="TimesNewRomanPSMT"/>
          <w:bCs/>
          <w:iCs/>
          <w:lang w:val="sr-Cyrl-CS"/>
        </w:rPr>
        <w:t>Уз меницу</w:t>
      </w:r>
      <w:r w:rsidR="00151712"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00151712" w:rsidRPr="006B5688">
        <w:rPr>
          <w:lang w:val="sr-Cyrl-CS"/>
        </w:rPr>
        <w:t>Изабрани понуђач</w:t>
      </w:r>
      <w:r w:rsidR="00151712" w:rsidRPr="006B5688">
        <w:rPr>
          <w:rFonts w:eastAsia="TimesNewRomanPSMT"/>
          <w:bCs/>
          <w:iCs/>
          <w:lang w:val="sr-Cyrl-CS"/>
        </w:rPr>
        <w:t xml:space="preserve"> наводи у меничном овлашћењу – писму</w:t>
      </w:r>
      <w:r w:rsidR="00151712" w:rsidRPr="006B5688">
        <w:rPr>
          <w:lang w:val="ru-RU"/>
        </w:rPr>
        <w:t>.</w:t>
      </w:r>
    </w:p>
    <w:p w:rsidR="00151712" w:rsidRPr="006B5688" w:rsidRDefault="00151712" w:rsidP="00151712">
      <w:pPr>
        <w:ind w:left="720"/>
        <w:jc w:val="both"/>
        <w:rPr>
          <w:lang w:val="ru-RU"/>
        </w:rPr>
      </w:pPr>
      <w:r>
        <w:rPr>
          <w:lang w:val="ru-RU"/>
        </w:rPr>
        <w:t>Рок важења менице</w:t>
      </w:r>
      <w:r w:rsidRPr="006B5688">
        <w:rPr>
          <w:lang w:val="ru-RU"/>
        </w:rPr>
        <w:t xml:space="preserve"> тече од дана извршене примопредаје </w:t>
      </w:r>
      <w:r>
        <w:rPr>
          <w:lang w:val="ru-RU"/>
        </w:rPr>
        <w:t>услуга</w:t>
      </w:r>
      <w:r w:rsidRPr="006B5688">
        <w:rPr>
          <w:lang w:val="ru-RU"/>
        </w:rPr>
        <w:t>, и траје 5 (пет) дана дуже од истека гарантног рока</w:t>
      </w:r>
      <w:r w:rsidRPr="006B5688">
        <w:rPr>
          <w:lang w:val="sr-Latn-CS"/>
        </w:rPr>
        <w:t>.</w:t>
      </w:r>
    </w:p>
    <w:p w:rsidR="00151712" w:rsidRPr="00151712" w:rsidRDefault="00151712" w:rsidP="00151712">
      <w:pPr>
        <w:pStyle w:val="ListParagraph"/>
        <w:tabs>
          <w:tab w:val="left" w:pos="0"/>
        </w:tabs>
        <w:jc w:val="both"/>
        <w:rPr>
          <w:b w:val="0"/>
          <w:sz w:val="24"/>
          <w:szCs w:val="24"/>
          <w:lang w:val="ru-RU"/>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00BD519C">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BD519C">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BD519C">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w:t>
      </w:r>
      <w:r w:rsidRPr="001667EC">
        <w:rPr>
          <w:lang w:val="sr-Cyrl-CS"/>
        </w:rPr>
        <w:t xml:space="preserve">број </w:t>
      </w:r>
      <w:r w:rsidR="002304DC" w:rsidRPr="001667EC">
        <w:t>10/2020</w:t>
      </w:r>
      <w:r w:rsidRPr="001667EC">
        <w:rPr>
          <w:lang w:val="sr-Cyrl-CS"/>
        </w:rPr>
        <w:t>”</w:t>
      </w:r>
      <w:r w:rsidR="007A28C8" w:rsidRPr="001667EC">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w:t>
      </w:r>
      <w:r w:rsidR="00BD519C">
        <w:rPr>
          <w:lang w:val="sr-Cyrl-CS"/>
        </w:rPr>
        <w:t xml:space="preserve"> код понуђача, као и код његовог</w:t>
      </w:r>
      <w:r w:rsidRPr="000249A8">
        <w:rPr>
          <w:lang w:val="sr-Cyrl-CS"/>
        </w:rPr>
        <w:t xml:space="preserve">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lastRenderedPageBreak/>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B75D8B">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56497"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 или истом 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понуди дужи рок важења понуде.</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926E11">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pPr>
    </w:p>
    <w:p w:rsidR="00926E11" w:rsidRDefault="00926E11" w:rsidP="006C40DC">
      <w:pPr>
        <w:ind w:left="720"/>
        <w:jc w:val="both"/>
      </w:pPr>
    </w:p>
    <w:p w:rsidR="00151712" w:rsidRDefault="00151712" w:rsidP="00673899">
      <w:pPr>
        <w:jc w:val="both"/>
        <w:rPr>
          <w:lang w:val="sr-Cyrl-CS"/>
        </w:rPr>
      </w:pPr>
    </w:p>
    <w:p w:rsidR="00673899" w:rsidRDefault="00673899" w:rsidP="00673899">
      <w:pPr>
        <w:jc w:val="both"/>
        <w:rPr>
          <w:lang w:val="sr-Cyrl-CS"/>
        </w:rPr>
      </w:pPr>
    </w:p>
    <w:p w:rsidR="001667EC" w:rsidRDefault="001667EC" w:rsidP="00673899">
      <w:pPr>
        <w:jc w:val="both"/>
      </w:pPr>
    </w:p>
    <w:p w:rsidR="00766DCB" w:rsidRPr="00766DCB" w:rsidRDefault="00766DCB" w:rsidP="00673899">
      <w:pPr>
        <w:jc w:val="both"/>
      </w:pPr>
    </w:p>
    <w:p w:rsidR="001667EC" w:rsidRDefault="001667EC" w:rsidP="00673899">
      <w:pPr>
        <w:jc w:val="both"/>
        <w:rPr>
          <w:lang w:val="sr-Cyrl-CS"/>
        </w:rPr>
      </w:pPr>
    </w:p>
    <w:p w:rsidR="001667EC" w:rsidRDefault="001667EC" w:rsidP="00673899">
      <w:pPr>
        <w:jc w:val="both"/>
        <w:rPr>
          <w:lang w:val="sr-Cyrl-CS"/>
        </w:rPr>
      </w:pPr>
    </w:p>
    <w:p w:rsidR="001667EC" w:rsidRDefault="001667EC" w:rsidP="00673899">
      <w:pPr>
        <w:jc w:val="both"/>
        <w:rPr>
          <w:lang w:val="sr-Cyrl-CS"/>
        </w:rPr>
      </w:pPr>
    </w:p>
    <w:p w:rsidR="001667EC" w:rsidRDefault="001667EC" w:rsidP="00673899">
      <w:pPr>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lastRenderedPageBreak/>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C56497">
        <w:rPr>
          <w:b/>
        </w:rPr>
        <w:t xml:space="preserve"> </w:t>
      </w:r>
      <w:r>
        <w:rPr>
          <w:b/>
          <w:lang w:val="sr-Cyrl-CS"/>
        </w:rPr>
        <w:t>ПОНУДЕ</w:t>
      </w:r>
    </w:p>
    <w:p w:rsidR="009A3F4C" w:rsidRDefault="009A3F4C" w:rsidP="006C40DC">
      <w:pPr>
        <w:jc w:val="center"/>
        <w:rPr>
          <w:b/>
          <w:lang w:val="sr-Cyrl-CS"/>
        </w:rPr>
      </w:pPr>
    </w:p>
    <w:p w:rsidR="008F2D67"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673899">
        <w:rPr>
          <w:b/>
          <w:lang w:val="sr-Cyrl-CS"/>
        </w:rPr>
        <w:t xml:space="preserve"> </w:t>
      </w:r>
      <w:r w:rsidR="002304DC" w:rsidRPr="001667EC">
        <w:rPr>
          <w:b/>
        </w:rPr>
        <w:t>10/2020</w:t>
      </w:r>
      <w:r w:rsidRPr="001667EC">
        <w:rPr>
          <w:b/>
          <w:lang w:val="sr-Cyrl-CS"/>
        </w:rPr>
        <w:t xml:space="preserve"> –</w:t>
      </w:r>
      <w:r w:rsidR="00B75D8B" w:rsidRPr="001667EC">
        <w:rPr>
          <w:b/>
          <w:lang w:val="sr-Cyrl-CS"/>
        </w:rPr>
        <w:t xml:space="preserve"> </w:t>
      </w:r>
      <w:r w:rsidR="002304DC" w:rsidRPr="001667EC">
        <w:rPr>
          <w:b/>
        </w:rPr>
        <w:t>Столарско</w:t>
      </w:r>
      <w:r w:rsidR="002304DC">
        <w:rPr>
          <w:b/>
        </w:rPr>
        <w:t>-браварске услуге</w:t>
      </w:r>
    </w:p>
    <w:p w:rsidR="00926E11" w:rsidRPr="00926E11" w:rsidRDefault="00926E11" w:rsidP="006C40DC">
      <w:pPr>
        <w:jc w:val="both"/>
        <w:rPr>
          <w:b/>
        </w:rPr>
      </w:pP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E0663B" w:rsidRDefault="00E0663B" w:rsidP="006C40DC">
      <w:pPr>
        <w:jc w:val="both"/>
        <w:rPr>
          <w:lang w:val="sr-Cyrl-CS"/>
        </w:rPr>
      </w:pPr>
    </w:p>
    <w:p w:rsidR="00E0663B" w:rsidRDefault="00E0663B"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151712" w:rsidRDefault="002304DC" w:rsidP="00FE5D6C">
      <w:pPr>
        <w:ind w:firstLine="720"/>
        <w:jc w:val="both"/>
        <w:rPr>
          <w:b/>
        </w:rPr>
      </w:pPr>
      <w:r>
        <w:rPr>
          <w:b/>
        </w:rPr>
        <w:t>Столарско-браварске услуге</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104631" w:rsidRDefault="00E15F99" w:rsidP="008E401A">
            <w:pPr>
              <w:rPr>
                <w:lang w:val="sr-Cyrl-CS"/>
              </w:rPr>
            </w:pPr>
            <w:r w:rsidRPr="00104631">
              <w:rPr>
                <w:b/>
              </w:rPr>
              <w:t>5.1</w:t>
            </w:r>
            <w:r w:rsidR="00104631">
              <w:rPr>
                <w:b/>
              </w:rPr>
              <w:t xml:space="preserve"> </w:t>
            </w:r>
            <w:r w:rsidRPr="00104631">
              <w:rPr>
                <w:b/>
              </w:rPr>
              <w:t xml:space="preserve">Укупна вредност понуде </w:t>
            </w:r>
          </w:p>
          <w:p w:rsidR="00E15F99" w:rsidRPr="00104631" w:rsidRDefault="00E15F99" w:rsidP="008E401A">
            <w:pPr>
              <w:rPr>
                <w:lang w:val="sr-Cyrl-CS"/>
              </w:rPr>
            </w:pPr>
            <w:r w:rsidRPr="00104631">
              <w:rPr>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104631" w:rsidRDefault="00E15F99" w:rsidP="008E401A">
            <w:r w:rsidRPr="00104631">
              <w:rPr>
                <w:b/>
              </w:rPr>
              <w:t>5.2</w:t>
            </w:r>
            <w:r w:rsidR="00104631">
              <w:rPr>
                <w:b/>
              </w:rPr>
              <w:t xml:space="preserve"> </w:t>
            </w:r>
            <w:r w:rsidRPr="00104631">
              <w:rPr>
                <w:b/>
              </w:rPr>
              <w:t>Укупна вредност понуде</w:t>
            </w:r>
          </w:p>
          <w:p w:rsidR="00E15F99" w:rsidRPr="00104631" w:rsidRDefault="00E15F99" w:rsidP="008E401A">
            <w:pPr>
              <w:rPr>
                <w:lang w:val="sr-Cyrl-CS"/>
              </w:rPr>
            </w:pPr>
            <w:r w:rsidRPr="00104631">
              <w:rPr>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B75D8B" w:rsidRPr="0088185C" w:rsidRDefault="00B75D8B" w:rsidP="00B75D8B">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B75D8B" w:rsidRPr="00B75D8B" w:rsidRDefault="00B75D8B" w:rsidP="00B75D8B">
            <w:pPr>
              <w:jc w:val="both"/>
            </w:pPr>
            <w:r w:rsidRPr="00B75D8B">
              <w:t xml:space="preserve">Испоручилац ће фактуристи  </w:t>
            </w:r>
            <w:r w:rsidR="008A3E2B">
              <w:t>услуге</w:t>
            </w:r>
            <w:r w:rsidRPr="00B75D8B">
              <w:t xml:space="preserve">  на  основу јединичних цена из усвојене понуде.</w:t>
            </w:r>
          </w:p>
          <w:p w:rsidR="00B75D8B" w:rsidRPr="0088185C" w:rsidRDefault="00B75D8B" w:rsidP="00B75D8B">
            <w:pPr>
              <w:jc w:val="both"/>
              <w:rPr>
                <w:lang w:val="sr-Cyrl-CS"/>
              </w:rPr>
            </w:pPr>
            <w:r w:rsidRPr="0088185C">
              <w:rPr>
                <w:lang w:val="sr-Cyrl-CS"/>
              </w:rPr>
              <w:t>Плаћање се врши уплатом на рачун понуђача.</w:t>
            </w:r>
          </w:p>
          <w:p w:rsidR="00E15F99" w:rsidRPr="00B75D8B" w:rsidRDefault="00B75D8B" w:rsidP="00B75D8B">
            <w:pPr>
              <w:jc w:val="both"/>
              <w:rPr>
                <w:lang w:val="sr-Cyrl-CS"/>
              </w:rPr>
            </w:pPr>
            <w:r w:rsidRPr="00B75D8B">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151712">
            <w:pPr>
              <w:rPr>
                <w:lang w:val="sr-Cyrl-CS"/>
              </w:rPr>
            </w:pPr>
            <w:r>
              <w:rPr>
                <w:lang w:val="sr-Cyrl-CS"/>
              </w:rPr>
              <w:t xml:space="preserve">5.4 </w:t>
            </w:r>
            <w:r w:rsidR="00151712">
              <w:rPr>
                <w:lang w:val="sr-Cyrl-CS"/>
              </w:rPr>
              <w:t>Р</w:t>
            </w:r>
            <w:r w:rsidR="00065161">
              <w:rPr>
                <w:lang w:val="sr-Cyrl-CS"/>
              </w:rPr>
              <w:t>ок</w:t>
            </w:r>
            <w:r w:rsidR="00FE5D6C">
              <w:rPr>
                <w:lang w:val="sr-Cyrl-CS"/>
              </w:rPr>
              <w:t xml:space="preserve"> и</w:t>
            </w:r>
            <w:r w:rsidR="00151712">
              <w:rPr>
                <w:lang w:val="sr-Cyrl-CS"/>
              </w:rPr>
              <w:t>звршења услуге</w:t>
            </w:r>
          </w:p>
        </w:tc>
        <w:tc>
          <w:tcPr>
            <w:tcW w:w="6480" w:type="dxa"/>
            <w:vAlign w:val="center"/>
          </w:tcPr>
          <w:p w:rsidR="00E15F99" w:rsidRPr="00065161" w:rsidRDefault="00065161" w:rsidP="00065161">
            <w:pPr>
              <w:rPr>
                <w:b/>
                <w:lang w:val="sr-Cyrl-CS"/>
              </w:rPr>
            </w:pPr>
            <w:r w:rsidRPr="00065161">
              <w:rPr>
                <w:b/>
                <w:lang w:val="sr-Cyrl-CS"/>
              </w:rPr>
              <w:t>Рок за почетак извршења услуге: 3 (три) сата од пријема позива (телефон, имејл, факс) излазак на терен (хитно).</w:t>
            </w:r>
          </w:p>
        </w:tc>
      </w:tr>
      <w:tr w:rsidR="00265A7A" w:rsidRPr="007A4424" w:rsidTr="008E401A">
        <w:trPr>
          <w:trHeight w:val="814"/>
        </w:trPr>
        <w:tc>
          <w:tcPr>
            <w:tcW w:w="3510" w:type="dxa"/>
            <w:vAlign w:val="center"/>
          </w:tcPr>
          <w:p w:rsidR="00265A7A" w:rsidRDefault="00265A7A" w:rsidP="00151712">
            <w:pPr>
              <w:rPr>
                <w:lang w:val="sr-Cyrl-CS"/>
              </w:rPr>
            </w:pPr>
            <w:r>
              <w:rPr>
                <w:lang w:val="sr-Cyrl-CS"/>
              </w:rPr>
              <w:t>5.5 Гарантни рок</w:t>
            </w:r>
          </w:p>
        </w:tc>
        <w:tc>
          <w:tcPr>
            <w:tcW w:w="6480" w:type="dxa"/>
            <w:vAlign w:val="center"/>
          </w:tcPr>
          <w:p w:rsidR="00265A7A" w:rsidRPr="00B75D8B" w:rsidRDefault="00B75D8B" w:rsidP="00C56497">
            <w:pPr>
              <w:jc w:val="both"/>
            </w:pPr>
            <w:r w:rsidRPr="00B75D8B">
              <w:rPr>
                <w:lang w:val="sr-Cyrl-CS"/>
              </w:rPr>
              <w:t>Гарантни рок за извршене услуге: ____</w:t>
            </w:r>
            <w:r w:rsidR="00C56497">
              <w:t xml:space="preserve">______ </w:t>
            </w:r>
            <w:r w:rsidRPr="00B75D8B">
              <w:rPr>
                <w:lang w:val="sr-Cyrl-CS"/>
              </w:rPr>
              <w:t>месеци</w:t>
            </w:r>
            <w:r w:rsidRPr="00B75D8B">
              <w:t xml:space="preserve"> (минимум 12 месеци) за све извршене услуге, рачунајући од дана </w:t>
            </w:r>
            <w:r w:rsidRPr="00B75D8B">
              <w:rPr>
                <w:szCs w:val="28"/>
                <w:lang w:val="ru-RU"/>
              </w:rPr>
              <w:t>завршетка пружања услуга.</w:t>
            </w:r>
          </w:p>
        </w:tc>
      </w:tr>
      <w:tr w:rsidR="00E15F99" w:rsidRPr="007A4424" w:rsidTr="008E401A">
        <w:trPr>
          <w:trHeight w:val="467"/>
        </w:trPr>
        <w:tc>
          <w:tcPr>
            <w:tcW w:w="3510" w:type="dxa"/>
            <w:vAlign w:val="center"/>
          </w:tcPr>
          <w:p w:rsidR="00E15F99" w:rsidRPr="007A4424" w:rsidRDefault="00265A7A" w:rsidP="008E401A">
            <w:pPr>
              <w:rPr>
                <w:lang w:val="sr-Cyrl-CS"/>
              </w:rPr>
            </w:pPr>
            <w:r>
              <w:rPr>
                <w:lang w:val="sr-Cyrl-CS"/>
              </w:rPr>
              <w:t>5.6</w:t>
            </w:r>
            <w:r w:rsidR="00C56497">
              <w:t xml:space="preserve"> </w:t>
            </w:r>
            <w:r w:rsidR="00E15F99"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C56497">
              <w:rPr>
                <w:lang w:val="sr-Cyrl-CS"/>
              </w:rPr>
              <w:t>_____________</w:t>
            </w:r>
            <w:r>
              <w:rPr>
                <w:lang w:val="sr-Cyrl-CS"/>
              </w:rPr>
              <w:t>_ (минимум</w:t>
            </w:r>
            <w:r w:rsidR="00B75D8B">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044D65" w:rsidRPr="002A33A2" w:rsidRDefault="00044D6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2A7D5A">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672359"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2A7D5A">
        <w:rPr>
          <w:sz w:val="22"/>
          <w:szCs w:val="22"/>
        </w:rPr>
        <w:t xml:space="preserve">услуга </w:t>
      </w:r>
      <w:r w:rsidR="00D04886">
        <w:rPr>
          <w:sz w:val="22"/>
          <w:szCs w:val="22"/>
        </w:rPr>
        <w:t>–</w:t>
      </w:r>
      <w:r w:rsidR="002A7D5A">
        <w:rPr>
          <w:sz w:val="22"/>
          <w:szCs w:val="22"/>
        </w:rPr>
        <w:t xml:space="preserve"> </w:t>
      </w:r>
      <w:r w:rsidR="002304DC">
        <w:rPr>
          <w:sz w:val="22"/>
          <w:szCs w:val="22"/>
        </w:rPr>
        <w:t>Столарско-браварске услуге</w:t>
      </w:r>
      <w:r w:rsidRPr="00442562">
        <w:rPr>
          <w:b/>
          <w:iCs/>
          <w:sz w:val="22"/>
          <w:szCs w:val="22"/>
        </w:rPr>
        <w:t xml:space="preserve">, ЈН </w:t>
      </w:r>
      <w:r w:rsidRPr="00672359">
        <w:rPr>
          <w:b/>
          <w:iCs/>
          <w:sz w:val="22"/>
          <w:szCs w:val="22"/>
        </w:rPr>
        <w:t xml:space="preserve">број </w:t>
      </w:r>
      <w:r w:rsidR="002304DC" w:rsidRPr="00672359">
        <w:rPr>
          <w:b/>
          <w:sz w:val="22"/>
          <w:szCs w:val="22"/>
        </w:rPr>
        <w:t>10/2020</w:t>
      </w:r>
      <w:r w:rsidRPr="00672359">
        <w:rPr>
          <w:sz w:val="22"/>
          <w:szCs w:val="22"/>
        </w:rPr>
        <w:t xml:space="preserve">, 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sidRPr="00672359">
        <w:rPr>
          <w:sz w:val="22"/>
          <w:szCs w:val="22"/>
        </w:rPr>
        <w:t>Рок трајања Oквирног споразума</w:t>
      </w:r>
      <w:r w:rsidRPr="00673908">
        <w:rPr>
          <w:sz w:val="22"/>
          <w:szCs w:val="22"/>
        </w:rPr>
        <w:t xml:space="preserve">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2A7D5A">
        <w:rPr>
          <w:rFonts w:ascii="Times New Roman,Italic" w:hAnsi="Times New Roman,Italic" w:cs="Times New Roman,Italic"/>
          <w:iCs/>
          <w:sz w:val="22"/>
          <w:szCs w:val="22"/>
        </w:rPr>
        <w:t>Извршиоца</w:t>
      </w:r>
      <w:r w:rsidRPr="00673908">
        <w:rPr>
          <w:sz w:val="22"/>
          <w:szCs w:val="22"/>
        </w:rPr>
        <w:t xml:space="preserve"> 1, </w:t>
      </w:r>
      <w:r w:rsidR="002A7D5A">
        <w:rPr>
          <w:rFonts w:ascii="Times New Roman,Italic" w:hAnsi="Times New Roman,Italic" w:cs="Times New Roman,Italic"/>
          <w:iCs/>
          <w:sz w:val="22"/>
          <w:szCs w:val="22"/>
        </w:rPr>
        <w:t>Извршиоца</w:t>
      </w:r>
      <w:r w:rsidRPr="00673908">
        <w:rPr>
          <w:sz w:val="22"/>
          <w:szCs w:val="22"/>
        </w:rPr>
        <w:t xml:space="preserve"> 2,  </w:t>
      </w:r>
      <w:r w:rsidR="002A7D5A">
        <w:rPr>
          <w:rFonts w:ascii="Times New Roman,Italic" w:hAnsi="Times New Roman,Italic" w:cs="Times New Roman,Italic"/>
          <w:iCs/>
          <w:sz w:val="22"/>
          <w:szCs w:val="22"/>
        </w:rPr>
        <w:t>Извршиоца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lastRenderedPageBreak/>
        <w:t xml:space="preserve">Предмет оквирног споразума је утврђивање услова за закључивање свих будућих уговора о јавној набавци – </w:t>
      </w:r>
      <w:r w:rsidR="002304DC">
        <w:rPr>
          <w:sz w:val="22"/>
          <w:szCs w:val="22"/>
        </w:rPr>
        <w:t>Столарско-браварске услуге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w:t>
      </w:r>
      <w:r w:rsidR="00FC6DCF">
        <w:rPr>
          <w:sz w:val="22"/>
          <w:szCs w:val="22"/>
        </w:rPr>
        <w:t>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w:t>
      </w:r>
      <w:r w:rsidR="00C56497">
        <w:rPr>
          <w:sz w:val="22"/>
          <w:szCs w:val="22"/>
        </w:rPr>
        <w:t xml:space="preserve"> </w:t>
      </w:r>
      <w:r>
        <w:rPr>
          <w:sz w:val="22"/>
          <w:szCs w:val="22"/>
        </w:rPr>
        <w:t>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2304DC" w:rsidP="008E401A">
      <w:pPr>
        <w:autoSpaceDE w:val="0"/>
        <w:autoSpaceDN w:val="0"/>
        <w:adjustRightInd w:val="0"/>
        <w:jc w:val="both"/>
        <w:rPr>
          <w:sz w:val="22"/>
          <w:szCs w:val="22"/>
          <w:lang w:val="sr-Latn-CS"/>
        </w:rPr>
      </w:pPr>
      <w:r>
        <w:rPr>
          <w:b/>
          <w:sz w:val="22"/>
          <w:szCs w:val="22"/>
        </w:rPr>
        <w:t>6.000.000,00</w:t>
      </w:r>
      <w:r w:rsidR="004B432B">
        <w:rPr>
          <w:b/>
          <w:sz w:val="22"/>
          <w:szCs w:val="22"/>
        </w:rPr>
        <w:t xml:space="preserve"> </w:t>
      </w:r>
      <w:r w:rsidR="008E401A" w:rsidRPr="00931591">
        <w:rPr>
          <w:b/>
          <w:sz w:val="22"/>
          <w:szCs w:val="22"/>
        </w:rPr>
        <w:t>динара</w:t>
      </w:r>
      <w:r w:rsidR="004B432B">
        <w:rPr>
          <w:b/>
          <w:sz w:val="22"/>
          <w:szCs w:val="22"/>
        </w:rPr>
        <w:t xml:space="preserve"> </w:t>
      </w:r>
      <w:r w:rsidR="008E401A" w:rsidRPr="00931591">
        <w:rPr>
          <w:b/>
          <w:sz w:val="22"/>
          <w:szCs w:val="22"/>
          <w:lang w:val="sr-Cyrl-CS"/>
        </w:rPr>
        <w:t xml:space="preserve">(словима: </w:t>
      </w:r>
      <w:r w:rsidR="0028716F">
        <w:rPr>
          <w:b/>
          <w:sz w:val="22"/>
          <w:szCs w:val="22"/>
          <w:lang w:val="sr-Cyrl-CS"/>
        </w:rPr>
        <w:t>ше</w:t>
      </w:r>
      <w:r w:rsidR="00D04886">
        <w:rPr>
          <w:b/>
          <w:sz w:val="22"/>
          <w:szCs w:val="22"/>
          <w:lang w:val="sr-Cyrl-CS"/>
        </w:rPr>
        <w:t>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C56497" w:rsidRPr="00673908" w:rsidRDefault="00C56497" w:rsidP="00C56497">
      <w:pPr>
        <w:autoSpaceDE w:val="0"/>
        <w:autoSpaceDN w:val="0"/>
        <w:adjustRightInd w:val="0"/>
        <w:jc w:val="both"/>
        <w:rPr>
          <w:sz w:val="22"/>
          <w:szCs w:val="22"/>
        </w:rPr>
      </w:pPr>
      <w:r w:rsidRPr="00673908">
        <w:rPr>
          <w:sz w:val="22"/>
          <w:szCs w:val="22"/>
        </w:rPr>
        <w:t xml:space="preserve">Јединичне цене исказане су у Понуди </w:t>
      </w:r>
      <w:r>
        <w:rPr>
          <w:rFonts w:ascii="Times New Roman,Italic" w:hAnsi="Times New Roman,Italic" w:cs="Times New Roman,Italic"/>
          <w:iCs/>
          <w:sz w:val="22"/>
          <w:szCs w:val="22"/>
        </w:rPr>
        <w:t>Извршиоца</w:t>
      </w:r>
      <w:r w:rsidRPr="00673908">
        <w:rPr>
          <w:sz w:val="22"/>
          <w:szCs w:val="22"/>
        </w:rPr>
        <w:t xml:space="preserve">1, Понуди </w:t>
      </w:r>
      <w:r>
        <w:rPr>
          <w:rFonts w:ascii="Times New Roman,Italic" w:hAnsi="Times New Roman,Italic" w:cs="Times New Roman,Italic"/>
          <w:iCs/>
          <w:sz w:val="22"/>
          <w:szCs w:val="22"/>
        </w:rPr>
        <w:t>Извршиоца</w:t>
      </w:r>
      <w:r w:rsidRPr="00673908">
        <w:rPr>
          <w:sz w:val="22"/>
          <w:szCs w:val="22"/>
        </w:rPr>
        <w:t xml:space="preserve"> 2, Понуди </w:t>
      </w:r>
      <w:r>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C56497" w:rsidRDefault="00C56497" w:rsidP="00C56497">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C56497" w:rsidRPr="00E8406E" w:rsidRDefault="00C56497" w:rsidP="00C56497">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C56497" w:rsidRDefault="00C56497" w:rsidP="00C56497">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104631" w:rsidRPr="00104631" w:rsidRDefault="00104631"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C56497" w:rsidRDefault="00C56497" w:rsidP="00C56497">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C56497" w:rsidRDefault="00C56497" w:rsidP="00C56497">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C56497" w:rsidRDefault="00C56497" w:rsidP="00C56497">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C56497" w:rsidRDefault="00C56497" w:rsidP="00C56497">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изврши услуге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на квалитет извршених услуга, издатих од стране Наручиоца, 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B75D8B" w:rsidRDefault="00B75D8B" w:rsidP="008E401A">
      <w:pPr>
        <w:autoSpaceDE w:val="0"/>
        <w:autoSpaceDN w:val="0"/>
        <w:adjustRightInd w:val="0"/>
        <w:jc w:val="center"/>
        <w:rPr>
          <w:b/>
          <w:sz w:val="22"/>
          <w:szCs w:val="22"/>
        </w:rPr>
      </w:pPr>
    </w:p>
    <w:p w:rsidR="00B75D8B" w:rsidRDefault="00B75D8B"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93102E" w:rsidRDefault="008E401A" w:rsidP="008E401A">
      <w:pPr>
        <w:autoSpaceDE w:val="0"/>
        <w:autoSpaceDN w:val="0"/>
        <w:adjustRightInd w:val="0"/>
        <w:jc w:val="both"/>
        <w:rPr>
          <w:sz w:val="22"/>
          <w:szCs w:val="22"/>
        </w:rPr>
      </w:pPr>
      <w:r w:rsidRPr="00673908">
        <w:rPr>
          <w:sz w:val="22"/>
          <w:szCs w:val="22"/>
        </w:rPr>
        <w:lastRenderedPageBreak/>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0B6CBD">
        <w:rPr>
          <w:sz w:val="22"/>
          <w:szCs w:val="22"/>
        </w:rPr>
        <w:t>извршења услуга</w:t>
      </w:r>
      <w:r w:rsidRPr="00673908">
        <w:rPr>
          <w:sz w:val="22"/>
          <w:szCs w:val="22"/>
        </w:rPr>
        <w:t>.</w:t>
      </w:r>
    </w:p>
    <w:p w:rsidR="00B75D8B" w:rsidRPr="00B75D8B" w:rsidRDefault="00B75D8B" w:rsidP="008E401A">
      <w:pPr>
        <w:autoSpaceDE w:val="0"/>
        <w:autoSpaceDN w:val="0"/>
        <w:adjustRightInd w:val="0"/>
        <w:jc w:val="both"/>
        <w:rPr>
          <w:sz w:val="22"/>
          <w:szCs w:val="22"/>
        </w:rPr>
      </w:pPr>
    </w:p>
    <w:p w:rsidR="008E401A" w:rsidRPr="0093102E" w:rsidRDefault="008E401A" w:rsidP="008E401A">
      <w:pPr>
        <w:autoSpaceDE w:val="0"/>
        <w:autoSpaceDN w:val="0"/>
        <w:adjustRightInd w:val="0"/>
        <w:jc w:val="both"/>
        <w:rPr>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4B432B">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w:t>
      </w:r>
      <w:r w:rsidR="00B75D8B">
        <w:rPr>
          <w:rFonts w:ascii="Times New Roman" w:hAnsi="Times New Roman" w:cs="Times New Roman"/>
          <w:sz w:val="22"/>
          <w:szCs w:val="22"/>
        </w:rPr>
        <w:t xml:space="preserve"> </w:t>
      </w:r>
      <w:r w:rsidRPr="007E6AFA">
        <w:rPr>
          <w:rFonts w:ascii="Times New Roman" w:hAnsi="Times New Roman" w:cs="Times New Roman"/>
          <w:sz w:val="22"/>
          <w:szCs w:val="22"/>
          <w:lang w:val="es-ES"/>
        </w:rPr>
        <w:t>претходно</w:t>
      </w:r>
      <w:r w:rsidR="00B75D8B">
        <w:rPr>
          <w:rFonts w:ascii="Times New Roman" w:hAnsi="Times New Roman" w:cs="Times New Roman"/>
          <w:sz w:val="22"/>
          <w:szCs w:val="22"/>
        </w:rPr>
        <w:t xml:space="preserve"> </w:t>
      </w:r>
      <w:r w:rsidRPr="007E6AFA">
        <w:rPr>
          <w:rFonts w:ascii="Times New Roman" w:hAnsi="Times New Roman" w:cs="Times New Roman"/>
          <w:sz w:val="22"/>
          <w:szCs w:val="22"/>
          <w:lang w:val="es-ES"/>
        </w:rPr>
        <w:t>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00B75D8B">
        <w:rPr>
          <w:rFonts w:ascii="Times New Roman" w:hAnsi="Times New Roman" w:cs="Times New Roman"/>
          <w:sz w:val="22"/>
          <w:szCs w:val="22"/>
        </w:rPr>
        <w:t xml:space="preserve"> </w:t>
      </w:r>
      <w:r w:rsidR="002445C6">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7E6AFA" w:rsidRPr="007E6AFA" w:rsidRDefault="002445C6" w:rsidP="007E6AFA">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007E6AFA" w:rsidRPr="007E6AFA">
        <w:rPr>
          <w:sz w:val="22"/>
          <w:szCs w:val="22"/>
        </w:rPr>
        <w:t xml:space="preserve"> ће фактуристи  </w:t>
      </w:r>
      <w:r>
        <w:rPr>
          <w:sz w:val="22"/>
          <w:szCs w:val="22"/>
        </w:rPr>
        <w:t>услуге</w:t>
      </w:r>
      <w:r w:rsidR="007E6AFA" w:rsidRPr="007E6AFA">
        <w:rPr>
          <w:sz w:val="22"/>
          <w:szCs w:val="22"/>
        </w:rPr>
        <w:t xml:space="preserve">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7B759A" w:rsidRPr="006D7DBD" w:rsidRDefault="007D3325" w:rsidP="007B759A">
      <w:pPr>
        <w:tabs>
          <w:tab w:val="left" w:pos="4455"/>
        </w:tabs>
        <w:jc w:val="both"/>
        <w:rPr>
          <w:b/>
          <w:sz w:val="22"/>
          <w:szCs w:val="22"/>
          <w:lang w:val="sr-Cyrl-CS"/>
        </w:rPr>
      </w:pPr>
      <w:r>
        <w:rPr>
          <w:b/>
          <w:sz w:val="22"/>
          <w:szCs w:val="22"/>
          <w:lang w:val="sr-Cyrl-CS"/>
        </w:rPr>
        <w:t>РОК</w:t>
      </w:r>
      <w:r w:rsidR="007B759A" w:rsidRPr="006D7DBD">
        <w:rPr>
          <w:b/>
          <w:sz w:val="22"/>
          <w:szCs w:val="22"/>
          <w:lang w:val="sr-Cyrl-CS"/>
        </w:rPr>
        <w:t xml:space="preserve"> ИЗВРШЕЊА</w:t>
      </w:r>
      <w:r w:rsidR="004B432B">
        <w:rPr>
          <w:b/>
          <w:sz w:val="22"/>
          <w:szCs w:val="22"/>
          <w:lang w:val="sr-Cyrl-CS"/>
        </w:rPr>
        <w:t xml:space="preserve"> </w:t>
      </w:r>
      <w:r w:rsidR="007B759A" w:rsidRPr="006D7DBD">
        <w:rPr>
          <w:b/>
          <w:sz w:val="22"/>
          <w:szCs w:val="22"/>
          <w:lang w:val="sr-Cyrl-CS"/>
        </w:rPr>
        <w:t>УСЛУГА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7D3325" w:rsidRPr="007D3325" w:rsidRDefault="007D3325" w:rsidP="007D3325">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7E6AFA" w:rsidRDefault="007D3325" w:rsidP="008E401A">
      <w:pPr>
        <w:jc w:val="both"/>
        <w:rPr>
          <w:b/>
          <w:sz w:val="22"/>
          <w:lang w:val="sr-Cyrl-CS"/>
        </w:rPr>
      </w:pPr>
      <w:r w:rsidRPr="007D3325">
        <w:rPr>
          <w:b/>
          <w:sz w:val="22"/>
          <w:lang w:val="sr-Cyrl-CS"/>
        </w:rPr>
        <w:t>Рок за почетак извршења услуге: 3 (три) сата од пријема позива (телефон, имејл, факс) излазак на терен (хитно).</w:t>
      </w:r>
    </w:p>
    <w:p w:rsidR="00EF5945" w:rsidRPr="007D3325" w:rsidRDefault="00EF5945" w:rsidP="008E401A">
      <w:pPr>
        <w:jc w:val="both"/>
        <w:rPr>
          <w:b/>
          <w:sz w:val="22"/>
          <w:lang w:val="sr-Cyrl-CS"/>
        </w:rPr>
      </w:pPr>
    </w:p>
    <w:p w:rsidR="00EF5945" w:rsidRDefault="00EF5945" w:rsidP="00EF5945">
      <w:pPr>
        <w:jc w:val="both"/>
        <w:rPr>
          <w:b/>
          <w:sz w:val="22"/>
          <w:szCs w:val="22"/>
          <w:lang w:val="sr-Cyrl-CS"/>
        </w:rPr>
      </w:pPr>
      <w:r w:rsidRPr="001174FB">
        <w:rPr>
          <w:b/>
          <w:sz w:val="22"/>
          <w:szCs w:val="22"/>
          <w:lang w:val="sr-Cyrl-CS"/>
        </w:rPr>
        <w:t>ГАРАНТНИ РОК</w:t>
      </w:r>
    </w:p>
    <w:p w:rsidR="00EF5945" w:rsidRDefault="00EF5945" w:rsidP="00EF5945">
      <w:pPr>
        <w:jc w:val="center"/>
        <w:rPr>
          <w:b/>
          <w:sz w:val="22"/>
          <w:szCs w:val="22"/>
          <w:lang w:val="sr-Cyrl-CS"/>
        </w:rPr>
      </w:pPr>
      <w:r>
        <w:rPr>
          <w:b/>
          <w:sz w:val="22"/>
          <w:szCs w:val="22"/>
          <w:lang w:val="sr-Cyrl-CS"/>
        </w:rPr>
        <w:t>Члан 9.</w:t>
      </w:r>
    </w:p>
    <w:p w:rsidR="00EF5945" w:rsidRPr="00EF5945" w:rsidRDefault="00EF5945" w:rsidP="00EF5945">
      <w:pPr>
        <w:jc w:val="both"/>
        <w:rPr>
          <w:sz w:val="22"/>
          <w:szCs w:val="22"/>
          <w:lang w:val="sr-Cyrl-CS"/>
        </w:rPr>
      </w:pPr>
      <w:r w:rsidRPr="001174FB">
        <w:rPr>
          <w:sz w:val="22"/>
          <w:szCs w:val="22"/>
          <w:lang w:val="sr-Cyrl-CS"/>
        </w:rPr>
        <w:t>Испоручилац гарантуј</w:t>
      </w:r>
      <w:r w:rsidR="00B444C3">
        <w:rPr>
          <w:sz w:val="22"/>
          <w:szCs w:val="22"/>
          <w:lang w:val="sr-Cyrl-CS"/>
        </w:rPr>
        <w:t>е за квалитет испоручених услуга</w:t>
      </w:r>
      <w:r w:rsidR="00250C21">
        <w:rPr>
          <w:sz w:val="22"/>
          <w:szCs w:val="22"/>
          <w:lang w:val="sr-Cyrl-CS"/>
        </w:rPr>
        <w:t>, са</w:t>
      </w:r>
      <w:r w:rsidRPr="001174FB">
        <w:rPr>
          <w:sz w:val="22"/>
          <w:szCs w:val="22"/>
          <w:lang w:val="sr-Cyrl-CS"/>
        </w:rPr>
        <w:t xml:space="preserve"> гарантним </w:t>
      </w:r>
      <w:r>
        <w:rPr>
          <w:sz w:val="22"/>
          <w:szCs w:val="22"/>
          <w:lang w:val="sr-Cyrl-CS"/>
        </w:rPr>
        <w:t>роком од _</w:t>
      </w:r>
      <w:r w:rsidR="00250C21">
        <w:rPr>
          <w:sz w:val="22"/>
          <w:szCs w:val="22"/>
          <w:lang w:val="sr-Cyrl-CS"/>
        </w:rPr>
        <w:t>__________</w:t>
      </w:r>
      <w:r>
        <w:rPr>
          <w:sz w:val="22"/>
          <w:szCs w:val="22"/>
          <w:lang w:val="sr-Cyrl-CS"/>
        </w:rPr>
        <w:t>___ (минимум 12 месеци</w:t>
      </w:r>
      <w:r w:rsidRPr="001174FB">
        <w:rPr>
          <w:sz w:val="22"/>
          <w:szCs w:val="22"/>
          <w:lang w:val="sr-Cyrl-CS"/>
        </w:rPr>
        <w:t xml:space="preserve">) </w:t>
      </w:r>
      <w:r w:rsidRPr="00EF5945">
        <w:rPr>
          <w:sz w:val="22"/>
          <w:szCs w:val="22"/>
        </w:rPr>
        <w:t xml:space="preserve">за све извршене услуге, рачунајући од дана </w:t>
      </w:r>
      <w:r w:rsidRPr="00EF5945">
        <w:rPr>
          <w:sz w:val="22"/>
          <w:szCs w:val="22"/>
          <w:lang w:val="ru-RU"/>
        </w:rPr>
        <w:t>завршетка пружања услуга.</w:t>
      </w:r>
    </w:p>
    <w:p w:rsidR="007D3325" w:rsidRPr="006D7DBD" w:rsidRDefault="007D3325" w:rsidP="008E401A">
      <w:pPr>
        <w:jc w:val="both"/>
        <w:rPr>
          <w:iCs/>
          <w:sz w:val="22"/>
          <w:szCs w:val="22"/>
        </w:rPr>
      </w:pPr>
    </w:p>
    <w:p w:rsidR="007D3325" w:rsidRPr="00F30CAF" w:rsidRDefault="007D3325" w:rsidP="007D3325">
      <w:pPr>
        <w:tabs>
          <w:tab w:val="left" w:pos="4455"/>
        </w:tabs>
        <w:jc w:val="both"/>
        <w:rPr>
          <w:b/>
          <w:sz w:val="22"/>
          <w:szCs w:val="22"/>
        </w:rPr>
      </w:pPr>
      <w:r w:rsidRPr="00F30CAF">
        <w:rPr>
          <w:b/>
          <w:sz w:val="22"/>
          <w:szCs w:val="22"/>
          <w:lang w:val="sr-Cyrl-CS"/>
        </w:rPr>
        <w:t>ОБАВЕЗЕ ИЗВРШИОЦА</w:t>
      </w:r>
    </w:p>
    <w:p w:rsidR="008E401A" w:rsidRPr="00F30CAF" w:rsidRDefault="00971938"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7D3325" w:rsidRPr="007D3325" w:rsidRDefault="007D3325" w:rsidP="007D3325">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8E401A" w:rsidRDefault="008E401A" w:rsidP="00AF2C95">
      <w:pPr>
        <w:jc w:val="both"/>
        <w:rPr>
          <w:b/>
          <w:sz w:val="22"/>
          <w:szCs w:val="22"/>
        </w:rPr>
      </w:pPr>
    </w:p>
    <w:p w:rsidR="00971938" w:rsidRDefault="00AF2C95" w:rsidP="00971938">
      <w:pPr>
        <w:pStyle w:val="BodyText"/>
        <w:rPr>
          <w:b/>
          <w:sz w:val="22"/>
          <w:szCs w:val="22"/>
        </w:rPr>
      </w:pPr>
      <w:r w:rsidRPr="00D651EB">
        <w:rPr>
          <w:b/>
          <w:sz w:val="22"/>
          <w:szCs w:val="22"/>
        </w:rPr>
        <w:t>УГОВОРНА КАЗНА</w:t>
      </w:r>
    </w:p>
    <w:p w:rsidR="00AF2C95" w:rsidRPr="002F7AC1" w:rsidRDefault="00971938" w:rsidP="00971938">
      <w:pPr>
        <w:pStyle w:val="BodyText"/>
        <w:jc w:val="center"/>
        <w:rPr>
          <w:b/>
          <w:sz w:val="22"/>
          <w:szCs w:val="22"/>
        </w:rPr>
      </w:pPr>
      <w:r>
        <w:rPr>
          <w:b/>
          <w:sz w:val="22"/>
          <w:szCs w:val="22"/>
        </w:rPr>
        <w:t>Члан 11</w:t>
      </w:r>
      <w:r w:rsidR="00AF2C95" w:rsidRPr="002F7AC1">
        <w:rPr>
          <w:b/>
          <w:sz w:val="22"/>
          <w:szCs w:val="22"/>
        </w:rPr>
        <w:t>.</w:t>
      </w:r>
    </w:p>
    <w:p w:rsidR="00844D0E" w:rsidRPr="00D651EB" w:rsidRDefault="00844D0E" w:rsidP="00844D0E">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w:t>
      </w:r>
      <w:r w:rsidR="00B444C3">
        <w:rPr>
          <w:color w:val="auto"/>
          <w:sz w:val="22"/>
          <w:szCs w:val="22"/>
        </w:rPr>
        <w:t xml:space="preserve"> </w:t>
      </w:r>
      <w:r w:rsidRPr="00D651EB">
        <w:rPr>
          <w:color w:val="auto"/>
          <w:sz w:val="22"/>
          <w:szCs w:val="22"/>
        </w:rPr>
        <w:t>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844D0E" w:rsidRPr="00D651EB" w:rsidRDefault="00844D0E" w:rsidP="00844D0E">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7E6AFA" w:rsidRDefault="00844D0E" w:rsidP="00844D0E">
      <w:pPr>
        <w:jc w:val="both"/>
        <w:rPr>
          <w:sz w:val="22"/>
          <w:szCs w:val="22"/>
        </w:rPr>
      </w:pPr>
      <w:r w:rsidRPr="00D651EB">
        <w:rPr>
          <w:sz w:val="22"/>
          <w:szCs w:val="22"/>
        </w:rPr>
        <w:t xml:space="preserve">Право Наручиоцана </w:t>
      </w:r>
      <w:r w:rsidR="00250C21">
        <w:rPr>
          <w:sz w:val="22"/>
          <w:szCs w:val="22"/>
        </w:rPr>
        <w:t xml:space="preserve">на </w:t>
      </w:r>
      <w:r w:rsidRPr="00D651EB">
        <w:rPr>
          <w:sz w:val="22"/>
          <w:szCs w:val="22"/>
        </w:rPr>
        <w:t>наплату уговорне казне не утиче на право Наручиоцада захтева накнаду стварне штете.</w:t>
      </w:r>
    </w:p>
    <w:p w:rsidR="00844D0E" w:rsidRPr="00844D0E" w:rsidRDefault="00844D0E" w:rsidP="00844D0E">
      <w:pPr>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2</w:t>
      </w:r>
      <w:r w:rsidRPr="00673908">
        <w:rPr>
          <w:b/>
          <w:sz w:val="22"/>
          <w:szCs w:val="22"/>
        </w:rPr>
        <w:t>.</w:t>
      </w:r>
    </w:p>
    <w:p w:rsidR="008E401A" w:rsidRPr="00673908" w:rsidRDefault="008E401A" w:rsidP="008E401A">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7E6AFA" w:rsidRPr="007E6AFA" w:rsidRDefault="003A3984" w:rsidP="007E6AFA">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007E6AFA" w:rsidRPr="007E6AFA">
        <w:rPr>
          <w:rFonts w:eastAsia="TimesNewRomanPSMT"/>
          <w:bCs/>
          <w:iCs/>
          <w:sz w:val="22"/>
          <w:szCs w:val="22"/>
        </w:rPr>
        <w:t>, преда</w:t>
      </w:r>
      <w:r>
        <w:rPr>
          <w:rFonts w:eastAsia="TimesNewRomanPSMT"/>
          <w:bCs/>
          <w:iCs/>
          <w:sz w:val="22"/>
          <w:szCs w:val="22"/>
        </w:rPr>
        <w:t>ти</w:t>
      </w:r>
      <w:r w:rsidR="007E6AFA" w:rsidRPr="007E6AFA">
        <w:rPr>
          <w:rFonts w:eastAsia="TimesNewRomanPSMT"/>
          <w:bCs/>
          <w:iCs/>
          <w:sz w:val="22"/>
          <w:szCs w:val="22"/>
        </w:rPr>
        <w:t xml:space="preserve"> Наручиоцу 1 (једну) </w:t>
      </w:r>
      <w:r w:rsidR="007E6AFA"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lastRenderedPageBreak/>
        <w:t>Меница мора бити оверена печатом и потписан</w:t>
      </w:r>
      <w:r w:rsidRPr="007E6AFA">
        <w:rPr>
          <w:rFonts w:eastAsia="TimesNewRomanPSMT"/>
          <w:bCs/>
          <w:iCs/>
          <w:sz w:val="22"/>
          <w:szCs w:val="22"/>
        </w:rPr>
        <w:t>а</w:t>
      </w:r>
      <w:r w:rsidR="00B444C3">
        <w:rPr>
          <w:rFonts w:eastAsia="TimesNewRomanPSMT"/>
          <w:bCs/>
          <w:iCs/>
          <w:sz w:val="22"/>
          <w:szCs w:val="22"/>
        </w:rPr>
        <w:t xml:space="preserve"> </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7E6AFA" w:rsidRPr="007E6AFA" w:rsidRDefault="008574E1" w:rsidP="007E6AFA">
      <w:pPr>
        <w:tabs>
          <w:tab w:val="left" w:pos="0"/>
        </w:tabs>
        <w:jc w:val="both"/>
        <w:rPr>
          <w:iCs/>
          <w:sz w:val="22"/>
          <w:szCs w:val="22"/>
          <w:lang w:val="sr-Cyrl-CS"/>
        </w:rPr>
      </w:pPr>
      <w:r>
        <w:rPr>
          <w:rFonts w:eastAsia="TimesNewRomanPSMT"/>
          <w:bCs/>
          <w:iCs/>
          <w:sz w:val="22"/>
          <w:szCs w:val="22"/>
        </w:rPr>
        <w:t>Наручилац ће уновчити дату</w:t>
      </w:r>
      <w:r w:rsidR="007E6AFA" w:rsidRPr="007E6AFA">
        <w:rPr>
          <w:rFonts w:eastAsia="TimesNewRomanPSMT"/>
          <w:bCs/>
          <w:iCs/>
          <w:sz w:val="22"/>
          <w:szCs w:val="22"/>
          <w:lang w:val="sr-Cyrl-CS"/>
        </w:rPr>
        <w:t>меницу</w:t>
      </w:r>
      <w:r w:rsidR="007E6AFA" w:rsidRPr="007E6AFA">
        <w:rPr>
          <w:rFonts w:eastAsia="TimesNewRomanPSMT"/>
          <w:bCs/>
          <w:iCs/>
          <w:sz w:val="22"/>
          <w:szCs w:val="22"/>
        </w:rPr>
        <w:t xml:space="preserve"> уколико: </w:t>
      </w:r>
      <w:r w:rsidR="007E6AFA" w:rsidRPr="007E6AFA">
        <w:rPr>
          <w:rFonts w:eastAsia="TimesNewRomanPSMT"/>
          <w:bCs/>
          <w:iCs/>
          <w:sz w:val="22"/>
          <w:szCs w:val="22"/>
          <w:lang w:val="sr-Cyrl-CS"/>
        </w:rPr>
        <w:t>изабрани Понуђач</w:t>
      </w:r>
      <w:r w:rsidR="007E6AFA"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7E6AFA" w:rsidRPr="007E6AFA">
        <w:rPr>
          <w:rFonts w:eastAsia="TimesNewRomanPSMT"/>
          <w:bCs/>
          <w:iCs/>
          <w:sz w:val="22"/>
          <w:szCs w:val="22"/>
          <w:lang w:val="sr-Cyrl-CS"/>
        </w:rPr>
        <w:t>Изабрани понуђач</w:t>
      </w:r>
      <w:r w:rsidR="007E6AFA" w:rsidRPr="007E6AFA">
        <w:rPr>
          <w:iCs/>
          <w:sz w:val="22"/>
          <w:szCs w:val="22"/>
        </w:rPr>
        <w:t xml:space="preserve"> закључе по основу оквирног споразума.</w:t>
      </w:r>
    </w:p>
    <w:p w:rsidR="008E401A" w:rsidRPr="002A33A2" w:rsidRDefault="008E401A" w:rsidP="002A33A2">
      <w:pPr>
        <w:tabs>
          <w:tab w:val="left" w:pos="0"/>
        </w:tabs>
        <w:jc w:val="both"/>
        <w:rPr>
          <w:rFonts w:eastAsia="TimesNewRomanPSMT"/>
          <w:bCs/>
          <w:iCs/>
        </w:rPr>
      </w:pPr>
    </w:p>
    <w:p w:rsidR="008E401A" w:rsidRPr="00673908" w:rsidRDefault="008E401A" w:rsidP="008E401A">
      <w:pPr>
        <w:pStyle w:val="ListParagraph"/>
        <w:tabs>
          <w:tab w:val="left" w:pos="0"/>
        </w:tabs>
        <w:ind w:left="0"/>
        <w:jc w:val="both"/>
        <w:rPr>
          <w:rFonts w:eastAsia="TimesNewRomanPSMT"/>
          <w:bCs/>
          <w:iCs/>
          <w:u w:val="single"/>
        </w:rPr>
      </w:pPr>
      <w:r w:rsidRPr="00673908">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003A3984"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sidR="00AE4276">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бланко сопствену меницу</w:t>
      </w:r>
      <w:r w:rsidR="00B444C3">
        <w:rPr>
          <w:rFonts w:eastAsia="TimesNewRomanPSMT"/>
          <w:bCs/>
          <w:iCs/>
          <w:sz w:val="22"/>
          <w:szCs w:val="22"/>
          <w:lang w:val="sr-Cyrl-CS"/>
        </w:rPr>
        <w:t xml:space="preserve"> </w:t>
      </w:r>
      <w:r w:rsidRPr="007E6AFA">
        <w:rPr>
          <w:rFonts w:eastAsia="TimesNewRomanPSMT"/>
          <w:bCs/>
          <w:iCs/>
          <w:sz w:val="22"/>
          <w:szCs w:val="22"/>
          <w:lang w:val="sr-Cyrl-CS"/>
        </w:rPr>
        <w:t xml:space="preserve">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sidR="00AE4276">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8E401A" w:rsidRDefault="007E6AFA" w:rsidP="007E6AFA">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3A3984" w:rsidRPr="003A3984" w:rsidRDefault="003A3984" w:rsidP="007E6AFA">
      <w:pPr>
        <w:pStyle w:val="ListParagraph"/>
        <w:tabs>
          <w:tab w:val="left" w:pos="0"/>
        </w:tabs>
        <w:ind w:left="0"/>
        <w:jc w:val="both"/>
        <w:rPr>
          <w:b w:val="0"/>
          <w:iCs/>
        </w:rPr>
      </w:pPr>
    </w:p>
    <w:p w:rsidR="003A3984" w:rsidRPr="003A3984" w:rsidRDefault="003A3984" w:rsidP="003A3984">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закључен на основу овог оквирног споразума</w:t>
      </w:r>
    </w:p>
    <w:p w:rsidR="003A3984" w:rsidRPr="003A3984" w:rsidRDefault="003A3984" w:rsidP="003A3984">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3A3984" w:rsidRPr="003A3984" w:rsidRDefault="003A3984" w:rsidP="003A3984">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3A3984" w:rsidRPr="003A3984" w:rsidRDefault="003A3984" w:rsidP="003A3984">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971938">
        <w:rPr>
          <w:b/>
          <w:sz w:val="22"/>
          <w:szCs w:val="22"/>
          <w:lang w:val="sr-Cyrl-CS"/>
        </w:rPr>
        <w:t>4</w:t>
      </w:r>
      <w:r w:rsidRPr="00F57064">
        <w:rPr>
          <w:b/>
          <w:sz w:val="22"/>
          <w:szCs w:val="22"/>
        </w:rPr>
        <w:t>.</w:t>
      </w:r>
    </w:p>
    <w:p w:rsidR="00604698" w:rsidRPr="00F57064" w:rsidRDefault="00604698" w:rsidP="00604698">
      <w:pPr>
        <w:pStyle w:val="Heading2"/>
        <w:jc w:val="both"/>
        <w:rPr>
          <w:b w:val="0"/>
          <w:i/>
          <w:sz w:val="22"/>
          <w:szCs w:val="22"/>
          <w:lang w:val="sr-Latn-CS"/>
        </w:rPr>
      </w:pPr>
      <w:r w:rsidRPr="00F57064">
        <w:rPr>
          <w:b w:val="0"/>
          <w:sz w:val="22"/>
          <w:szCs w:val="22"/>
        </w:rPr>
        <w:lastRenderedPageBreak/>
        <w:t xml:space="preserve">Раскид  оквирног споразума  вољом уговорних страна могућ је уз претходно регулисање међусобних обавеза.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604698" w:rsidRPr="00F57064" w:rsidRDefault="00604698" w:rsidP="00604698">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604698" w:rsidRPr="00F57064" w:rsidRDefault="00604698" w:rsidP="00604698">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604698" w:rsidRPr="00EB6D11" w:rsidRDefault="00604698" w:rsidP="00604698">
      <w:pPr>
        <w:pStyle w:val="BodyText"/>
        <w:rPr>
          <w:sz w:val="22"/>
          <w:szCs w:val="22"/>
          <w:lang w:val="sr-Cyrl-CS"/>
        </w:rPr>
      </w:pPr>
      <w:r w:rsidRPr="00F57064">
        <w:rPr>
          <w:sz w:val="22"/>
          <w:szCs w:val="22"/>
          <w:lang w:val="sr-Cyrl-CS"/>
        </w:rPr>
        <w:t xml:space="preserve">Свака од уговорних страна може отказати овај </w:t>
      </w:r>
      <w:r w:rsidR="003A3984">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D651EB" w:rsidRDefault="00D651EB"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971938">
        <w:rPr>
          <w:b/>
          <w:sz w:val="22"/>
          <w:szCs w:val="22"/>
        </w:rPr>
        <w:t>5</w:t>
      </w:r>
      <w:r w:rsidRPr="00673908">
        <w:rPr>
          <w:b/>
          <w:sz w:val="22"/>
          <w:szCs w:val="22"/>
        </w:rPr>
        <w:t>.</w:t>
      </w:r>
    </w:p>
    <w:p w:rsidR="002A33A2" w:rsidRPr="003A3984"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971938">
        <w:rPr>
          <w:b/>
          <w:sz w:val="22"/>
          <w:szCs w:val="22"/>
        </w:rPr>
        <w:t>6</w:t>
      </w:r>
      <w:r w:rsidRPr="00453E45">
        <w:rPr>
          <w:b/>
          <w:sz w:val="22"/>
          <w:szCs w:val="22"/>
        </w:rPr>
        <w:t>.</w:t>
      </w:r>
    </w:p>
    <w:p w:rsidR="00615375" w:rsidRPr="003A3984"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971938">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926E11">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971938">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w:t>
      </w:r>
      <w:r w:rsidR="003A3984">
        <w:rPr>
          <w:sz w:val="22"/>
          <w:szCs w:val="22"/>
        </w:rPr>
        <w:t>звршиоцима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Pr="00673908" w:rsidRDefault="003A3984" w:rsidP="008E401A">
            <w:pPr>
              <w:pStyle w:val="BodyText2"/>
              <w:rPr>
                <w:b/>
              </w:rPr>
            </w:pPr>
            <w:r>
              <w:rPr>
                <w:b/>
              </w:rPr>
              <w:t>ИЗВРШИЛАЦ</w:t>
            </w:r>
            <w:r w:rsidR="008E401A" w:rsidRPr="00673908">
              <w:rPr>
                <w:b/>
              </w:rPr>
              <w:t xml:space="preserve"> 1</w:t>
            </w: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Default="008E401A" w:rsidP="008E401A">
            <w:pPr>
              <w:pStyle w:val="BodyText2"/>
              <w:jc w:val="both"/>
              <w:rPr>
                <w:b/>
              </w:rPr>
            </w:pPr>
          </w:p>
          <w:p w:rsidR="002A7D5A" w:rsidRPr="00673908" w:rsidRDefault="002A7D5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DF1A23" w:rsidRDefault="002304DC" w:rsidP="00F30CAF">
      <w:pPr>
        <w:rPr>
          <w:b/>
        </w:rPr>
      </w:pPr>
      <w:r>
        <w:rPr>
          <w:b/>
        </w:rPr>
        <w:t>Столарско-браварске услуге</w:t>
      </w:r>
    </w:p>
    <w:p w:rsidR="004C654D" w:rsidRPr="004C654D" w:rsidRDefault="004C654D" w:rsidP="00F30CAF">
      <w:pPr>
        <w:rPr>
          <w:b/>
          <w:lang w:val="en-GB"/>
        </w:rPr>
      </w:pPr>
    </w:p>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950"/>
        <w:gridCol w:w="90"/>
        <w:gridCol w:w="810"/>
        <w:gridCol w:w="1260"/>
        <w:gridCol w:w="6"/>
        <w:gridCol w:w="1524"/>
        <w:gridCol w:w="1530"/>
        <w:gridCol w:w="1530"/>
        <w:gridCol w:w="1530"/>
      </w:tblGrid>
      <w:tr w:rsidR="003A1642" w:rsidRPr="000278FF" w:rsidTr="003A1642">
        <w:trPr>
          <w:trHeight w:val="638"/>
        </w:trPr>
        <w:tc>
          <w:tcPr>
            <w:tcW w:w="720" w:type="dxa"/>
            <w:vAlign w:val="center"/>
          </w:tcPr>
          <w:p w:rsidR="003A1642" w:rsidRPr="00927143" w:rsidRDefault="003A1642" w:rsidP="009B50DE">
            <w:pPr>
              <w:jc w:val="center"/>
              <w:rPr>
                <w:b/>
                <w:bCs/>
                <w:sz w:val="22"/>
                <w:szCs w:val="22"/>
              </w:rPr>
            </w:pPr>
            <w:r>
              <w:rPr>
                <w:b/>
                <w:bCs/>
                <w:sz w:val="22"/>
                <w:szCs w:val="22"/>
              </w:rPr>
              <w:t>Р.бр.</w:t>
            </w:r>
          </w:p>
        </w:tc>
        <w:tc>
          <w:tcPr>
            <w:tcW w:w="5040" w:type="dxa"/>
            <w:gridSpan w:val="2"/>
            <w:shd w:val="clear" w:color="auto" w:fill="auto"/>
            <w:vAlign w:val="center"/>
          </w:tcPr>
          <w:p w:rsidR="003A1642" w:rsidRPr="006D6E4A" w:rsidRDefault="003A1642" w:rsidP="009B50DE">
            <w:pPr>
              <w:jc w:val="center"/>
              <w:rPr>
                <w:b/>
                <w:bCs/>
                <w:sz w:val="22"/>
                <w:szCs w:val="22"/>
              </w:rPr>
            </w:pPr>
            <w:r>
              <w:rPr>
                <w:b/>
                <w:bCs/>
                <w:sz w:val="22"/>
                <w:szCs w:val="22"/>
              </w:rPr>
              <w:t>Назив</w:t>
            </w:r>
          </w:p>
        </w:tc>
        <w:tc>
          <w:tcPr>
            <w:tcW w:w="810" w:type="dxa"/>
            <w:shd w:val="clear" w:color="auto" w:fill="auto"/>
            <w:noWrap/>
            <w:vAlign w:val="center"/>
          </w:tcPr>
          <w:p w:rsidR="003A1642" w:rsidRPr="00927143" w:rsidRDefault="003A1642" w:rsidP="009B50DE">
            <w:pPr>
              <w:jc w:val="center"/>
              <w:rPr>
                <w:b/>
                <w:sz w:val="22"/>
                <w:szCs w:val="22"/>
              </w:rPr>
            </w:pPr>
            <w:r>
              <w:rPr>
                <w:b/>
                <w:sz w:val="22"/>
                <w:szCs w:val="22"/>
              </w:rPr>
              <w:t>Јед.</w:t>
            </w:r>
            <w:r w:rsidRPr="00927143">
              <w:rPr>
                <w:b/>
                <w:sz w:val="22"/>
                <w:szCs w:val="22"/>
              </w:rPr>
              <w:t xml:space="preserve"> </w:t>
            </w:r>
            <w:r>
              <w:rPr>
                <w:b/>
                <w:sz w:val="22"/>
                <w:szCs w:val="22"/>
              </w:rPr>
              <w:t>м</w:t>
            </w:r>
            <w:r w:rsidRPr="00927143">
              <w:rPr>
                <w:b/>
                <w:sz w:val="22"/>
                <w:szCs w:val="22"/>
              </w:rPr>
              <w:t>ере</w:t>
            </w:r>
          </w:p>
        </w:tc>
        <w:tc>
          <w:tcPr>
            <w:tcW w:w="1260" w:type="dxa"/>
            <w:shd w:val="clear" w:color="auto" w:fill="auto"/>
            <w:noWrap/>
            <w:vAlign w:val="center"/>
          </w:tcPr>
          <w:p w:rsidR="003A1642" w:rsidRPr="00927143" w:rsidRDefault="003A1642" w:rsidP="009B50DE">
            <w:pPr>
              <w:jc w:val="center"/>
              <w:rPr>
                <w:b/>
                <w:sz w:val="22"/>
                <w:szCs w:val="22"/>
              </w:rPr>
            </w:pPr>
            <w:r w:rsidRPr="00927143">
              <w:rPr>
                <w:b/>
                <w:sz w:val="22"/>
                <w:szCs w:val="22"/>
              </w:rPr>
              <w:t>Оквирна количина</w:t>
            </w:r>
          </w:p>
        </w:tc>
        <w:tc>
          <w:tcPr>
            <w:tcW w:w="1530" w:type="dxa"/>
            <w:gridSpan w:val="2"/>
            <w:shd w:val="clear" w:color="auto" w:fill="auto"/>
            <w:vAlign w:val="center"/>
          </w:tcPr>
          <w:p w:rsidR="003A1642" w:rsidRPr="00927143" w:rsidRDefault="003A1642" w:rsidP="009B50DE">
            <w:pPr>
              <w:jc w:val="center"/>
              <w:rPr>
                <w:b/>
                <w:sz w:val="22"/>
                <w:szCs w:val="22"/>
                <w:lang w:val="sr-Cyrl-CS"/>
              </w:rPr>
            </w:pPr>
            <w:r w:rsidRPr="00927143">
              <w:rPr>
                <w:b/>
                <w:sz w:val="22"/>
                <w:szCs w:val="22"/>
              </w:rPr>
              <w:t>Јединична цена</w:t>
            </w:r>
            <w:r w:rsidRPr="00927143">
              <w:rPr>
                <w:b/>
                <w:sz w:val="22"/>
                <w:szCs w:val="22"/>
                <w:lang w:val="sr-Cyrl-CS"/>
              </w:rPr>
              <w:t xml:space="preserve"> без ПДВ-а</w:t>
            </w:r>
          </w:p>
        </w:tc>
        <w:tc>
          <w:tcPr>
            <w:tcW w:w="1530" w:type="dxa"/>
            <w:shd w:val="clear" w:color="auto" w:fill="auto"/>
            <w:vAlign w:val="center"/>
          </w:tcPr>
          <w:p w:rsidR="003A1642" w:rsidRPr="00927143" w:rsidRDefault="00B42719" w:rsidP="009B50DE">
            <w:pPr>
              <w:jc w:val="center"/>
              <w:rPr>
                <w:b/>
                <w:sz w:val="22"/>
                <w:szCs w:val="22"/>
                <w:lang w:val="sr-Cyrl-CS"/>
              </w:rPr>
            </w:pPr>
            <w:r w:rsidRPr="00927143">
              <w:rPr>
                <w:b/>
                <w:sz w:val="22"/>
                <w:szCs w:val="22"/>
              </w:rPr>
              <w:t>Јединична цена</w:t>
            </w:r>
            <w:r>
              <w:rPr>
                <w:b/>
                <w:sz w:val="22"/>
                <w:szCs w:val="22"/>
                <w:lang w:val="sr-Cyrl-CS"/>
              </w:rPr>
              <w:t xml:space="preserve"> са </w:t>
            </w:r>
            <w:r w:rsidRPr="00927143">
              <w:rPr>
                <w:b/>
                <w:sz w:val="22"/>
                <w:szCs w:val="22"/>
                <w:lang w:val="sr-Cyrl-CS"/>
              </w:rPr>
              <w:t>ПДВ-</w:t>
            </w:r>
            <w:r>
              <w:rPr>
                <w:b/>
                <w:sz w:val="22"/>
                <w:szCs w:val="22"/>
                <w:lang w:val="sr-Cyrl-CS"/>
              </w:rPr>
              <w:t>ом</w:t>
            </w:r>
          </w:p>
        </w:tc>
        <w:tc>
          <w:tcPr>
            <w:tcW w:w="1530" w:type="dxa"/>
          </w:tcPr>
          <w:p w:rsidR="003A1642" w:rsidRPr="00927143" w:rsidRDefault="00B42719" w:rsidP="009B50DE">
            <w:pPr>
              <w:jc w:val="center"/>
              <w:rPr>
                <w:b/>
                <w:sz w:val="22"/>
                <w:szCs w:val="22"/>
              </w:rPr>
            </w:pPr>
            <w:r w:rsidRPr="00927143">
              <w:rPr>
                <w:b/>
                <w:sz w:val="22"/>
                <w:szCs w:val="22"/>
              </w:rPr>
              <w:t>Укупн</w:t>
            </w:r>
            <w:r>
              <w:rPr>
                <w:b/>
                <w:sz w:val="22"/>
                <w:szCs w:val="22"/>
                <w:lang w:val="sr-Cyrl-CS"/>
              </w:rPr>
              <w:t>а вредност без</w:t>
            </w:r>
            <w:r w:rsidRPr="00927143">
              <w:rPr>
                <w:b/>
                <w:sz w:val="22"/>
                <w:szCs w:val="22"/>
                <w:lang w:val="sr-Cyrl-CS"/>
              </w:rPr>
              <w:t xml:space="preserve"> ПДВ-</w:t>
            </w:r>
            <w:r>
              <w:rPr>
                <w:b/>
                <w:sz w:val="22"/>
                <w:szCs w:val="22"/>
                <w:lang w:val="sr-Cyrl-CS"/>
              </w:rPr>
              <w:t>а</w:t>
            </w:r>
          </w:p>
        </w:tc>
        <w:tc>
          <w:tcPr>
            <w:tcW w:w="1530" w:type="dxa"/>
          </w:tcPr>
          <w:p w:rsidR="003A1642" w:rsidRPr="00927143" w:rsidRDefault="003A1642" w:rsidP="009B50DE">
            <w:pPr>
              <w:jc w:val="center"/>
              <w:rPr>
                <w:b/>
                <w:sz w:val="22"/>
                <w:szCs w:val="22"/>
              </w:rPr>
            </w:pPr>
            <w:r w:rsidRPr="00927143">
              <w:rPr>
                <w:b/>
                <w:sz w:val="22"/>
                <w:szCs w:val="22"/>
              </w:rPr>
              <w:t>Укупн</w:t>
            </w:r>
            <w:r w:rsidR="004D317A">
              <w:rPr>
                <w:b/>
                <w:sz w:val="22"/>
                <w:szCs w:val="22"/>
                <w:lang w:val="sr-Cyrl-CS"/>
              </w:rPr>
              <w:t>а вредност са</w:t>
            </w:r>
            <w:r w:rsidRPr="00927143">
              <w:rPr>
                <w:b/>
                <w:sz w:val="22"/>
                <w:szCs w:val="22"/>
                <w:lang w:val="sr-Cyrl-CS"/>
              </w:rPr>
              <w:t xml:space="preserve"> ПДВ-</w:t>
            </w:r>
            <w:r w:rsidR="004D317A">
              <w:rPr>
                <w:b/>
                <w:sz w:val="22"/>
                <w:szCs w:val="22"/>
                <w:lang w:val="sr-Cyrl-CS"/>
              </w:rPr>
              <w:t>ом</w:t>
            </w:r>
          </w:p>
        </w:tc>
      </w:tr>
      <w:tr w:rsidR="00226822" w:rsidRPr="000278FF" w:rsidTr="00561A36">
        <w:trPr>
          <w:trHeight w:val="251"/>
        </w:trPr>
        <w:tc>
          <w:tcPr>
            <w:tcW w:w="720" w:type="dxa"/>
            <w:vAlign w:val="center"/>
          </w:tcPr>
          <w:p w:rsidR="00226822" w:rsidRPr="000278FF" w:rsidRDefault="00226822" w:rsidP="00561A36">
            <w:pPr>
              <w:jc w:val="center"/>
              <w:rPr>
                <w:b/>
                <w:bCs/>
                <w:sz w:val="22"/>
                <w:szCs w:val="22"/>
              </w:rPr>
            </w:pPr>
            <w:r>
              <w:rPr>
                <w:b/>
                <w:bCs/>
                <w:sz w:val="22"/>
                <w:szCs w:val="22"/>
              </w:rPr>
              <w:t>1</w:t>
            </w:r>
          </w:p>
        </w:tc>
        <w:tc>
          <w:tcPr>
            <w:tcW w:w="5040" w:type="dxa"/>
            <w:gridSpan w:val="2"/>
            <w:vAlign w:val="center"/>
          </w:tcPr>
          <w:p w:rsidR="00226822" w:rsidRPr="000278FF" w:rsidRDefault="00226822" w:rsidP="00561A36">
            <w:pPr>
              <w:ind w:left="26"/>
              <w:jc w:val="center"/>
              <w:rPr>
                <w:b/>
                <w:bCs/>
                <w:i/>
                <w:iCs/>
                <w:color w:val="000000"/>
                <w:sz w:val="22"/>
                <w:szCs w:val="22"/>
              </w:rPr>
            </w:pPr>
            <w:r>
              <w:rPr>
                <w:b/>
                <w:bCs/>
                <w:i/>
                <w:iCs/>
                <w:color w:val="000000"/>
                <w:sz w:val="22"/>
                <w:szCs w:val="22"/>
              </w:rPr>
              <w:t>2</w:t>
            </w:r>
          </w:p>
        </w:tc>
        <w:tc>
          <w:tcPr>
            <w:tcW w:w="810" w:type="dxa"/>
            <w:vAlign w:val="center"/>
          </w:tcPr>
          <w:p w:rsidR="00226822" w:rsidRPr="000278FF" w:rsidRDefault="00561A36" w:rsidP="00561A36">
            <w:pPr>
              <w:jc w:val="center"/>
              <w:rPr>
                <w:b/>
                <w:bCs/>
                <w:sz w:val="22"/>
                <w:szCs w:val="22"/>
              </w:rPr>
            </w:pPr>
            <w:r>
              <w:rPr>
                <w:b/>
                <w:bCs/>
                <w:sz w:val="22"/>
                <w:szCs w:val="22"/>
              </w:rPr>
              <w:t>3</w:t>
            </w:r>
          </w:p>
        </w:tc>
        <w:tc>
          <w:tcPr>
            <w:tcW w:w="1266" w:type="dxa"/>
            <w:gridSpan w:val="2"/>
            <w:vAlign w:val="center"/>
          </w:tcPr>
          <w:p w:rsidR="00226822" w:rsidRPr="000278FF" w:rsidRDefault="00561A36" w:rsidP="00561A36">
            <w:pPr>
              <w:jc w:val="center"/>
              <w:rPr>
                <w:b/>
                <w:bCs/>
                <w:sz w:val="22"/>
                <w:szCs w:val="22"/>
              </w:rPr>
            </w:pPr>
            <w:r>
              <w:rPr>
                <w:b/>
                <w:bCs/>
                <w:sz w:val="22"/>
                <w:szCs w:val="22"/>
              </w:rPr>
              <w:t>4</w:t>
            </w:r>
          </w:p>
        </w:tc>
        <w:tc>
          <w:tcPr>
            <w:tcW w:w="1524" w:type="dxa"/>
            <w:vAlign w:val="center"/>
          </w:tcPr>
          <w:p w:rsidR="00226822" w:rsidRPr="000278FF" w:rsidRDefault="00561A36" w:rsidP="00561A36">
            <w:pPr>
              <w:jc w:val="center"/>
              <w:rPr>
                <w:b/>
                <w:bCs/>
                <w:sz w:val="22"/>
                <w:szCs w:val="22"/>
              </w:rPr>
            </w:pPr>
            <w:r>
              <w:rPr>
                <w:b/>
                <w:bCs/>
                <w:sz w:val="22"/>
                <w:szCs w:val="22"/>
              </w:rPr>
              <w:t>5</w:t>
            </w:r>
          </w:p>
        </w:tc>
        <w:tc>
          <w:tcPr>
            <w:tcW w:w="1530" w:type="dxa"/>
            <w:vAlign w:val="center"/>
          </w:tcPr>
          <w:p w:rsidR="00226822" w:rsidRPr="000278FF" w:rsidRDefault="00561A36" w:rsidP="00561A36">
            <w:pPr>
              <w:jc w:val="center"/>
              <w:rPr>
                <w:b/>
                <w:bCs/>
                <w:sz w:val="22"/>
                <w:szCs w:val="22"/>
              </w:rPr>
            </w:pPr>
            <w:r>
              <w:rPr>
                <w:b/>
                <w:bCs/>
                <w:sz w:val="22"/>
                <w:szCs w:val="22"/>
              </w:rPr>
              <w:t>6</w:t>
            </w:r>
          </w:p>
        </w:tc>
        <w:tc>
          <w:tcPr>
            <w:tcW w:w="1530" w:type="dxa"/>
          </w:tcPr>
          <w:p w:rsidR="00226822" w:rsidRPr="000278FF" w:rsidRDefault="00561A36" w:rsidP="00561A36">
            <w:pPr>
              <w:jc w:val="center"/>
              <w:rPr>
                <w:b/>
                <w:bCs/>
                <w:sz w:val="22"/>
                <w:szCs w:val="22"/>
              </w:rPr>
            </w:pPr>
            <w:r>
              <w:rPr>
                <w:b/>
                <w:bCs/>
                <w:sz w:val="22"/>
                <w:szCs w:val="22"/>
              </w:rPr>
              <w:t>7</w:t>
            </w:r>
          </w:p>
        </w:tc>
        <w:tc>
          <w:tcPr>
            <w:tcW w:w="1530" w:type="dxa"/>
          </w:tcPr>
          <w:p w:rsidR="00226822" w:rsidRPr="000278FF" w:rsidRDefault="00561A36" w:rsidP="00561A36">
            <w:pPr>
              <w:jc w:val="center"/>
              <w:rPr>
                <w:b/>
                <w:bCs/>
                <w:sz w:val="22"/>
                <w:szCs w:val="22"/>
              </w:rPr>
            </w:pPr>
            <w:r>
              <w:rPr>
                <w:b/>
                <w:bCs/>
                <w:sz w:val="22"/>
                <w:szCs w:val="22"/>
              </w:rPr>
              <w:t>8</w:t>
            </w:r>
          </w:p>
        </w:tc>
      </w:tr>
      <w:tr w:rsidR="00226822" w:rsidRPr="000278FF" w:rsidTr="00561A36">
        <w:trPr>
          <w:trHeight w:val="251"/>
        </w:trPr>
        <w:tc>
          <w:tcPr>
            <w:tcW w:w="720" w:type="dxa"/>
            <w:vAlign w:val="center"/>
          </w:tcPr>
          <w:p w:rsidR="00226822" w:rsidRPr="000278FF" w:rsidRDefault="00226822" w:rsidP="009B50DE">
            <w:pPr>
              <w:rPr>
                <w:b/>
                <w:bCs/>
                <w:sz w:val="22"/>
                <w:szCs w:val="22"/>
              </w:rPr>
            </w:pPr>
          </w:p>
        </w:tc>
        <w:tc>
          <w:tcPr>
            <w:tcW w:w="5040" w:type="dxa"/>
            <w:gridSpan w:val="2"/>
            <w:vAlign w:val="center"/>
          </w:tcPr>
          <w:p w:rsidR="00226822" w:rsidRPr="000278FF" w:rsidRDefault="00226822" w:rsidP="009B50DE">
            <w:pPr>
              <w:ind w:left="26"/>
              <w:rPr>
                <w:b/>
                <w:bCs/>
                <w:sz w:val="22"/>
                <w:szCs w:val="22"/>
              </w:rPr>
            </w:pPr>
            <w:r w:rsidRPr="000278FF">
              <w:rPr>
                <w:b/>
                <w:bCs/>
                <w:i/>
                <w:iCs/>
                <w:color w:val="000000"/>
                <w:sz w:val="22"/>
                <w:szCs w:val="22"/>
              </w:rPr>
              <w:t>Столарски и браварски радови</w:t>
            </w:r>
          </w:p>
        </w:tc>
        <w:tc>
          <w:tcPr>
            <w:tcW w:w="810" w:type="dxa"/>
            <w:vAlign w:val="center"/>
          </w:tcPr>
          <w:p w:rsidR="00226822" w:rsidRPr="000278FF" w:rsidRDefault="00226822" w:rsidP="009B50DE">
            <w:pPr>
              <w:rPr>
                <w:b/>
                <w:bCs/>
                <w:sz w:val="22"/>
                <w:szCs w:val="22"/>
              </w:rPr>
            </w:pPr>
          </w:p>
        </w:tc>
        <w:tc>
          <w:tcPr>
            <w:tcW w:w="1266" w:type="dxa"/>
            <w:gridSpan w:val="2"/>
            <w:vAlign w:val="center"/>
          </w:tcPr>
          <w:p w:rsidR="00226822" w:rsidRPr="000278FF" w:rsidRDefault="00226822" w:rsidP="009B50DE">
            <w:pPr>
              <w:rPr>
                <w:b/>
                <w:bCs/>
                <w:sz w:val="22"/>
                <w:szCs w:val="22"/>
              </w:rPr>
            </w:pPr>
          </w:p>
        </w:tc>
        <w:tc>
          <w:tcPr>
            <w:tcW w:w="1524" w:type="dxa"/>
            <w:vAlign w:val="center"/>
          </w:tcPr>
          <w:p w:rsidR="00226822" w:rsidRPr="000278FF" w:rsidRDefault="00226822" w:rsidP="009B50DE">
            <w:pPr>
              <w:rPr>
                <w:b/>
                <w:bCs/>
                <w:sz w:val="22"/>
                <w:szCs w:val="22"/>
              </w:rPr>
            </w:pPr>
          </w:p>
        </w:tc>
        <w:tc>
          <w:tcPr>
            <w:tcW w:w="1530" w:type="dxa"/>
            <w:vAlign w:val="center"/>
          </w:tcPr>
          <w:p w:rsidR="00226822" w:rsidRPr="000278FF" w:rsidRDefault="00226822" w:rsidP="009B50DE">
            <w:pPr>
              <w:rPr>
                <w:b/>
                <w:bCs/>
                <w:sz w:val="22"/>
                <w:szCs w:val="22"/>
              </w:rPr>
            </w:pPr>
          </w:p>
        </w:tc>
        <w:tc>
          <w:tcPr>
            <w:tcW w:w="1530" w:type="dxa"/>
          </w:tcPr>
          <w:p w:rsidR="00226822" w:rsidRPr="000278FF" w:rsidRDefault="00226822" w:rsidP="009B50DE">
            <w:pPr>
              <w:rPr>
                <w:b/>
                <w:bCs/>
                <w:sz w:val="22"/>
                <w:szCs w:val="22"/>
              </w:rPr>
            </w:pPr>
          </w:p>
        </w:tc>
        <w:tc>
          <w:tcPr>
            <w:tcW w:w="1530" w:type="dxa"/>
          </w:tcPr>
          <w:p w:rsidR="00226822" w:rsidRPr="000278FF" w:rsidRDefault="00226822" w:rsidP="009B50DE">
            <w:pPr>
              <w:rPr>
                <w:b/>
                <w:bCs/>
                <w:sz w:val="22"/>
                <w:szCs w:val="22"/>
              </w:rPr>
            </w:pPr>
          </w:p>
        </w:tc>
      </w:tr>
      <w:tr w:rsidR="003A1642" w:rsidRPr="000278FF" w:rsidTr="003A1642">
        <w:trPr>
          <w:trHeight w:val="336"/>
        </w:trPr>
        <w:tc>
          <w:tcPr>
            <w:tcW w:w="720" w:type="dxa"/>
            <w:vMerge w:val="restart"/>
            <w:vAlign w:val="center"/>
          </w:tcPr>
          <w:p w:rsidR="003A1642" w:rsidRPr="006D6E4A" w:rsidRDefault="003A1642" w:rsidP="009B50DE">
            <w:pPr>
              <w:jc w:val="center"/>
              <w:rPr>
                <w:b/>
                <w:sz w:val="22"/>
                <w:szCs w:val="22"/>
              </w:rPr>
            </w:pPr>
            <w:r w:rsidRPr="006D6E4A">
              <w:rPr>
                <w:b/>
                <w:sz w:val="22"/>
                <w:szCs w:val="22"/>
              </w:rPr>
              <w:t>1</w:t>
            </w:r>
            <w:r>
              <w:rPr>
                <w:b/>
                <w:sz w:val="22"/>
                <w:szCs w:val="22"/>
              </w:rPr>
              <w:t>.</w:t>
            </w:r>
          </w:p>
        </w:tc>
        <w:tc>
          <w:tcPr>
            <w:tcW w:w="5040" w:type="dxa"/>
            <w:gridSpan w:val="2"/>
            <w:shd w:val="clear" w:color="auto" w:fill="auto"/>
            <w:vAlign w:val="center"/>
          </w:tcPr>
          <w:p w:rsidR="003A1642" w:rsidRPr="006D6E4A" w:rsidRDefault="003A1642" w:rsidP="009B50DE">
            <w:pPr>
              <w:rPr>
                <w:sz w:val="22"/>
                <w:szCs w:val="22"/>
              </w:rPr>
            </w:pPr>
            <w:r w:rsidRPr="006D6E4A">
              <w:rPr>
                <w:sz w:val="22"/>
                <w:szCs w:val="22"/>
              </w:rPr>
              <w:t>Демонтажа постојећих прозора и врата. Одношење на депонију. Обрачун по ком.</w:t>
            </w:r>
          </w:p>
        </w:tc>
        <w:tc>
          <w:tcPr>
            <w:tcW w:w="810" w:type="dxa"/>
            <w:shd w:val="clear" w:color="auto" w:fill="auto"/>
            <w:noWrap/>
            <w:vAlign w:val="center"/>
          </w:tcPr>
          <w:p w:rsidR="003A1642" w:rsidRPr="006D6E4A" w:rsidRDefault="003A1642" w:rsidP="009B50DE">
            <w:pPr>
              <w:jc w:val="center"/>
              <w:rPr>
                <w:bCs/>
                <w:sz w:val="22"/>
                <w:szCs w:val="22"/>
              </w:rPr>
            </w:pPr>
          </w:p>
        </w:tc>
        <w:tc>
          <w:tcPr>
            <w:tcW w:w="1260" w:type="dxa"/>
            <w:shd w:val="clear" w:color="auto" w:fill="auto"/>
            <w:noWrap/>
            <w:vAlign w:val="center"/>
          </w:tcPr>
          <w:p w:rsidR="003A1642" w:rsidRPr="006D6E4A" w:rsidRDefault="003A1642" w:rsidP="009B50DE">
            <w:pPr>
              <w:jc w:val="center"/>
              <w:rPr>
                <w:bCs/>
                <w:sz w:val="22"/>
                <w:szCs w:val="22"/>
              </w:rPr>
            </w:pPr>
          </w:p>
        </w:tc>
        <w:tc>
          <w:tcPr>
            <w:tcW w:w="1530" w:type="dxa"/>
            <w:gridSpan w:val="2"/>
            <w:shd w:val="clear" w:color="auto" w:fill="auto"/>
            <w:vAlign w:val="center"/>
          </w:tcPr>
          <w:p w:rsidR="003A1642" w:rsidRPr="006D6E4A" w:rsidRDefault="003A1642" w:rsidP="009B50DE">
            <w:pPr>
              <w:jc w:val="center"/>
              <w:rPr>
                <w:bCs/>
                <w:i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107"/>
        </w:trPr>
        <w:tc>
          <w:tcPr>
            <w:tcW w:w="720" w:type="dxa"/>
            <w:vMerge/>
            <w:vAlign w:val="center"/>
          </w:tcPr>
          <w:p w:rsidR="003A1642" w:rsidRPr="006D6E4A" w:rsidRDefault="003A1642" w:rsidP="009B50DE">
            <w:pPr>
              <w:jc w:val="center"/>
              <w:rPr>
                <w:b/>
                <w:sz w:val="22"/>
                <w:szCs w:val="22"/>
              </w:rPr>
            </w:pPr>
          </w:p>
        </w:tc>
        <w:tc>
          <w:tcPr>
            <w:tcW w:w="5040" w:type="dxa"/>
            <w:gridSpan w:val="2"/>
            <w:shd w:val="clear" w:color="auto" w:fill="auto"/>
            <w:vAlign w:val="center"/>
          </w:tcPr>
          <w:p w:rsidR="003A1642" w:rsidRPr="006D6E4A" w:rsidRDefault="003A1642" w:rsidP="009B50DE">
            <w:pPr>
              <w:rPr>
                <w:sz w:val="22"/>
                <w:szCs w:val="22"/>
              </w:rPr>
            </w:pPr>
            <w:r w:rsidRPr="006D6E4A">
              <w:rPr>
                <w:sz w:val="22"/>
                <w:szCs w:val="22"/>
              </w:rPr>
              <w:t>Отвори до 2 м2</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Pr>
                <w:bCs/>
                <w:sz w:val="22"/>
                <w:szCs w:val="22"/>
              </w:rPr>
              <w:t>1</w:t>
            </w:r>
          </w:p>
        </w:tc>
        <w:tc>
          <w:tcPr>
            <w:tcW w:w="1530" w:type="dxa"/>
            <w:gridSpan w:val="2"/>
            <w:shd w:val="clear" w:color="auto" w:fill="auto"/>
            <w:vAlign w:val="center"/>
          </w:tcPr>
          <w:p w:rsidR="003A1642" w:rsidRPr="006D6E4A" w:rsidRDefault="003A1642" w:rsidP="009B50DE">
            <w:pPr>
              <w:jc w:val="center"/>
              <w:rPr>
                <w:bCs/>
                <w:i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197"/>
        </w:trPr>
        <w:tc>
          <w:tcPr>
            <w:tcW w:w="720" w:type="dxa"/>
            <w:vMerge/>
            <w:vAlign w:val="center"/>
          </w:tcPr>
          <w:p w:rsidR="003A1642" w:rsidRPr="006D6E4A" w:rsidRDefault="003A1642" w:rsidP="009B50DE">
            <w:pPr>
              <w:jc w:val="center"/>
              <w:rPr>
                <w:b/>
                <w:sz w:val="22"/>
                <w:szCs w:val="22"/>
              </w:rPr>
            </w:pPr>
          </w:p>
        </w:tc>
        <w:tc>
          <w:tcPr>
            <w:tcW w:w="5040" w:type="dxa"/>
            <w:gridSpan w:val="2"/>
            <w:shd w:val="clear" w:color="auto" w:fill="auto"/>
            <w:vAlign w:val="center"/>
          </w:tcPr>
          <w:p w:rsidR="003A1642" w:rsidRPr="006D6E4A" w:rsidRDefault="003A1642" w:rsidP="009B50DE">
            <w:pPr>
              <w:rPr>
                <w:sz w:val="22"/>
                <w:szCs w:val="22"/>
              </w:rPr>
            </w:pPr>
            <w:r w:rsidRPr="006D6E4A">
              <w:rPr>
                <w:sz w:val="22"/>
                <w:szCs w:val="22"/>
              </w:rPr>
              <w:t>Отвори већи од 2м2</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Pr>
                <w:bCs/>
                <w:sz w:val="22"/>
                <w:szCs w:val="22"/>
              </w:rPr>
              <w:t>1</w:t>
            </w:r>
          </w:p>
        </w:tc>
        <w:tc>
          <w:tcPr>
            <w:tcW w:w="1530" w:type="dxa"/>
            <w:gridSpan w:val="2"/>
            <w:shd w:val="clear" w:color="auto" w:fill="auto"/>
            <w:vAlign w:val="center"/>
          </w:tcPr>
          <w:p w:rsidR="003A1642" w:rsidRPr="006D6E4A" w:rsidRDefault="003A1642" w:rsidP="009B50DE">
            <w:pPr>
              <w:jc w:val="center"/>
              <w:rPr>
                <w:bCs/>
                <w:i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485"/>
        </w:trPr>
        <w:tc>
          <w:tcPr>
            <w:tcW w:w="720" w:type="dxa"/>
            <w:vAlign w:val="center"/>
          </w:tcPr>
          <w:p w:rsidR="003A1642" w:rsidRPr="006D6E4A" w:rsidRDefault="003A1642" w:rsidP="009B50DE">
            <w:pPr>
              <w:pStyle w:val="NormalWeb"/>
              <w:spacing w:after="0"/>
              <w:jc w:val="center"/>
              <w:rPr>
                <w:b/>
                <w:color w:val="000000"/>
                <w:sz w:val="22"/>
                <w:szCs w:val="22"/>
              </w:rPr>
            </w:pPr>
          </w:p>
        </w:tc>
        <w:tc>
          <w:tcPr>
            <w:tcW w:w="5040" w:type="dxa"/>
            <w:gridSpan w:val="2"/>
            <w:shd w:val="clear" w:color="auto" w:fill="auto"/>
            <w:vAlign w:val="center"/>
          </w:tcPr>
          <w:p w:rsidR="003A1642" w:rsidRPr="004E3D93" w:rsidRDefault="003A1642" w:rsidP="009B50DE">
            <w:pPr>
              <w:pStyle w:val="NormalWeb"/>
              <w:spacing w:after="0"/>
              <w:rPr>
                <w:color w:val="000000"/>
                <w:sz w:val="22"/>
                <w:szCs w:val="22"/>
                <w:lang w:val="sr-Cyrl-CS"/>
              </w:rPr>
            </w:pPr>
            <w:r>
              <w:rPr>
                <w:color w:val="000000"/>
                <w:sz w:val="22"/>
                <w:szCs w:val="22"/>
                <w:lang w:val="sr-Cyrl-CS"/>
              </w:rPr>
              <w:t>ДРВЕНА СТОЛАРИЈА</w:t>
            </w:r>
          </w:p>
        </w:tc>
        <w:tc>
          <w:tcPr>
            <w:tcW w:w="810" w:type="dxa"/>
            <w:shd w:val="clear" w:color="auto" w:fill="auto"/>
            <w:noWrap/>
            <w:vAlign w:val="center"/>
          </w:tcPr>
          <w:p w:rsidR="003A1642" w:rsidRPr="006D6E4A" w:rsidRDefault="003A1642" w:rsidP="009B50DE">
            <w:pPr>
              <w:jc w:val="center"/>
              <w:rPr>
                <w:bCs/>
                <w:sz w:val="22"/>
                <w:szCs w:val="22"/>
              </w:rPr>
            </w:pPr>
          </w:p>
        </w:tc>
        <w:tc>
          <w:tcPr>
            <w:tcW w:w="1260" w:type="dxa"/>
            <w:shd w:val="clear" w:color="auto" w:fill="auto"/>
            <w:noWrap/>
            <w:vAlign w:val="center"/>
          </w:tcPr>
          <w:p w:rsidR="003A1642" w:rsidRPr="006D6E4A" w:rsidRDefault="003A1642" w:rsidP="009B50DE">
            <w:pPr>
              <w:jc w:val="center"/>
              <w:rPr>
                <w:bCs/>
                <w:sz w:val="22"/>
                <w:szCs w:val="22"/>
                <w:lang w:val="sr-Cyrl-CS"/>
              </w:rPr>
            </w:pPr>
          </w:p>
        </w:tc>
        <w:tc>
          <w:tcPr>
            <w:tcW w:w="1530" w:type="dxa"/>
            <w:gridSpan w:val="2"/>
            <w:shd w:val="clear" w:color="auto" w:fill="auto"/>
            <w:vAlign w:val="center"/>
          </w:tcPr>
          <w:p w:rsidR="003A1642" w:rsidRPr="006D6E4A" w:rsidRDefault="003A1642" w:rsidP="009B50DE">
            <w:pPr>
              <w:jc w:val="center"/>
              <w:rPr>
                <w:bCs/>
                <w:i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6D6E4A" w:rsidRDefault="003A1642" w:rsidP="009B50DE">
            <w:pPr>
              <w:jc w:val="center"/>
              <w:rPr>
                <w:b/>
                <w:bCs/>
                <w:iCs/>
                <w:sz w:val="22"/>
                <w:szCs w:val="22"/>
              </w:rPr>
            </w:pPr>
            <w:r>
              <w:rPr>
                <w:b/>
                <w:bCs/>
                <w:iCs/>
                <w:sz w:val="22"/>
                <w:szCs w:val="22"/>
                <w:lang w:val="sr-Cyrl-CS"/>
              </w:rPr>
              <w:t>2</w:t>
            </w:r>
            <w:r>
              <w:rPr>
                <w:b/>
                <w:bCs/>
                <w:iCs/>
                <w:sz w:val="22"/>
                <w:szCs w:val="22"/>
              </w:rPr>
              <w:t>.</w:t>
            </w:r>
          </w:p>
        </w:tc>
        <w:tc>
          <w:tcPr>
            <w:tcW w:w="5040" w:type="dxa"/>
            <w:gridSpan w:val="2"/>
            <w:shd w:val="clear" w:color="auto" w:fill="auto"/>
            <w:vAlign w:val="center"/>
          </w:tcPr>
          <w:p w:rsidR="003A1642" w:rsidRPr="006D6E4A" w:rsidRDefault="003A1642" w:rsidP="009B50DE">
            <w:pPr>
              <w:rPr>
                <w:bCs/>
                <w:iCs/>
                <w:sz w:val="22"/>
                <w:szCs w:val="22"/>
              </w:rPr>
            </w:pPr>
            <w:r w:rsidRPr="006D6E4A">
              <w:rPr>
                <w:bCs/>
                <w:iCs/>
                <w:sz w:val="22"/>
                <w:szCs w:val="22"/>
              </w:rPr>
              <w:t>Набавка и монтажа једнокрилних дрвених врата, равна, са свим припадајућим елементима у белој боји димензија 1,0х2,10m. Мере проверити на лицу места.  У цену урачунати сав потребан материјал, монтажу,припадајући праг.Обрачун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Pr="006D6E4A" w:rsidRDefault="003A1642" w:rsidP="009B50DE">
            <w:pPr>
              <w:jc w:val="center"/>
              <w:rPr>
                <w:bCs/>
                <w:i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3.</w:t>
            </w:r>
          </w:p>
        </w:tc>
        <w:tc>
          <w:tcPr>
            <w:tcW w:w="5040" w:type="dxa"/>
            <w:gridSpan w:val="2"/>
            <w:shd w:val="clear" w:color="auto" w:fill="auto"/>
            <w:vAlign w:val="center"/>
          </w:tcPr>
          <w:p w:rsidR="003A1642" w:rsidRPr="009B4E64" w:rsidRDefault="003A1642" w:rsidP="009B50DE">
            <w:pPr>
              <w:rPr>
                <w:rFonts w:ascii="Arial" w:hAnsi="Arial" w:cs="Arial"/>
                <w:bCs/>
                <w:iCs/>
              </w:rPr>
            </w:pPr>
            <w:r w:rsidRPr="002E31E7">
              <w:rPr>
                <w:bCs/>
                <w:iCs/>
                <w:sz w:val="22"/>
                <w:szCs w:val="22"/>
              </w:rPr>
              <w:t>Набавка и монтажа једнокрилних дрвених врата, равна, са свим припадајућим елеме</w:t>
            </w:r>
            <w:r>
              <w:rPr>
                <w:bCs/>
                <w:iCs/>
                <w:sz w:val="22"/>
                <w:szCs w:val="22"/>
              </w:rPr>
              <w:t>нтима у белој боји димензија 0,</w:t>
            </w:r>
            <w:r>
              <w:rPr>
                <w:bCs/>
                <w:iCs/>
                <w:sz w:val="22"/>
                <w:szCs w:val="22"/>
                <w:lang w:val="sr-Cyrl-CS"/>
              </w:rPr>
              <w:t xml:space="preserve">9 </w:t>
            </w:r>
            <w:r w:rsidRPr="002E31E7">
              <w:rPr>
                <w:bCs/>
                <w:iCs/>
                <w:sz w:val="22"/>
                <w:szCs w:val="22"/>
              </w:rPr>
              <w:t>х2,10m. Мере проверити на лицу места.  У цену урачунати сав потребан материјал,</w:t>
            </w:r>
            <w:r>
              <w:rPr>
                <w:bCs/>
                <w:iCs/>
                <w:sz w:val="22"/>
                <w:szCs w:val="22"/>
                <w:lang w:val="sr-Cyrl-CS"/>
              </w:rPr>
              <w:t xml:space="preserve"> шток до 25 цм, </w:t>
            </w:r>
            <w:r w:rsidRPr="002E31E7">
              <w:rPr>
                <w:bCs/>
                <w:iCs/>
                <w:sz w:val="22"/>
                <w:szCs w:val="22"/>
              </w:rPr>
              <w:t xml:space="preserve"> монтажу, припадајући праг и чишћење.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6D6E4A" w:rsidRDefault="003A1642" w:rsidP="009B50DE">
            <w:pPr>
              <w:jc w:val="center"/>
              <w:rPr>
                <w:b/>
                <w:bCs/>
                <w:iCs/>
                <w:sz w:val="22"/>
                <w:szCs w:val="22"/>
              </w:rPr>
            </w:pPr>
            <w:r>
              <w:rPr>
                <w:b/>
                <w:bCs/>
                <w:iCs/>
                <w:sz w:val="22"/>
                <w:szCs w:val="22"/>
                <w:lang w:val="sr-Cyrl-CS"/>
              </w:rPr>
              <w:t>4</w:t>
            </w:r>
            <w:r>
              <w:rPr>
                <w:b/>
                <w:bCs/>
                <w:iCs/>
                <w:sz w:val="22"/>
                <w:szCs w:val="22"/>
              </w:rPr>
              <w:t>.</w:t>
            </w:r>
          </w:p>
        </w:tc>
        <w:tc>
          <w:tcPr>
            <w:tcW w:w="5040" w:type="dxa"/>
            <w:gridSpan w:val="2"/>
            <w:shd w:val="clear" w:color="auto" w:fill="auto"/>
            <w:vAlign w:val="center"/>
          </w:tcPr>
          <w:p w:rsidR="003A1642" w:rsidRPr="006D6E4A" w:rsidRDefault="003A1642" w:rsidP="009B50DE">
            <w:pPr>
              <w:rPr>
                <w:bCs/>
                <w:iCs/>
                <w:sz w:val="22"/>
                <w:szCs w:val="22"/>
              </w:rPr>
            </w:pPr>
            <w:r w:rsidRPr="006D6E4A">
              <w:rPr>
                <w:bCs/>
                <w:iCs/>
                <w:sz w:val="22"/>
                <w:szCs w:val="22"/>
              </w:rPr>
              <w:t>Набавка и монтажа једнокрилних дрвених врата, равна, са свим припадајућим елементима у белој боји димензија 0,8х2,10m. Мере проверити на лицу места.  У цену урачунати сав потребан материјал, монтажу, припадајући праг.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6D6E4A" w:rsidRDefault="003A1642" w:rsidP="009B50DE">
            <w:pPr>
              <w:jc w:val="center"/>
              <w:rPr>
                <w:b/>
                <w:bCs/>
                <w:iCs/>
                <w:sz w:val="22"/>
                <w:szCs w:val="22"/>
              </w:rPr>
            </w:pPr>
            <w:r>
              <w:rPr>
                <w:b/>
                <w:bCs/>
                <w:iCs/>
                <w:sz w:val="22"/>
                <w:szCs w:val="22"/>
                <w:lang w:val="sr-Cyrl-CS"/>
              </w:rPr>
              <w:lastRenderedPageBreak/>
              <w:t>5</w:t>
            </w:r>
            <w:r>
              <w:rPr>
                <w:b/>
                <w:bCs/>
                <w:iCs/>
                <w:sz w:val="22"/>
                <w:szCs w:val="22"/>
              </w:rPr>
              <w:t>.</w:t>
            </w:r>
          </w:p>
        </w:tc>
        <w:tc>
          <w:tcPr>
            <w:tcW w:w="5040" w:type="dxa"/>
            <w:gridSpan w:val="2"/>
            <w:shd w:val="clear" w:color="auto" w:fill="auto"/>
            <w:vAlign w:val="center"/>
          </w:tcPr>
          <w:p w:rsidR="003A1642" w:rsidRPr="006D6E4A" w:rsidRDefault="003A1642" w:rsidP="009B50DE">
            <w:pPr>
              <w:rPr>
                <w:bCs/>
                <w:iCs/>
                <w:sz w:val="22"/>
                <w:szCs w:val="22"/>
              </w:rPr>
            </w:pPr>
            <w:r w:rsidRPr="006D6E4A">
              <w:rPr>
                <w:bCs/>
                <w:iCs/>
                <w:sz w:val="22"/>
                <w:szCs w:val="22"/>
              </w:rPr>
              <w:t>Набавка и монтажа једнокрилних дрвених врата, равна, са свим припадајућим елементима у белој боји димензија 0,7х2,10m. Мере проверити на лицу места.  У цену урачунати сав потребан материјал, монтажу, припадајући праг.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6.</w:t>
            </w:r>
          </w:p>
        </w:tc>
        <w:tc>
          <w:tcPr>
            <w:tcW w:w="5040" w:type="dxa"/>
            <w:gridSpan w:val="2"/>
            <w:shd w:val="clear" w:color="auto" w:fill="auto"/>
            <w:vAlign w:val="center"/>
          </w:tcPr>
          <w:p w:rsidR="003A1642" w:rsidRPr="00CC6C52" w:rsidRDefault="003A1642" w:rsidP="009B50DE">
            <w:pPr>
              <w:rPr>
                <w:bCs/>
                <w:iCs/>
                <w:sz w:val="22"/>
                <w:szCs w:val="22"/>
                <w:lang w:val="sr-Cyrl-CS"/>
              </w:rPr>
            </w:pPr>
            <w:r w:rsidRPr="00BB7E1E">
              <w:rPr>
                <w:bCs/>
                <w:iCs/>
                <w:sz w:val="22"/>
                <w:szCs w:val="22"/>
              </w:rPr>
              <w:t xml:space="preserve">Набавка и </w:t>
            </w:r>
            <w:r>
              <w:rPr>
                <w:bCs/>
                <w:iCs/>
                <w:sz w:val="22"/>
                <w:szCs w:val="22"/>
                <w:lang w:val="sr-Cyrl-CS"/>
              </w:rPr>
              <w:t>монтажа двокрилних дрвених врата, равна,са сим припадајућим елементима у белој боји димензија 1,6</w:t>
            </w:r>
            <w:r w:rsidRPr="006D6E4A">
              <w:rPr>
                <w:bCs/>
                <w:iCs/>
                <w:sz w:val="22"/>
                <w:szCs w:val="22"/>
              </w:rPr>
              <w:t xml:space="preserve"> х</w:t>
            </w:r>
            <w:r>
              <w:rPr>
                <w:bCs/>
                <w:iCs/>
                <w:sz w:val="22"/>
                <w:szCs w:val="22"/>
                <w:lang w:val="sr-Cyrl-CS"/>
              </w:rPr>
              <w:t>2,10м. Мере проверити на лицу места. У цену урачунати сав потребан материјал, шток до 25 цм, монтажу, припадајући праг и чишћење.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7.</w:t>
            </w:r>
          </w:p>
        </w:tc>
        <w:tc>
          <w:tcPr>
            <w:tcW w:w="5040" w:type="dxa"/>
            <w:gridSpan w:val="2"/>
            <w:shd w:val="clear" w:color="auto" w:fill="auto"/>
            <w:vAlign w:val="center"/>
          </w:tcPr>
          <w:p w:rsidR="003A1642" w:rsidRPr="006D6E4A" w:rsidRDefault="003A1642" w:rsidP="009B50DE">
            <w:pPr>
              <w:rPr>
                <w:bCs/>
                <w:iCs/>
                <w:sz w:val="22"/>
                <w:szCs w:val="22"/>
              </w:rPr>
            </w:pPr>
            <w:r w:rsidRPr="00BB7E1E">
              <w:rPr>
                <w:bCs/>
                <w:iCs/>
                <w:sz w:val="22"/>
                <w:szCs w:val="22"/>
              </w:rPr>
              <w:t xml:space="preserve">Набавка и </w:t>
            </w:r>
            <w:r>
              <w:rPr>
                <w:bCs/>
                <w:iCs/>
                <w:sz w:val="22"/>
                <w:szCs w:val="22"/>
                <w:lang w:val="sr-Cyrl-CS"/>
              </w:rPr>
              <w:t xml:space="preserve">уграђивање  дрвенихједнокрилних клизних  врата димензија 1,7 </w:t>
            </w:r>
            <w:r w:rsidRPr="006D6E4A">
              <w:rPr>
                <w:bCs/>
                <w:iCs/>
                <w:sz w:val="22"/>
                <w:szCs w:val="22"/>
              </w:rPr>
              <w:t>х</w:t>
            </w:r>
            <w:r>
              <w:rPr>
                <w:bCs/>
                <w:iCs/>
                <w:sz w:val="22"/>
                <w:szCs w:val="22"/>
                <w:lang w:val="sr-Cyrl-CS"/>
              </w:rPr>
              <w:t xml:space="preserve"> 2,10м .Крило снабдети шином у горњем делу штока и вођицом крила у поду. Довратник урадити од јеловине и грундирати. Боја по избору инвеститора.Све мере проверити на лицу места.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8.</w:t>
            </w:r>
          </w:p>
        </w:tc>
        <w:tc>
          <w:tcPr>
            <w:tcW w:w="5040" w:type="dxa"/>
            <w:gridSpan w:val="2"/>
            <w:shd w:val="clear" w:color="auto" w:fill="auto"/>
            <w:vAlign w:val="center"/>
          </w:tcPr>
          <w:p w:rsidR="003A1642" w:rsidRPr="006D6E4A" w:rsidRDefault="003A1642" w:rsidP="009B50DE">
            <w:pPr>
              <w:rPr>
                <w:bCs/>
                <w:iCs/>
                <w:sz w:val="22"/>
                <w:szCs w:val="22"/>
              </w:rPr>
            </w:pPr>
            <w:r w:rsidRPr="00A01DDB">
              <w:rPr>
                <w:bCs/>
                <w:iCs/>
                <w:sz w:val="22"/>
                <w:szCs w:val="22"/>
                <w:lang w:val="sr-Cyrl-CS"/>
              </w:rPr>
              <w:t xml:space="preserve">Набавка и уграђивање унутрашњих дрвених врата са надсветлом </w:t>
            </w:r>
            <w:r>
              <w:rPr>
                <w:bCs/>
                <w:iCs/>
                <w:sz w:val="22"/>
                <w:szCs w:val="22"/>
                <w:lang w:val="sr-Cyrl-CS"/>
              </w:rPr>
              <w:t>димензија 70*240</w:t>
            </w:r>
            <w:r w:rsidRPr="00A01DDB">
              <w:rPr>
                <w:bCs/>
                <w:iCs/>
                <w:sz w:val="22"/>
                <w:szCs w:val="22"/>
                <w:lang w:val="sr-Cyrl-CS"/>
              </w:rPr>
              <w:t>. У цену улазе израда и угра</w:t>
            </w:r>
            <w:r>
              <w:rPr>
                <w:bCs/>
                <w:iCs/>
                <w:sz w:val="22"/>
                <w:szCs w:val="22"/>
                <w:lang w:val="sr-Cyrl-CS"/>
              </w:rPr>
              <w:t>дња офарбаних врата са шаркама и шток до 12цм.</w:t>
            </w:r>
            <w:r w:rsidRPr="00A01DDB">
              <w:rPr>
                <w:bCs/>
                <w:iCs/>
                <w:sz w:val="22"/>
                <w:szCs w:val="22"/>
                <w:lang w:val="sr-Cyrl-CS"/>
              </w:rPr>
              <w:t>Обрачун по комаду уграђених врата.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9.</w:t>
            </w:r>
          </w:p>
        </w:tc>
        <w:tc>
          <w:tcPr>
            <w:tcW w:w="5040" w:type="dxa"/>
            <w:gridSpan w:val="2"/>
            <w:shd w:val="clear" w:color="auto" w:fill="auto"/>
            <w:vAlign w:val="center"/>
          </w:tcPr>
          <w:p w:rsidR="003A1642" w:rsidRPr="00A01DDB" w:rsidRDefault="003A1642" w:rsidP="009B50DE">
            <w:pPr>
              <w:rPr>
                <w:bCs/>
                <w:iCs/>
                <w:sz w:val="22"/>
                <w:szCs w:val="22"/>
                <w:lang w:val="sr-Cyrl-CS"/>
              </w:rPr>
            </w:pPr>
            <w:r w:rsidRPr="00730A64">
              <w:rPr>
                <w:bCs/>
                <w:iCs/>
                <w:sz w:val="22"/>
                <w:szCs w:val="22"/>
                <w:lang w:val="sr-Cyrl-CS"/>
              </w:rPr>
              <w:t>Набавка и уграђивање унутрашњих дрвених врата са надсветлом димензија 80*240. У цену улазе израда и угра</w:t>
            </w:r>
            <w:r>
              <w:rPr>
                <w:bCs/>
                <w:iCs/>
                <w:sz w:val="22"/>
                <w:szCs w:val="22"/>
                <w:lang w:val="sr-Cyrl-CS"/>
              </w:rPr>
              <w:t>дња офарбаних врата са шаркама и шток до 12цм .</w:t>
            </w:r>
            <w:r w:rsidRPr="00730A64">
              <w:rPr>
                <w:bCs/>
                <w:iCs/>
                <w:sz w:val="22"/>
                <w:szCs w:val="22"/>
                <w:lang w:val="sr-Cyrl-CS"/>
              </w:rPr>
              <w:t>Обрачун по комаду уграђених врата.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10.</w:t>
            </w:r>
          </w:p>
        </w:tc>
        <w:tc>
          <w:tcPr>
            <w:tcW w:w="5040" w:type="dxa"/>
            <w:gridSpan w:val="2"/>
            <w:shd w:val="clear" w:color="auto" w:fill="auto"/>
            <w:vAlign w:val="center"/>
          </w:tcPr>
          <w:p w:rsidR="003A1642" w:rsidRPr="00A01DDB" w:rsidRDefault="003A1642" w:rsidP="009B50DE">
            <w:pPr>
              <w:rPr>
                <w:bCs/>
                <w:iCs/>
                <w:sz w:val="22"/>
                <w:szCs w:val="22"/>
                <w:lang w:val="sr-Cyrl-CS"/>
              </w:rPr>
            </w:pPr>
            <w:r w:rsidRPr="00730A64">
              <w:rPr>
                <w:bCs/>
                <w:iCs/>
                <w:sz w:val="22"/>
                <w:szCs w:val="22"/>
                <w:lang w:val="sr-Cyrl-CS"/>
              </w:rPr>
              <w:t xml:space="preserve">Набавка и уграђивање унутрашњих дрвених врата са надсветлом димензија </w:t>
            </w:r>
            <w:r>
              <w:rPr>
                <w:bCs/>
                <w:iCs/>
                <w:sz w:val="22"/>
                <w:szCs w:val="22"/>
                <w:lang w:val="sr-Cyrl-CS"/>
              </w:rPr>
              <w:t>90</w:t>
            </w:r>
            <w:r w:rsidRPr="00730A64">
              <w:rPr>
                <w:bCs/>
                <w:iCs/>
                <w:sz w:val="22"/>
                <w:szCs w:val="22"/>
                <w:lang w:val="sr-Cyrl-CS"/>
              </w:rPr>
              <w:t>*240. У цену улазе израда и угра</w:t>
            </w:r>
            <w:r>
              <w:rPr>
                <w:bCs/>
                <w:iCs/>
                <w:sz w:val="22"/>
                <w:szCs w:val="22"/>
                <w:lang w:val="sr-Cyrl-CS"/>
              </w:rPr>
              <w:t>дња офарбаних врата са шаркама и шток до 12цм .</w:t>
            </w:r>
            <w:r w:rsidRPr="00730A64">
              <w:rPr>
                <w:bCs/>
                <w:iCs/>
                <w:sz w:val="22"/>
                <w:szCs w:val="22"/>
                <w:lang w:val="sr-Cyrl-CS"/>
              </w:rPr>
              <w:t>Обрачун по комаду уграђених врата.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960"/>
        </w:trPr>
        <w:tc>
          <w:tcPr>
            <w:tcW w:w="720" w:type="dxa"/>
            <w:vAlign w:val="center"/>
          </w:tcPr>
          <w:p w:rsidR="003A1642" w:rsidRPr="00EF2C22" w:rsidRDefault="003A1642" w:rsidP="009B50DE">
            <w:pPr>
              <w:jc w:val="center"/>
              <w:rPr>
                <w:b/>
                <w:bCs/>
                <w:iCs/>
                <w:sz w:val="22"/>
                <w:szCs w:val="22"/>
                <w:lang w:val="sr-Cyrl-CS"/>
              </w:rPr>
            </w:pPr>
            <w:r>
              <w:rPr>
                <w:b/>
                <w:bCs/>
                <w:iCs/>
                <w:sz w:val="22"/>
                <w:szCs w:val="22"/>
                <w:lang w:val="sr-Cyrl-CS"/>
              </w:rPr>
              <w:t>11.</w:t>
            </w:r>
          </w:p>
        </w:tc>
        <w:tc>
          <w:tcPr>
            <w:tcW w:w="5040" w:type="dxa"/>
            <w:gridSpan w:val="2"/>
            <w:shd w:val="clear" w:color="auto" w:fill="auto"/>
            <w:vAlign w:val="center"/>
          </w:tcPr>
          <w:p w:rsidR="003A1642" w:rsidRDefault="003A1642" w:rsidP="009B50DE">
            <w:pPr>
              <w:rPr>
                <w:rFonts w:ascii="Arial" w:hAnsi="Arial" w:cs="Arial"/>
                <w:bCs/>
                <w:iCs/>
              </w:rPr>
            </w:pPr>
            <w:r w:rsidRPr="00D85D1B">
              <w:rPr>
                <w:bCs/>
                <w:iCs/>
                <w:sz w:val="22"/>
                <w:szCs w:val="22"/>
                <w:lang w:val="sr-Cyrl-CS"/>
              </w:rPr>
              <w:t>Набавка и уграђивање клизних дрвених врата димензија 95*220 цм. У цену улазе израда и уградња врата на челичну шину. Обрачун по комаду уграђених врата.Обавезно проверити мере на лицу места.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6D6E4A" w:rsidRDefault="003A1642" w:rsidP="009B50DE">
            <w:pPr>
              <w:jc w:val="center"/>
              <w:rPr>
                <w:bCs/>
                <w:sz w:val="22"/>
                <w:szCs w:val="22"/>
              </w:rPr>
            </w:pPr>
          </w:p>
        </w:tc>
        <w:tc>
          <w:tcPr>
            <w:tcW w:w="1530" w:type="dxa"/>
            <w:shd w:val="clear" w:color="auto" w:fill="auto"/>
            <w:vAlign w:val="center"/>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c>
          <w:tcPr>
            <w:tcW w:w="1530" w:type="dxa"/>
          </w:tcPr>
          <w:p w:rsidR="003A1642" w:rsidRPr="006D6E4A" w:rsidRDefault="003A1642" w:rsidP="009B50DE">
            <w:pPr>
              <w:jc w:val="center"/>
              <w:rPr>
                <w:bCs/>
                <w:sz w:val="22"/>
                <w:szCs w:val="22"/>
              </w:rPr>
            </w:pPr>
          </w:p>
        </w:tc>
      </w:tr>
      <w:tr w:rsidR="003A1642" w:rsidRPr="000278FF" w:rsidTr="003A1642">
        <w:trPr>
          <w:trHeight w:val="683"/>
        </w:trPr>
        <w:tc>
          <w:tcPr>
            <w:tcW w:w="720" w:type="dxa"/>
            <w:vAlign w:val="center"/>
          </w:tcPr>
          <w:p w:rsidR="003A1642" w:rsidRDefault="003A1642" w:rsidP="009B50DE">
            <w:pPr>
              <w:pStyle w:val="NormalWeb"/>
              <w:spacing w:after="0"/>
              <w:jc w:val="center"/>
              <w:rPr>
                <w:b/>
                <w:color w:val="000000"/>
                <w:sz w:val="22"/>
                <w:szCs w:val="22"/>
              </w:rPr>
            </w:pPr>
          </w:p>
        </w:tc>
        <w:tc>
          <w:tcPr>
            <w:tcW w:w="5040" w:type="dxa"/>
            <w:gridSpan w:val="2"/>
            <w:shd w:val="clear" w:color="auto" w:fill="auto"/>
            <w:vAlign w:val="center"/>
          </w:tcPr>
          <w:p w:rsidR="003A1642" w:rsidRPr="004900BF" w:rsidRDefault="003A1642" w:rsidP="009B50DE">
            <w:pPr>
              <w:pStyle w:val="NormalWeb"/>
              <w:spacing w:before="0" w:beforeAutospacing="0" w:after="0" w:afterAutospacing="0"/>
              <w:rPr>
                <w:b/>
                <w:color w:val="000000"/>
                <w:sz w:val="22"/>
                <w:szCs w:val="22"/>
                <w:lang w:val="sr-Cyrl-CS"/>
              </w:rPr>
            </w:pPr>
            <w:r w:rsidRPr="004900BF">
              <w:rPr>
                <w:b/>
                <w:color w:val="000000"/>
                <w:sz w:val="22"/>
                <w:szCs w:val="22"/>
                <w:lang w:val="sr-Cyrl-CS"/>
              </w:rPr>
              <w:t>ПВЦ И АЛУ СТОЛАРИЈА</w:t>
            </w:r>
          </w:p>
        </w:tc>
        <w:tc>
          <w:tcPr>
            <w:tcW w:w="810" w:type="dxa"/>
            <w:shd w:val="clear" w:color="auto" w:fill="auto"/>
            <w:noWrap/>
            <w:vAlign w:val="center"/>
          </w:tcPr>
          <w:p w:rsidR="003A1642" w:rsidRPr="006D6E4A" w:rsidRDefault="003A1642" w:rsidP="009B50DE">
            <w:pPr>
              <w:jc w:val="center"/>
              <w:rPr>
                <w:bCs/>
                <w:sz w:val="22"/>
                <w:szCs w:val="22"/>
              </w:rPr>
            </w:pPr>
          </w:p>
        </w:tc>
        <w:tc>
          <w:tcPr>
            <w:tcW w:w="1260" w:type="dxa"/>
            <w:shd w:val="clear" w:color="auto" w:fill="auto"/>
            <w:noWrap/>
            <w:vAlign w:val="center"/>
          </w:tcPr>
          <w:p w:rsidR="003A1642" w:rsidRPr="006D6E4A" w:rsidRDefault="003A1642" w:rsidP="009B50DE">
            <w:pPr>
              <w:jc w:val="center"/>
              <w:rPr>
                <w:bCs/>
                <w:sz w:val="22"/>
                <w:szCs w:val="22"/>
                <w:lang w:val="sr-Cyrl-CS"/>
              </w:rPr>
            </w:pP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Pr="00E341F1" w:rsidRDefault="003A1642" w:rsidP="009B50DE">
            <w:pPr>
              <w:pStyle w:val="NormalWeb"/>
              <w:spacing w:after="0"/>
              <w:jc w:val="center"/>
              <w:rPr>
                <w:b/>
                <w:color w:val="000000"/>
                <w:sz w:val="22"/>
                <w:szCs w:val="22"/>
                <w:lang w:val="sr-Cyrl-CS"/>
              </w:rPr>
            </w:pPr>
            <w:r>
              <w:rPr>
                <w:b/>
                <w:color w:val="000000"/>
                <w:sz w:val="22"/>
                <w:szCs w:val="22"/>
                <w:lang w:val="sr-Cyrl-CS"/>
              </w:rPr>
              <w:t>1</w:t>
            </w:r>
            <w:r>
              <w:rPr>
                <w:b/>
                <w:color w:val="000000"/>
                <w:sz w:val="22"/>
                <w:szCs w:val="22"/>
              </w:rPr>
              <w:t>2</w:t>
            </w:r>
            <w:r>
              <w:rPr>
                <w:b/>
                <w:color w:val="000000"/>
                <w:sz w:val="22"/>
                <w:szCs w:val="22"/>
                <w:lang w:val="sr-Cyrl-CS"/>
              </w:rPr>
              <w:t>.</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6D6E4A">
              <w:rPr>
                <w:color w:val="000000"/>
                <w:sz w:val="22"/>
                <w:szCs w:val="22"/>
              </w:rPr>
              <w:t>Набавка материјала и уградња вишекрилних прозора од ПВЦ профила са термо стаклом 4+16+4мм и оковом за окретно нагибно отварање . Све у белој боји. Прозор опремити спољном и унутрашњом прозорском клупицом. Све мере проверити на лицу места.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Pr="00E341F1" w:rsidRDefault="003A1642" w:rsidP="009B50DE">
            <w:pPr>
              <w:pStyle w:val="NormalWeb"/>
              <w:spacing w:after="0"/>
              <w:jc w:val="center"/>
              <w:rPr>
                <w:b/>
                <w:color w:val="000000"/>
                <w:sz w:val="22"/>
                <w:szCs w:val="22"/>
                <w:lang w:val="sr-Cyrl-CS"/>
              </w:rPr>
            </w:pPr>
            <w:r>
              <w:rPr>
                <w:b/>
                <w:color w:val="000000"/>
                <w:sz w:val="22"/>
                <w:szCs w:val="22"/>
              </w:rPr>
              <w:t>13</w:t>
            </w:r>
            <w:r>
              <w:rPr>
                <w:b/>
                <w:color w:val="000000"/>
                <w:sz w:val="22"/>
                <w:szCs w:val="22"/>
                <w:lang w:val="sr-Cyrl-CS"/>
              </w:rPr>
              <w:t>.</w:t>
            </w:r>
          </w:p>
        </w:tc>
        <w:tc>
          <w:tcPr>
            <w:tcW w:w="5040" w:type="dxa"/>
            <w:gridSpan w:val="2"/>
            <w:shd w:val="clear" w:color="auto" w:fill="auto"/>
            <w:vAlign w:val="center"/>
          </w:tcPr>
          <w:p w:rsidR="003A1642" w:rsidRPr="006D6E4A" w:rsidRDefault="003A1642" w:rsidP="009B50DE">
            <w:pPr>
              <w:pStyle w:val="NormalWeb"/>
              <w:spacing w:after="0"/>
              <w:rPr>
                <w:sz w:val="22"/>
                <w:szCs w:val="22"/>
              </w:rPr>
            </w:pPr>
            <w:r w:rsidRPr="006D6E4A">
              <w:rPr>
                <w:color w:val="000000"/>
                <w:sz w:val="22"/>
                <w:szCs w:val="22"/>
              </w:rPr>
              <w:t>Набавка материјала и уградња врата максималне димензије светлог отвора до 90x205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rPr>
              <w:t>14</w:t>
            </w:r>
            <w:r>
              <w:rPr>
                <w:b/>
                <w:color w:val="000000"/>
                <w:sz w:val="22"/>
                <w:szCs w:val="22"/>
                <w:lang w:val="sr-Cyrl-CS"/>
              </w:rPr>
              <w:t>.</w:t>
            </w:r>
          </w:p>
        </w:tc>
        <w:tc>
          <w:tcPr>
            <w:tcW w:w="5040" w:type="dxa"/>
            <w:gridSpan w:val="2"/>
            <w:shd w:val="clear" w:color="auto" w:fill="auto"/>
            <w:vAlign w:val="center"/>
          </w:tcPr>
          <w:p w:rsidR="003A1642" w:rsidRPr="006D6E4A" w:rsidRDefault="003A1642" w:rsidP="009B50DE">
            <w:pPr>
              <w:pStyle w:val="NormalWeb"/>
              <w:spacing w:after="0"/>
              <w:rPr>
                <w:sz w:val="22"/>
                <w:szCs w:val="22"/>
              </w:rPr>
            </w:pPr>
            <w:r w:rsidRPr="006D6E4A">
              <w:rPr>
                <w:color w:val="000000"/>
                <w:sz w:val="22"/>
                <w:szCs w:val="22"/>
              </w:rPr>
              <w:t>Набавка материјала и уградња вишекрилних врата (портала) димензије светлог отвора веће од 90x205 цм. Врата од АЛУ профила са термо прекидом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rPr>
              <w:t>15</w:t>
            </w:r>
            <w:r>
              <w:rPr>
                <w:b/>
                <w:color w:val="000000"/>
                <w:sz w:val="22"/>
                <w:szCs w:val="22"/>
                <w:lang w:val="sr-Cyrl-CS"/>
              </w:rPr>
              <w:t>.</w:t>
            </w:r>
          </w:p>
        </w:tc>
        <w:tc>
          <w:tcPr>
            <w:tcW w:w="5040" w:type="dxa"/>
            <w:gridSpan w:val="2"/>
            <w:shd w:val="clear" w:color="auto" w:fill="auto"/>
            <w:vAlign w:val="center"/>
          </w:tcPr>
          <w:p w:rsidR="003A1642" w:rsidRPr="006D6E4A" w:rsidRDefault="003A1642" w:rsidP="009B50DE">
            <w:pPr>
              <w:pStyle w:val="NormalWeb"/>
              <w:spacing w:after="0"/>
              <w:rPr>
                <w:sz w:val="22"/>
                <w:szCs w:val="22"/>
              </w:rPr>
            </w:pPr>
            <w:r w:rsidRPr="006D6E4A">
              <w:rPr>
                <w:color w:val="000000"/>
                <w:sz w:val="22"/>
                <w:szCs w:val="22"/>
              </w:rPr>
              <w:t>Поправка врата и прозора , подешавање, подмазивање, ампасовање и сл. Без додатног материјала.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rPr>
              <w:t>16</w:t>
            </w:r>
            <w:r>
              <w:rPr>
                <w:b/>
                <w:color w:val="000000"/>
                <w:sz w:val="22"/>
                <w:szCs w:val="22"/>
                <w:lang w:val="sr-Cyrl-CS"/>
              </w:rPr>
              <w:t>.</w:t>
            </w:r>
          </w:p>
        </w:tc>
        <w:tc>
          <w:tcPr>
            <w:tcW w:w="5040" w:type="dxa"/>
            <w:gridSpan w:val="2"/>
            <w:shd w:val="clear" w:color="auto" w:fill="auto"/>
            <w:vAlign w:val="center"/>
          </w:tcPr>
          <w:p w:rsidR="003A1642" w:rsidRPr="006D6E4A" w:rsidRDefault="003A1642" w:rsidP="009B50DE">
            <w:pPr>
              <w:pStyle w:val="NormalWeb"/>
              <w:spacing w:after="0"/>
              <w:rPr>
                <w:sz w:val="22"/>
                <w:szCs w:val="22"/>
              </w:rPr>
            </w:pPr>
            <w:r w:rsidRPr="006D6E4A">
              <w:rPr>
                <w:color w:val="000000"/>
                <w:sz w:val="22"/>
                <w:szCs w:val="22"/>
              </w:rPr>
              <w:t>Набавка материјала и израда спољне ПВЦ ролетне са спољашњом кутијом.</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rPr>
              <w:t>17</w:t>
            </w:r>
            <w:r>
              <w:rPr>
                <w:b/>
                <w:color w:val="000000"/>
                <w:sz w:val="22"/>
                <w:szCs w:val="22"/>
                <w:lang w:val="sr-Cyrl-CS"/>
              </w:rPr>
              <w:t>.</w:t>
            </w:r>
          </w:p>
        </w:tc>
        <w:tc>
          <w:tcPr>
            <w:tcW w:w="5040" w:type="dxa"/>
            <w:gridSpan w:val="2"/>
            <w:shd w:val="clear" w:color="auto" w:fill="auto"/>
            <w:vAlign w:val="center"/>
          </w:tcPr>
          <w:p w:rsidR="003A1642" w:rsidRPr="006D6E4A" w:rsidRDefault="003A1642" w:rsidP="009B50DE">
            <w:pPr>
              <w:pStyle w:val="NormalWeb"/>
              <w:spacing w:after="0"/>
              <w:rPr>
                <w:sz w:val="22"/>
                <w:szCs w:val="22"/>
              </w:rPr>
            </w:pPr>
            <w:r w:rsidRPr="006D6E4A">
              <w:rPr>
                <w:color w:val="000000"/>
                <w:sz w:val="22"/>
                <w:szCs w:val="22"/>
              </w:rPr>
              <w:t>Набавка материјала и уградња различитих угаоних, прелазних, завршних лајсни од алуминијума или дрвета.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rPr>
              <w:lastRenderedPageBreak/>
              <w:t>18</w:t>
            </w:r>
            <w:r>
              <w:rPr>
                <w:b/>
                <w:color w:val="000000"/>
                <w:sz w:val="22"/>
                <w:szCs w:val="22"/>
                <w:lang w:val="sr-Cyrl-CS"/>
              </w:rPr>
              <w:t>.</w:t>
            </w:r>
          </w:p>
        </w:tc>
        <w:tc>
          <w:tcPr>
            <w:tcW w:w="5040" w:type="dxa"/>
            <w:gridSpan w:val="2"/>
            <w:shd w:val="clear" w:color="auto" w:fill="auto"/>
            <w:vAlign w:val="center"/>
          </w:tcPr>
          <w:p w:rsidR="003A1642" w:rsidRDefault="003A1642" w:rsidP="009B50DE">
            <w:pPr>
              <w:rPr>
                <w:rFonts w:ascii="Arial" w:hAnsi="Arial" w:cs="Arial"/>
                <w:bCs/>
                <w:iCs/>
              </w:rPr>
            </w:pPr>
            <w:r w:rsidRPr="00FA2E5B">
              <w:rPr>
                <w:color w:val="000000"/>
                <w:sz w:val="22"/>
                <w:szCs w:val="22"/>
              </w:rPr>
              <w:t>Израда и уградња новог ПВЦ прозора. Нови двокрилни прозор димензија V/Š</w:t>
            </w:r>
            <w:r>
              <w:rPr>
                <w:color w:val="000000"/>
                <w:sz w:val="22"/>
                <w:szCs w:val="22"/>
              </w:rPr>
              <w:t xml:space="preserve"> </w:t>
            </w:r>
            <w:r>
              <w:rPr>
                <w:color w:val="000000"/>
                <w:sz w:val="22"/>
                <w:szCs w:val="22"/>
                <w:lang w:val="sr-Cyrl-CS"/>
              </w:rPr>
              <w:t>140</w:t>
            </w:r>
            <w:r>
              <w:rPr>
                <w:color w:val="000000"/>
                <w:sz w:val="22"/>
                <w:szCs w:val="22"/>
              </w:rPr>
              <w:t>*</w:t>
            </w:r>
            <w:r>
              <w:rPr>
                <w:color w:val="000000"/>
                <w:sz w:val="22"/>
                <w:szCs w:val="22"/>
                <w:lang w:val="sr-Cyrl-CS"/>
              </w:rPr>
              <w:t>180</w:t>
            </w:r>
            <w:r>
              <w:rPr>
                <w:color w:val="000000"/>
                <w:sz w:val="22"/>
                <w:szCs w:val="22"/>
              </w:rPr>
              <w:t xml:space="preserve"> цм</w:t>
            </w:r>
            <w:r>
              <w:rPr>
                <w:color w:val="000000"/>
                <w:sz w:val="22"/>
                <w:szCs w:val="22"/>
                <w:lang w:val="sr-Cyrl-CS"/>
              </w:rPr>
              <w:t xml:space="preserve"> и оковом за окретно нагибно отварање.</w:t>
            </w:r>
            <w:r w:rsidRPr="00FA2E5B">
              <w:rPr>
                <w:color w:val="000000"/>
                <w:sz w:val="22"/>
                <w:szCs w:val="22"/>
              </w:rPr>
              <w:t>У цену улазе набавка материјала, израда, застакљивање, превоз и монтажа. Обрачун по комаду ПВЦ прозора.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rPr>
              <w:t>19</w:t>
            </w:r>
            <w:r>
              <w:rPr>
                <w:b/>
                <w:color w:val="000000"/>
                <w:sz w:val="22"/>
                <w:szCs w:val="22"/>
                <w:lang w:val="sr-Cyrl-CS"/>
              </w:rPr>
              <w:t>.</w:t>
            </w:r>
          </w:p>
        </w:tc>
        <w:tc>
          <w:tcPr>
            <w:tcW w:w="5040" w:type="dxa"/>
            <w:gridSpan w:val="2"/>
            <w:shd w:val="clear" w:color="auto" w:fill="auto"/>
            <w:vAlign w:val="center"/>
          </w:tcPr>
          <w:p w:rsidR="003A1642" w:rsidRDefault="003A1642" w:rsidP="009B50DE">
            <w:pPr>
              <w:rPr>
                <w:rFonts w:ascii="Arial" w:hAnsi="Arial" w:cs="Arial"/>
                <w:bCs/>
                <w:iCs/>
              </w:rPr>
            </w:pPr>
            <w:r w:rsidRPr="00BF5C81">
              <w:rPr>
                <w:color w:val="000000"/>
                <w:sz w:val="22"/>
                <w:szCs w:val="22"/>
              </w:rPr>
              <w:t>Израда и уградња новог ПВЦ прозора са ролетнама. Нови  прозор димензија 160*180 цм  (двокрилни). У цену улазе набавка материјала, израда, застакљивање, превоз и монтажа. Обрачун по комаду ПВЦ прозора.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20.</w:t>
            </w:r>
          </w:p>
        </w:tc>
        <w:tc>
          <w:tcPr>
            <w:tcW w:w="5040" w:type="dxa"/>
            <w:gridSpan w:val="2"/>
            <w:shd w:val="clear" w:color="auto" w:fill="auto"/>
            <w:vAlign w:val="center"/>
          </w:tcPr>
          <w:p w:rsidR="003A1642" w:rsidRPr="000C1CD1" w:rsidRDefault="003A1642" w:rsidP="009B50DE">
            <w:pPr>
              <w:pStyle w:val="NormalWeb"/>
              <w:spacing w:before="0" w:beforeAutospacing="0" w:after="0" w:afterAutospacing="0"/>
              <w:rPr>
                <w:color w:val="000000"/>
                <w:sz w:val="22"/>
                <w:szCs w:val="22"/>
                <w:lang w:val="sr-Cyrl-CS"/>
              </w:rPr>
            </w:pPr>
            <w:r>
              <w:rPr>
                <w:color w:val="000000"/>
                <w:sz w:val="22"/>
                <w:szCs w:val="22"/>
                <w:lang w:val="sr-Cyrl-CS"/>
              </w:rPr>
              <w:t>Набавка и постављање застаклених трокрилних ПВЦ прозора са ролетном постављеном према просторији, димензија 200</w:t>
            </w:r>
            <w:r w:rsidRPr="006D6E4A">
              <w:rPr>
                <w:color w:val="000000"/>
                <w:sz w:val="22"/>
                <w:szCs w:val="22"/>
              </w:rPr>
              <w:t xml:space="preserve"> x</w:t>
            </w:r>
            <w:r>
              <w:rPr>
                <w:color w:val="000000"/>
                <w:sz w:val="22"/>
                <w:szCs w:val="22"/>
                <w:lang w:val="sr-Cyrl-CS"/>
              </w:rPr>
              <w:t xml:space="preserve">160цм. Шток је просечне дебљине 42 цм, Мере проверити на лицу места. Крила прозора застаклити термо Флот стаклом </w:t>
            </w:r>
            <w:r>
              <w:rPr>
                <w:color w:val="000000"/>
                <w:sz w:val="22"/>
                <w:szCs w:val="22"/>
              </w:rPr>
              <w:t xml:space="preserve">d=4+16+4mm </w:t>
            </w:r>
            <w:r>
              <w:rPr>
                <w:color w:val="000000"/>
                <w:sz w:val="22"/>
                <w:szCs w:val="22"/>
                <w:lang w:val="sr-Cyrl-CS"/>
              </w:rPr>
              <w:t>и дихтовати ЕПДН гумом. Отварање на два начина по хоризонталној (на кип) и вертикалној оси. Цена обухвата набавку, монтажу, обраду око порзора са спољне и унутрашње стране уградњом адекватних прозорских лајсни, прозорску клупицу од медијапана са унутрашње стране и чишћење. Обрачун по комаду прозора.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6B2384" w:rsidTr="003A1642">
        <w:trPr>
          <w:trHeight w:val="962"/>
        </w:trPr>
        <w:tc>
          <w:tcPr>
            <w:tcW w:w="720" w:type="dxa"/>
            <w:vAlign w:val="center"/>
          </w:tcPr>
          <w:p w:rsidR="003A1642" w:rsidRPr="00796F42" w:rsidRDefault="003A1642" w:rsidP="009B50DE">
            <w:pPr>
              <w:pStyle w:val="NormalWeb"/>
              <w:spacing w:after="0"/>
              <w:jc w:val="center"/>
              <w:rPr>
                <w:b/>
                <w:color w:val="000000"/>
                <w:sz w:val="22"/>
                <w:szCs w:val="22"/>
                <w:lang w:val="sr-Cyrl-CS"/>
              </w:rPr>
            </w:pPr>
            <w:r>
              <w:rPr>
                <w:b/>
                <w:color w:val="000000"/>
                <w:sz w:val="22"/>
                <w:szCs w:val="22"/>
                <w:lang w:val="sr-Cyrl-CS"/>
              </w:rPr>
              <w:t>21</w:t>
            </w:r>
            <w:r w:rsidRPr="00796F42">
              <w:rPr>
                <w:b/>
                <w:color w:val="000000"/>
                <w:sz w:val="22"/>
                <w:szCs w:val="22"/>
                <w:lang w:val="sr-Cyrl-CS"/>
              </w:rPr>
              <w:t>.</w:t>
            </w:r>
          </w:p>
        </w:tc>
        <w:tc>
          <w:tcPr>
            <w:tcW w:w="5040" w:type="dxa"/>
            <w:gridSpan w:val="2"/>
            <w:shd w:val="clear" w:color="auto" w:fill="auto"/>
            <w:vAlign w:val="center"/>
          </w:tcPr>
          <w:p w:rsidR="003A1642" w:rsidRPr="00796F42" w:rsidRDefault="003A1642" w:rsidP="009B50DE">
            <w:pPr>
              <w:pStyle w:val="NormalWeb"/>
              <w:spacing w:before="0" w:beforeAutospacing="0" w:after="0" w:afterAutospacing="0"/>
              <w:rPr>
                <w:color w:val="000000"/>
                <w:sz w:val="22"/>
                <w:szCs w:val="22"/>
              </w:rPr>
            </w:pPr>
            <w:r>
              <w:rPr>
                <w:color w:val="000000"/>
                <w:sz w:val="22"/>
                <w:szCs w:val="22"/>
              </w:rPr>
              <w:t>И</w:t>
            </w:r>
            <w:r>
              <w:rPr>
                <w:color w:val="000000"/>
                <w:sz w:val="22"/>
                <w:szCs w:val="22"/>
                <w:lang w:val="sr-Cyrl-CS"/>
              </w:rPr>
              <w:t>з</w:t>
            </w:r>
            <w:r w:rsidRPr="00796F42">
              <w:rPr>
                <w:color w:val="000000"/>
                <w:sz w:val="22"/>
                <w:szCs w:val="22"/>
              </w:rPr>
              <w:t xml:space="preserve">рада и постављање застакљених PVC прозора, укупне димензије 110х180 cm (доњи: двокрилни прозор димензија 110х120 cm и горњи: надсветло - фиксни прозор димензија 110х60 cm), са припадајућом PVC окапницом, као постојећи. Прозоре израдити од високоотпорног PVC-а са вишекоморним системом профила, са ојачаним челичним нерђајућим профилима. Прозоре дихтовати трајно еластичном EPDM гумом, вулканизованом на угловима. Оков и боја прозора беле боје. Крила прозора застаклити термо Flot стаклом d=4+16+4 mm и дихтовати EPDM гумом. Обавезна провера димензија прозора на лицу места. У цену улази набавка, транспорт и монтажа </w:t>
            </w:r>
            <w:r w:rsidRPr="00796F42">
              <w:rPr>
                <w:color w:val="000000"/>
                <w:sz w:val="22"/>
                <w:szCs w:val="22"/>
              </w:rPr>
              <w:lastRenderedPageBreak/>
              <w:t>прозора.   Oбрачун по комаду уграђене позиције.</w:t>
            </w:r>
          </w:p>
        </w:tc>
        <w:tc>
          <w:tcPr>
            <w:tcW w:w="810" w:type="dxa"/>
            <w:shd w:val="clear" w:color="auto" w:fill="auto"/>
            <w:noWrap/>
            <w:vAlign w:val="center"/>
          </w:tcPr>
          <w:p w:rsidR="003A1642" w:rsidRPr="00796F42" w:rsidRDefault="003A1642" w:rsidP="009B50DE">
            <w:pPr>
              <w:jc w:val="center"/>
              <w:rPr>
                <w:bCs/>
                <w:sz w:val="22"/>
                <w:szCs w:val="22"/>
              </w:rPr>
            </w:pPr>
            <w:r w:rsidRPr="00796F42">
              <w:rPr>
                <w:bCs/>
                <w:sz w:val="22"/>
                <w:szCs w:val="22"/>
              </w:rPr>
              <w:lastRenderedPageBreak/>
              <w:t>ком</w:t>
            </w:r>
          </w:p>
        </w:tc>
        <w:tc>
          <w:tcPr>
            <w:tcW w:w="1260" w:type="dxa"/>
            <w:shd w:val="clear" w:color="auto" w:fill="auto"/>
            <w:noWrap/>
            <w:vAlign w:val="center"/>
          </w:tcPr>
          <w:p w:rsidR="003A1642" w:rsidRPr="00796F42" w:rsidRDefault="003A1642" w:rsidP="009B50DE">
            <w:pPr>
              <w:jc w:val="center"/>
              <w:rPr>
                <w:bCs/>
                <w:sz w:val="22"/>
                <w:szCs w:val="22"/>
                <w:lang w:val="sr-Cyrl-CS"/>
              </w:rPr>
            </w:pPr>
            <w:r w:rsidRPr="00796F42">
              <w:rPr>
                <w:bCs/>
                <w:sz w:val="22"/>
                <w:szCs w:val="22"/>
                <w:lang w:val="sr-Cyrl-CS"/>
              </w:rPr>
              <w:t>1</w:t>
            </w:r>
          </w:p>
        </w:tc>
        <w:tc>
          <w:tcPr>
            <w:tcW w:w="1530" w:type="dxa"/>
            <w:gridSpan w:val="2"/>
            <w:shd w:val="clear" w:color="auto" w:fill="auto"/>
            <w:vAlign w:val="center"/>
          </w:tcPr>
          <w:p w:rsidR="003A1642" w:rsidRPr="00796F42" w:rsidRDefault="003A1642" w:rsidP="009B50DE">
            <w:pPr>
              <w:jc w:val="center"/>
              <w:rPr>
                <w:bCs/>
                <w:iCs/>
                <w:sz w:val="22"/>
                <w:szCs w:val="22"/>
                <w:lang w:val="sr-Cyrl-CS"/>
              </w:rPr>
            </w:pPr>
          </w:p>
        </w:tc>
        <w:tc>
          <w:tcPr>
            <w:tcW w:w="1530" w:type="dxa"/>
            <w:shd w:val="clear" w:color="auto" w:fill="auto"/>
            <w:vAlign w:val="center"/>
          </w:tcPr>
          <w:p w:rsidR="003A1642" w:rsidRPr="00796F42" w:rsidRDefault="003A1642" w:rsidP="009B50DE">
            <w:pPr>
              <w:jc w:val="center"/>
              <w:rPr>
                <w:bCs/>
                <w:sz w:val="22"/>
                <w:szCs w:val="22"/>
                <w:lang w:val="sr-Cyrl-CS"/>
              </w:rPr>
            </w:pPr>
          </w:p>
        </w:tc>
        <w:tc>
          <w:tcPr>
            <w:tcW w:w="1530" w:type="dxa"/>
          </w:tcPr>
          <w:p w:rsidR="003A1642" w:rsidRPr="00796F42" w:rsidRDefault="003A1642" w:rsidP="009B50DE">
            <w:pPr>
              <w:jc w:val="center"/>
              <w:rPr>
                <w:bCs/>
                <w:sz w:val="22"/>
                <w:szCs w:val="22"/>
                <w:lang w:val="sr-Cyrl-CS"/>
              </w:rPr>
            </w:pPr>
          </w:p>
        </w:tc>
        <w:tc>
          <w:tcPr>
            <w:tcW w:w="1530" w:type="dxa"/>
          </w:tcPr>
          <w:p w:rsidR="003A1642" w:rsidRPr="00796F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lastRenderedPageBreak/>
              <w:t>22.</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E6381B">
              <w:rPr>
                <w:color w:val="000000"/>
                <w:sz w:val="22"/>
                <w:szCs w:val="22"/>
                <w:lang w:val="sr-Cyrl-CS"/>
              </w:rPr>
              <w:t>Израда и уградња новог ПВЦ прозора. Нови  прозор димензија 60*80 цм  (једнокрилни) са окретно нагибн</w:t>
            </w:r>
            <w:r>
              <w:rPr>
                <w:color w:val="000000"/>
                <w:sz w:val="22"/>
                <w:szCs w:val="22"/>
                <w:lang w:val="sr-Cyrl-CS"/>
              </w:rPr>
              <w:t>и</w:t>
            </w:r>
            <w:r w:rsidRPr="00E6381B">
              <w:rPr>
                <w:color w:val="000000"/>
                <w:sz w:val="22"/>
                <w:szCs w:val="22"/>
                <w:lang w:val="sr-Cyrl-CS"/>
              </w:rPr>
              <w:t>м оковом. У цену улазе набавка материјала, израда, застакљивање, потпрозорске клупице, превоз и монтажа. Обрачун по комаду ПВЦ прозора.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23.</w:t>
            </w:r>
          </w:p>
        </w:tc>
        <w:tc>
          <w:tcPr>
            <w:tcW w:w="5040" w:type="dxa"/>
            <w:gridSpan w:val="2"/>
            <w:shd w:val="clear" w:color="auto" w:fill="auto"/>
            <w:vAlign w:val="center"/>
          </w:tcPr>
          <w:p w:rsidR="003A1642" w:rsidRPr="00EC4039" w:rsidRDefault="003A1642" w:rsidP="009B50DE">
            <w:pPr>
              <w:pStyle w:val="NormalWeb"/>
              <w:spacing w:before="0" w:beforeAutospacing="0" w:after="0" w:afterAutospacing="0"/>
              <w:rPr>
                <w:color w:val="000000"/>
                <w:sz w:val="22"/>
                <w:szCs w:val="22"/>
                <w:lang w:val="sr-Cyrl-CS"/>
              </w:rPr>
            </w:pPr>
            <w:r w:rsidRPr="001807D8">
              <w:rPr>
                <w:color w:val="000000"/>
                <w:sz w:val="22"/>
                <w:szCs w:val="22"/>
                <w:lang w:val="sr-Cyrl-CS"/>
              </w:rPr>
              <w:t>Израда и постављање нових ПВЦ портала.У цену улази набавка материјала,израда,застакљивање и постављање ПВЦ портала.Доњи део портала је пуни парапет висине 60 цм. Обрачун по м2.</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Pr="00A706B8" w:rsidRDefault="003A1642" w:rsidP="009B50DE">
            <w:pPr>
              <w:pStyle w:val="NormalWeb"/>
              <w:spacing w:after="0"/>
              <w:jc w:val="center"/>
              <w:rPr>
                <w:b/>
                <w:color w:val="000000"/>
                <w:sz w:val="22"/>
                <w:szCs w:val="22"/>
              </w:rPr>
            </w:pPr>
            <w:r>
              <w:rPr>
                <w:b/>
                <w:color w:val="000000"/>
                <w:sz w:val="22"/>
                <w:szCs w:val="22"/>
                <w:lang w:val="sr-Cyrl-CS"/>
              </w:rPr>
              <w:t>24</w:t>
            </w:r>
            <w:r>
              <w:rPr>
                <w:b/>
                <w:color w:val="000000"/>
                <w:sz w:val="22"/>
                <w:szCs w:val="22"/>
              </w:rPr>
              <w:t>.</w:t>
            </w:r>
          </w:p>
        </w:tc>
        <w:tc>
          <w:tcPr>
            <w:tcW w:w="5040" w:type="dxa"/>
            <w:gridSpan w:val="2"/>
            <w:shd w:val="clear" w:color="auto" w:fill="auto"/>
            <w:vAlign w:val="center"/>
          </w:tcPr>
          <w:p w:rsidR="003A1642" w:rsidRPr="00EC4039" w:rsidRDefault="003A1642" w:rsidP="009B50DE">
            <w:pPr>
              <w:pStyle w:val="NormalWeb"/>
              <w:spacing w:before="0" w:beforeAutospacing="0" w:after="0" w:afterAutospacing="0"/>
              <w:rPr>
                <w:color w:val="000000"/>
                <w:sz w:val="22"/>
                <w:szCs w:val="22"/>
                <w:lang w:val="sr-Cyrl-CS"/>
              </w:rPr>
            </w:pPr>
            <w:r w:rsidRPr="00E5136A">
              <w:rPr>
                <w:color w:val="000000"/>
                <w:sz w:val="22"/>
                <w:szCs w:val="22"/>
                <w:lang w:val="sr-Cyrl-CS"/>
              </w:rPr>
              <w:t>Набавка и монтажа застакљеног ПВЦ портала са вратима димензија 100x210cm са надсветлом које се може отварати на кип дим. 100x70cm.Мере проверити на лицу места.  Димензија портала 300х340cm. Портал треба да је од високоотпорног тврдог ПВЦ-а са високоморним системом профила и ојачаног челичним  нерђајућим профилима, испуном и системом заптивања ЕПДМ гумом. Крило врата израдити од термо изолационог Флот стакла  д=4+12+4 mm, постављеним преко подметача од нерђајућег материјала и китовати одговарајућим китом.Оков, са цилиндар улошком и три кључа, три шарке и боја врата, по избору инвеститора. У цену урачунати сав потребан материјал, монтажу, припадајући праг и чишћење. Обрачун по комаду портала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Pr="00A706B8" w:rsidRDefault="003A1642" w:rsidP="009B50DE">
            <w:pPr>
              <w:pStyle w:val="NormalWeb"/>
              <w:spacing w:after="0"/>
              <w:jc w:val="center"/>
              <w:rPr>
                <w:b/>
                <w:color w:val="000000"/>
                <w:sz w:val="22"/>
                <w:szCs w:val="22"/>
              </w:rPr>
            </w:pPr>
            <w:r>
              <w:rPr>
                <w:b/>
                <w:color w:val="000000"/>
                <w:sz w:val="22"/>
                <w:szCs w:val="22"/>
                <w:lang w:val="sr-Cyrl-CS"/>
              </w:rPr>
              <w:t>25</w:t>
            </w:r>
            <w:r>
              <w:rPr>
                <w:b/>
                <w:color w:val="000000"/>
                <w:sz w:val="22"/>
                <w:szCs w:val="22"/>
              </w:rPr>
              <w:t>.</w:t>
            </w:r>
          </w:p>
        </w:tc>
        <w:tc>
          <w:tcPr>
            <w:tcW w:w="5040" w:type="dxa"/>
            <w:gridSpan w:val="2"/>
            <w:shd w:val="clear" w:color="auto" w:fill="auto"/>
            <w:vAlign w:val="center"/>
          </w:tcPr>
          <w:p w:rsidR="003A1642" w:rsidRPr="00EC4039" w:rsidRDefault="003A1642" w:rsidP="009B50DE">
            <w:pPr>
              <w:pStyle w:val="NormalWeb"/>
              <w:spacing w:before="0" w:beforeAutospacing="0" w:after="0" w:afterAutospacing="0"/>
              <w:rPr>
                <w:color w:val="000000"/>
                <w:sz w:val="22"/>
                <w:szCs w:val="22"/>
                <w:lang w:val="sr-Cyrl-CS"/>
              </w:rPr>
            </w:pPr>
            <w:r w:rsidRPr="00D36F5F">
              <w:rPr>
                <w:color w:val="000000"/>
                <w:sz w:val="22"/>
                <w:szCs w:val="22"/>
                <w:lang w:val="sr-Cyrl-CS"/>
              </w:rPr>
              <w:t xml:space="preserve">Израда и постављање застакљених PVC двокрилних врата са застакљеним порталом,  укупних димензија 229х298 cm. Отвор за врата је димензија 160х200 cm. Врата израдити од високоотпорног тврдог PVC-а са вишекоморним системом профила и ојачаног челичним нерђајућим профилима, испуном и системом </w:t>
            </w:r>
            <w:r w:rsidRPr="00D36F5F">
              <w:rPr>
                <w:color w:val="000000"/>
                <w:sz w:val="22"/>
                <w:szCs w:val="22"/>
                <w:lang w:val="sr-Cyrl-CS"/>
              </w:rPr>
              <w:lastRenderedPageBreak/>
              <w:t>заптивања EPDM гумом. Оков, брава са цилиндер улошком и три кључа, три шарке по крилу, су од прохрома. Боја врата је бела. Обавезна провера димензија врата са порталом на лицу места. У цену улази набавка, транспорт и монтажа застакљених врата са застакљеним порталом.                                        Обрачун по комаду уграђене позиције.</w:t>
            </w:r>
          </w:p>
        </w:tc>
        <w:tc>
          <w:tcPr>
            <w:tcW w:w="810" w:type="dxa"/>
            <w:shd w:val="clear" w:color="auto" w:fill="auto"/>
            <w:noWrap/>
            <w:vAlign w:val="center"/>
          </w:tcPr>
          <w:p w:rsidR="003A1642" w:rsidRPr="00D36F5F" w:rsidRDefault="003A1642" w:rsidP="009B50DE">
            <w:pPr>
              <w:jc w:val="center"/>
              <w:rPr>
                <w:bCs/>
                <w:sz w:val="22"/>
                <w:szCs w:val="22"/>
              </w:rPr>
            </w:pPr>
            <w:r>
              <w:rPr>
                <w:bCs/>
                <w:sz w:val="22"/>
                <w:szCs w:val="22"/>
              </w:rPr>
              <w:lastRenderedPageBreak/>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lastRenderedPageBreak/>
              <w:t>26.</w:t>
            </w:r>
          </w:p>
        </w:tc>
        <w:tc>
          <w:tcPr>
            <w:tcW w:w="5040" w:type="dxa"/>
            <w:gridSpan w:val="2"/>
            <w:shd w:val="clear" w:color="auto" w:fill="auto"/>
            <w:vAlign w:val="center"/>
          </w:tcPr>
          <w:p w:rsidR="003A1642" w:rsidRPr="00EC4039" w:rsidRDefault="003A1642" w:rsidP="009B50DE">
            <w:pPr>
              <w:pStyle w:val="NormalWeb"/>
              <w:spacing w:before="0" w:beforeAutospacing="0" w:after="0" w:afterAutospacing="0"/>
              <w:rPr>
                <w:color w:val="000000"/>
                <w:sz w:val="22"/>
                <w:szCs w:val="22"/>
                <w:lang w:val="sr-Cyrl-CS"/>
              </w:rPr>
            </w:pPr>
            <w:r w:rsidRPr="00EC4039">
              <w:rPr>
                <w:color w:val="000000"/>
                <w:sz w:val="22"/>
                <w:szCs w:val="22"/>
                <w:lang w:val="sr-Cyrl-CS"/>
              </w:rPr>
              <w:t>Набавка материјала и уградња једнокрилних  врата 90x205 цм од ПВЦ профила  са термо стаклом 4+16+4мм у горњем делу (60цм) и оковом за окретно нагибно отврање. Све у белој боји.Све мере проверити на лицу места.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27.</w:t>
            </w:r>
          </w:p>
        </w:tc>
        <w:tc>
          <w:tcPr>
            <w:tcW w:w="5040" w:type="dxa"/>
            <w:gridSpan w:val="2"/>
            <w:shd w:val="clear" w:color="auto" w:fill="auto"/>
            <w:vAlign w:val="center"/>
          </w:tcPr>
          <w:p w:rsidR="003A1642" w:rsidRPr="00013690" w:rsidRDefault="003A1642" w:rsidP="009B50DE">
            <w:pPr>
              <w:pStyle w:val="NormalWeb"/>
              <w:spacing w:before="0" w:beforeAutospacing="0" w:after="0" w:afterAutospacing="0"/>
              <w:rPr>
                <w:color w:val="000000"/>
                <w:sz w:val="22"/>
                <w:szCs w:val="22"/>
                <w:lang w:val="sr-Cyrl-CS"/>
              </w:rPr>
            </w:pPr>
            <w:r w:rsidRPr="00013690">
              <w:rPr>
                <w:color w:val="000000"/>
                <w:sz w:val="22"/>
                <w:szCs w:val="22"/>
                <w:lang w:val="sr-Cyrl-CS"/>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прозорске кваке</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28.</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1124EC">
              <w:rPr>
                <w:color w:val="000000"/>
                <w:sz w:val="22"/>
                <w:szCs w:val="22"/>
                <w:lang w:val="sr-Cyrl-CS"/>
              </w:rPr>
              <w:t>Набавка и уградња материјала за поправку вишекрилних прозора и врата од ПВЦ и АЛУ профила са термо стаклом 4+16+4мм и оковом за окретно нагибно отварање .  Замена браве и кваке са шилтовима и цилиндра са кључем.</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29.</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B709B5">
              <w:rPr>
                <w:color w:val="000000"/>
                <w:sz w:val="22"/>
                <w:szCs w:val="22"/>
                <w:lang w:val="sr-Cyrl-CS"/>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шарки за ПВЦ и АЛУ столарију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30.</w:t>
            </w:r>
          </w:p>
        </w:tc>
        <w:tc>
          <w:tcPr>
            <w:tcW w:w="5040" w:type="dxa"/>
            <w:gridSpan w:val="2"/>
            <w:shd w:val="clear" w:color="auto" w:fill="auto"/>
            <w:vAlign w:val="center"/>
          </w:tcPr>
          <w:p w:rsidR="003A1642" w:rsidRPr="00FF6971" w:rsidRDefault="003A1642" w:rsidP="009B50DE">
            <w:pPr>
              <w:pStyle w:val="NormalWeb"/>
              <w:spacing w:before="0" w:beforeAutospacing="0" w:after="0" w:afterAutospacing="0"/>
              <w:rPr>
                <w:color w:val="000000"/>
                <w:sz w:val="22"/>
                <w:szCs w:val="22"/>
                <w:lang w:val="sr-Cyrl-CS"/>
              </w:rPr>
            </w:pPr>
            <w:r w:rsidRPr="00B709B5">
              <w:rPr>
                <w:color w:val="000000"/>
                <w:sz w:val="22"/>
                <w:szCs w:val="22"/>
                <w:lang w:val="sr-Cyrl-CS"/>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комплетног окретно нагибног окова прозора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411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lastRenderedPageBreak/>
              <w:t>31.</w:t>
            </w:r>
          </w:p>
        </w:tc>
        <w:tc>
          <w:tcPr>
            <w:tcW w:w="5040" w:type="dxa"/>
            <w:gridSpan w:val="2"/>
            <w:shd w:val="clear" w:color="auto" w:fill="auto"/>
            <w:vAlign w:val="center"/>
          </w:tcPr>
          <w:p w:rsidR="003A1642" w:rsidRPr="00FF6971" w:rsidRDefault="003A1642" w:rsidP="009B50DE">
            <w:pPr>
              <w:rPr>
                <w:color w:val="000000"/>
                <w:sz w:val="22"/>
                <w:szCs w:val="22"/>
                <w:lang w:val="sr-Cyrl-CS"/>
              </w:rPr>
            </w:pPr>
            <w:r w:rsidRPr="00FF6971">
              <w:rPr>
                <w:color w:val="000000"/>
                <w:sz w:val="22"/>
                <w:szCs w:val="22"/>
                <w:lang w:val="sr-Cyrl-CS"/>
              </w:rPr>
              <w:t>Израда, транспорт и уграђивање  једно-крилних улазних-портал врата (против пожарни излаз) од профила елоксиране или бојене алуминијумске браварије, вишекоморни профил са термо прекидом димензија 100/210cm. Једнокрилна врата су целом површином испуњена термо панелом у боји профила. Слепи рам од кутијастих челичних профила 5/5cm који се фиксира у под и вертикалне странице озиданог отвора. Слепи рам треба заштитити против корозије. Улазна врата треба снабдети са три шарке на крилу, рукохватом за отварање (дужине 60cm) и бравом. Обавезно узимање мера пре израде радионичког цртежа и добијање сагласности од надзора за шему и профиле.               Обрачун по комаду</w:t>
            </w:r>
          </w:p>
          <w:p w:rsidR="003A1642" w:rsidRPr="00FF6971" w:rsidRDefault="003A1642" w:rsidP="009B50DE">
            <w:pPr>
              <w:pStyle w:val="NormalWeb"/>
              <w:spacing w:before="0" w:beforeAutospacing="0" w:after="0" w:afterAutospacing="0"/>
              <w:rPr>
                <w:color w:val="000000"/>
                <w:sz w:val="22"/>
                <w:szCs w:val="22"/>
                <w:lang w:val="sr-Cyrl-CS"/>
              </w:rPr>
            </w:pP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32.</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F11C95">
              <w:rPr>
                <w:color w:val="000000"/>
                <w:sz w:val="22"/>
                <w:szCs w:val="22"/>
                <w:lang w:val="sr-Cyrl-CS"/>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1,0х2,1m. Мере проверити на лицу места.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33.</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161F1A">
              <w:rPr>
                <w:color w:val="000000"/>
                <w:sz w:val="22"/>
                <w:szCs w:val="22"/>
                <w:lang w:val="sr-Cyrl-CS"/>
              </w:rPr>
              <w:t xml:space="preserve">Набавка  и монтажа алуминијумских двокрилних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w:t>
            </w:r>
            <w:r w:rsidRPr="00161F1A">
              <w:rPr>
                <w:color w:val="000000"/>
                <w:sz w:val="22"/>
                <w:szCs w:val="22"/>
                <w:lang w:val="sr-Cyrl-CS"/>
              </w:rPr>
              <w:lastRenderedPageBreak/>
              <w:t>полиамида у завршној обради натур. Крила врата израдити од термо изолационог Флот стакла  д=4+12+4 mm, постављеним преко подметача од нерђајућег материјала и китовати одговарајућим китом. Крила опремити адекватним оковом и са по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1,6х2,1m. Мере проверити на лицу места.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lastRenderedPageBreak/>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lastRenderedPageBreak/>
              <w:t>34.</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AD3F0A">
              <w:rPr>
                <w:color w:val="000000"/>
                <w:sz w:val="22"/>
                <w:szCs w:val="22"/>
                <w:lang w:val="sr-Cyrl-CS"/>
              </w:rPr>
              <w:t xml:space="preserve">Израда и постављање застакљених алуминијумских портала.  Оков од елоксираног алуминијума по избору пројектанта. Између крила и штока поставити заптивач од синтетичке гуме. Крило врата (једнокрилних) застаклити термо изолационим Флот стаклом д=4+12+4 mm, постављеним преко подметача од нерђајућег материјала и китовати одговарајућим китом. Димензија портала са вратима </w:t>
            </w:r>
            <w:r>
              <w:rPr>
                <w:color w:val="000000"/>
                <w:sz w:val="22"/>
                <w:szCs w:val="22"/>
                <w:lang w:val="sr-Cyrl-CS"/>
              </w:rPr>
              <w:t>5,25х3,0m. Обрачун по</w:t>
            </w:r>
            <w:r w:rsidRPr="006D6E4A">
              <w:rPr>
                <w:bCs/>
                <w:sz w:val="22"/>
                <w:szCs w:val="22"/>
              </w:rPr>
              <w:t xml:space="preserve"> </w:t>
            </w:r>
            <w:r>
              <w:rPr>
                <w:bCs/>
                <w:sz w:val="22"/>
                <w:szCs w:val="22"/>
                <w:lang w:val="sr-Cyrl-CS"/>
              </w:rPr>
              <w:t>комаду</w:t>
            </w:r>
            <w:r>
              <w:rPr>
                <w:color w:val="000000"/>
                <w:sz w:val="22"/>
                <w:szCs w:val="22"/>
                <w:lang w:val="sr-Cyrl-CS"/>
              </w:rPr>
              <w:t xml:space="preserve"> </w:t>
            </w:r>
            <w:r w:rsidRPr="00AD3F0A">
              <w:rPr>
                <w:color w:val="000000"/>
                <w:sz w:val="22"/>
                <w:szCs w:val="22"/>
                <w:lang w:val="sr-Cyrl-CS"/>
              </w:rPr>
              <w:t>.</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35.</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301CFF">
              <w:rPr>
                <w:color w:val="000000"/>
                <w:sz w:val="22"/>
                <w:szCs w:val="22"/>
                <w:lang w:val="sr-Cyrl-CS"/>
              </w:rPr>
              <w:t>Набавка материјала и уградња дипломат механизма за затварање врата.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36.</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color w:val="000000"/>
                <w:sz w:val="22"/>
                <w:szCs w:val="22"/>
              </w:rPr>
            </w:pPr>
            <w:r w:rsidRPr="00543C54">
              <w:rPr>
                <w:color w:val="000000"/>
                <w:sz w:val="22"/>
                <w:szCs w:val="22"/>
                <w:lang w:val="sr-Cyrl-CS"/>
              </w:rPr>
              <w:t>Набавка материјала и уградња електронског прихватника браве са припадајућим тастерима за отварање врата.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37.</w:t>
            </w:r>
          </w:p>
        </w:tc>
        <w:tc>
          <w:tcPr>
            <w:tcW w:w="5040" w:type="dxa"/>
            <w:gridSpan w:val="2"/>
            <w:shd w:val="clear" w:color="auto" w:fill="auto"/>
            <w:vAlign w:val="center"/>
          </w:tcPr>
          <w:p w:rsidR="003A1642" w:rsidRPr="00543C54" w:rsidRDefault="003A1642" w:rsidP="009B50DE">
            <w:pPr>
              <w:pStyle w:val="NormalWeb"/>
              <w:spacing w:before="0" w:beforeAutospacing="0" w:after="0" w:afterAutospacing="0"/>
              <w:rPr>
                <w:color w:val="000000"/>
                <w:sz w:val="22"/>
                <w:szCs w:val="22"/>
                <w:lang w:val="sr-Cyrl-CS"/>
              </w:rPr>
            </w:pPr>
            <w:r w:rsidRPr="00C14530">
              <w:rPr>
                <w:color w:val="000000"/>
                <w:sz w:val="22"/>
                <w:szCs w:val="22"/>
                <w:lang w:val="sr-Cyrl-CS"/>
              </w:rPr>
              <w:t>Набавка материјала и уградња  врата  максималне димензије светлог отвора до 100x205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lastRenderedPageBreak/>
              <w:t>38.</w:t>
            </w:r>
          </w:p>
        </w:tc>
        <w:tc>
          <w:tcPr>
            <w:tcW w:w="5040" w:type="dxa"/>
            <w:gridSpan w:val="2"/>
            <w:shd w:val="clear" w:color="auto" w:fill="auto"/>
            <w:vAlign w:val="center"/>
          </w:tcPr>
          <w:p w:rsidR="003A1642" w:rsidRPr="009A49DE" w:rsidRDefault="003A1642" w:rsidP="009B50DE">
            <w:pPr>
              <w:rPr>
                <w:rFonts w:ascii="Arial" w:hAnsi="Arial" w:cs="Arial"/>
                <w:color w:val="000000"/>
              </w:rPr>
            </w:pPr>
            <w:r w:rsidRPr="00900CDA">
              <w:rPr>
                <w:color w:val="000000"/>
                <w:sz w:val="22"/>
                <w:szCs w:val="22"/>
                <w:lang w:val="sr-Cyrl-CS"/>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0,9х2,1m. Мере проверити на лицу места.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39.</w:t>
            </w:r>
          </w:p>
        </w:tc>
        <w:tc>
          <w:tcPr>
            <w:tcW w:w="5040" w:type="dxa"/>
            <w:gridSpan w:val="2"/>
            <w:shd w:val="clear" w:color="auto" w:fill="auto"/>
            <w:vAlign w:val="center"/>
          </w:tcPr>
          <w:p w:rsidR="003A1642" w:rsidRPr="00543C54" w:rsidRDefault="003A1642" w:rsidP="009B50DE">
            <w:pPr>
              <w:pStyle w:val="NormalWeb"/>
              <w:spacing w:before="0" w:beforeAutospacing="0" w:after="0" w:afterAutospacing="0"/>
              <w:rPr>
                <w:color w:val="000000"/>
                <w:sz w:val="22"/>
                <w:szCs w:val="22"/>
                <w:lang w:val="sr-Cyrl-CS"/>
              </w:rPr>
            </w:pPr>
            <w:r>
              <w:rPr>
                <w:color w:val="000000"/>
                <w:sz w:val="22"/>
                <w:szCs w:val="22"/>
                <w:lang w:val="sr-Cyrl-CS"/>
              </w:rPr>
              <w:t>Набавка,израда и монтажа алуминијумских фиксних брисојела (елипсоидни 290 мм) Носаче ламела поставити хоризонтално. Димензије 1,0</w:t>
            </w:r>
            <w:r w:rsidRPr="00900CDA">
              <w:rPr>
                <w:color w:val="000000"/>
                <w:sz w:val="22"/>
                <w:szCs w:val="22"/>
                <w:lang w:val="sr-Cyrl-CS"/>
              </w:rPr>
              <w:t xml:space="preserve"> х</w:t>
            </w:r>
            <w:r>
              <w:rPr>
                <w:color w:val="000000"/>
                <w:sz w:val="22"/>
                <w:szCs w:val="22"/>
                <w:lang w:val="sr-Cyrl-CS"/>
              </w:rPr>
              <w:t>2,1м. Обрачун по комаду.</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40.</w:t>
            </w:r>
          </w:p>
        </w:tc>
        <w:tc>
          <w:tcPr>
            <w:tcW w:w="5040" w:type="dxa"/>
            <w:gridSpan w:val="2"/>
            <w:shd w:val="clear" w:color="auto" w:fill="auto"/>
            <w:vAlign w:val="center"/>
          </w:tcPr>
          <w:p w:rsidR="003A1642" w:rsidRPr="00543C54" w:rsidRDefault="003A1642" w:rsidP="009B50DE">
            <w:pPr>
              <w:pStyle w:val="NormalWeb"/>
              <w:spacing w:before="0" w:beforeAutospacing="0" w:after="0" w:afterAutospacing="0"/>
              <w:rPr>
                <w:color w:val="000000"/>
                <w:sz w:val="22"/>
                <w:szCs w:val="22"/>
                <w:lang w:val="sr-Cyrl-CS"/>
              </w:rPr>
            </w:pPr>
            <w:r>
              <w:rPr>
                <w:color w:val="000000"/>
                <w:sz w:val="22"/>
                <w:szCs w:val="22"/>
                <w:lang w:val="sr-Cyrl-CS"/>
              </w:rPr>
              <w:t xml:space="preserve">Набавка,израда и монтажа алуминијумских фиксних брисојела (елипсоидни 290 мм.) Носаче ламела поставити хоризонтално. Обрачун по </w:t>
            </w:r>
            <w:r w:rsidRPr="006D6E4A">
              <w:rPr>
                <w:bCs/>
                <w:sz w:val="22"/>
                <w:szCs w:val="22"/>
              </w:rPr>
              <w:t>м2</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p>
        </w:tc>
        <w:tc>
          <w:tcPr>
            <w:tcW w:w="5040" w:type="dxa"/>
            <w:gridSpan w:val="2"/>
            <w:shd w:val="clear" w:color="auto" w:fill="auto"/>
            <w:vAlign w:val="center"/>
          </w:tcPr>
          <w:p w:rsidR="003A1642" w:rsidRDefault="003A1642" w:rsidP="009B50DE">
            <w:pPr>
              <w:pStyle w:val="NormalWeb"/>
              <w:spacing w:before="0" w:beforeAutospacing="0" w:after="0" w:afterAutospacing="0"/>
              <w:rPr>
                <w:color w:val="000000"/>
                <w:sz w:val="22"/>
                <w:szCs w:val="22"/>
                <w:lang w:val="sr-Cyrl-CS"/>
              </w:rPr>
            </w:pPr>
            <w:r>
              <w:rPr>
                <w:color w:val="000000"/>
                <w:sz w:val="22"/>
                <w:szCs w:val="22"/>
                <w:lang w:val="sr-Cyrl-CS"/>
              </w:rPr>
              <w:t>БРАВАРИЈА</w:t>
            </w:r>
          </w:p>
        </w:tc>
        <w:tc>
          <w:tcPr>
            <w:tcW w:w="810" w:type="dxa"/>
            <w:shd w:val="clear" w:color="auto" w:fill="auto"/>
            <w:noWrap/>
            <w:vAlign w:val="center"/>
          </w:tcPr>
          <w:p w:rsidR="003A1642" w:rsidRPr="006D6E4A" w:rsidRDefault="003A1642" w:rsidP="009B50DE">
            <w:pPr>
              <w:jc w:val="center"/>
              <w:rPr>
                <w:bCs/>
                <w:sz w:val="22"/>
                <w:szCs w:val="22"/>
              </w:rPr>
            </w:pPr>
          </w:p>
        </w:tc>
        <w:tc>
          <w:tcPr>
            <w:tcW w:w="1260" w:type="dxa"/>
            <w:shd w:val="clear" w:color="auto" w:fill="auto"/>
            <w:noWrap/>
            <w:vAlign w:val="center"/>
          </w:tcPr>
          <w:p w:rsidR="003A1642" w:rsidRPr="006D6E4A" w:rsidRDefault="003A1642" w:rsidP="009B50DE">
            <w:pPr>
              <w:jc w:val="center"/>
              <w:rPr>
                <w:bCs/>
                <w:sz w:val="22"/>
                <w:szCs w:val="22"/>
                <w:lang w:val="sr-Cyrl-CS"/>
              </w:rPr>
            </w:pP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t>41.</w:t>
            </w:r>
          </w:p>
        </w:tc>
        <w:tc>
          <w:tcPr>
            <w:tcW w:w="5040" w:type="dxa"/>
            <w:gridSpan w:val="2"/>
            <w:shd w:val="clear" w:color="auto" w:fill="auto"/>
            <w:vAlign w:val="center"/>
          </w:tcPr>
          <w:p w:rsidR="003A1642" w:rsidRPr="00B35489" w:rsidRDefault="003A1642" w:rsidP="009B50DE">
            <w:pPr>
              <w:rPr>
                <w:rFonts w:ascii="Arial" w:hAnsi="Arial" w:cs="Arial"/>
              </w:rPr>
            </w:pPr>
            <w:r w:rsidRPr="006F37E2">
              <w:rPr>
                <w:color w:val="000000"/>
                <w:sz w:val="22"/>
                <w:szCs w:val="22"/>
              </w:rPr>
              <w:t>Набавка материјала и зрада надстрешнице.  Надстрешницу формирати као  слободностојећу на стубовима  од челичних кутијастих профила  мин 40x40x2 мм  покрити плочама од поликарбоната (лексан) и затворити са три стране, заједно са свим потребним спојним средствима. Све радити у модулима максималне површине хоризонталне пројекције 10 м2. Обрачун по м2  хоризонталне пројекције надстрешнице.</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962"/>
        </w:trPr>
        <w:tc>
          <w:tcPr>
            <w:tcW w:w="720" w:type="dxa"/>
            <w:vAlign w:val="center"/>
          </w:tcPr>
          <w:p w:rsidR="003A1642" w:rsidRDefault="003A1642" w:rsidP="009B50DE">
            <w:pPr>
              <w:pStyle w:val="NormalWeb"/>
              <w:spacing w:after="0"/>
              <w:jc w:val="center"/>
              <w:rPr>
                <w:b/>
                <w:color w:val="000000"/>
                <w:sz w:val="22"/>
                <w:szCs w:val="22"/>
                <w:lang w:val="sr-Cyrl-CS"/>
              </w:rPr>
            </w:pPr>
            <w:r>
              <w:rPr>
                <w:b/>
                <w:color w:val="000000"/>
                <w:sz w:val="22"/>
                <w:szCs w:val="22"/>
                <w:lang w:val="sr-Cyrl-CS"/>
              </w:rPr>
              <w:lastRenderedPageBreak/>
              <w:t>42.</w:t>
            </w:r>
          </w:p>
        </w:tc>
        <w:tc>
          <w:tcPr>
            <w:tcW w:w="5040" w:type="dxa"/>
            <w:gridSpan w:val="2"/>
            <w:shd w:val="clear" w:color="auto" w:fill="auto"/>
            <w:vAlign w:val="center"/>
          </w:tcPr>
          <w:p w:rsidR="003A1642" w:rsidRPr="006D6E4A" w:rsidRDefault="003A1642" w:rsidP="009B50DE">
            <w:pPr>
              <w:pStyle w:val="NormalWeb"/>
              <w:spacing w:before="0" w:beforeAutospacing="0" w:after="0" w:afterAutospacing="0"/>
              <w:rPr>
                <w:sz w:val="22"/>
                <w:szCs w:val="22"/>
              </w:rPr>
            </w:pPr>
            <w:r w:rsidRPr="006D6E4A">
              <w:rPr>
                <w:color w:val="000000"/>
                <w:sz w:val="22"/>
                <w:szCs w:val="22"/>
              </w:rPr>
              <w:t>Набавка материјала и израда ограде од челичних кутијастих профила различитих пресека не већих од 40х40мм , Вертикалне пречке формиратина на осном растојању  9 цм. Све комплет обојено лак фарбом и монтирано, Обрачун по м2.</w:t>
            </w:r>
          </w:p>
        </w:tc>
        <w:tc>
          <w:tcPr>
            <w:tcW w:w="810" w:type="dxa"/>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lang w:val="sr-Cyrl-CS"/>
              </w:rPr>
            </w:pPr>
            <w:r w:rsidRPr="006D6E4A">
              <w:rPr>
                <w:bCs/>
                <w:sz w:val="22"/>
                <w:szCs w:val="22"/>
                <w:lang w:val="sr-Cyrl-CS"/>
              </w:rPr>
              <w:t>1</w:t>
            </w:r>
          </w:p>
        </w:tc>
        <w:tc>
          <w:tcPr>
            <w:tcW w:w="1530" w:type="dxa"/>
            <w:gridSpan w:val="2"/>
            <w:shd w:val="clear" w:color="auto" w:fill="auto"/>
            <w:vAlign w:val="center"/>
          </w:tcPr>
          <w:p w:rsidR="003A1642" w:rsidRDefault="003A1642" w:rsidP="009B50DE">
            <w:pPr>
              <w:jc w:val="center"/>
              <w:rPr>
                <w:bCs/>
                <w:iCs/>
                <w:sz w:val="22"/>
                <w:szCs w:val="22"/>
                <w:lang w:val="sr-Cyrl-CS"/>
              </w:rPr>
            </w:pPr>
          </w:p>
        </w:tc>
        <w:tc>
          <w:tcPr>
            <w:tcW w:w="1530" w:type="dxa"/>
            <w:shd w:val="clear" w:color="auto" w:fill="auto"/>
            <w:vAlign w:val="center"/>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c>
          <w:tcPr>
            <w:tcW w:w="1530" w:type="dxa"/>
          </w:tcPr>
          <w:p w:rsidR="003A1642" w:rsidRDefault="003A1642" w:rsidP="009B50DE">
            <w:pPr>
              <w:jc w:val="center"/>
              <w:rPr>
                <w:bCs/>
                <w:sz w:val="22"/>
                <w:szCs w:val="22"/>
                <w:lang w:val="sr-Cyrl-CS"/>
              </w:rPr>
            </w:pPr>
          </w:p>
        </w:tc>
      </w:tr>
      <w:tr w:rsidR="003A1642" w:rsidRPr="000278FF" w:rsidTr="003A1642">
        <w:trPr>
          <w:trHeight w:val="58"/>
        </w:trPr>
        <w:tc>
          <w:tcPr>
            <w:tcW w:w="10890" w:type="dxa"/>
            <w:gridSpan w:val="8"/>
            <w:vAlign w:val="center"/>
          </w:tcPr>
          <w:p w:rsidR="003A1642" w:rsidRPr="000278FF" w:rsidRDefault="003A1642" w:rsidP="009B50DE">
            <w:pPr>
              <w:rPr>
                <w:b/>
                <w:bCs/>
                <w:sz w:val="22"/>
                <w:szCs w:val="22"/>
              </w:rPr>
            </w:pPr>
            <w:r w:rsidRPr="000278FF">
              <w:rPr>
                <w:b/>
                <w:bCs/>
                <w:i/>
                <w:iCs/>
                <w:sz w:val="22"/>
                <w:szCs w:val="22"/>
              </w:rPr>
              <w:t>Кровопокривачки радови</w:t>
            </w:r>
          </w:p>
        </w:tc>
        <w:tc>
          <w:tcPr>
            <w:tcW w:w="1530" w:type="dxa"/>
          </w:tcPr>
          <w:p w:rsidR="003A1642" w:rsidRPr="000278FF" w:rsidRDefault="003A1642" w:rsidP="009B50DE">
            <w:pPr>
              <w:rPr>
                <w:b/>
                <w:bCs/>
                <w:i/>
                <w:iCs/>
                <w:sz w:val="22"/>
                <w:szCs w:val="22"/>
              </w:rPr>
            </w:pPr>
          </w:p>
        </w:tc>
        <w:tc>
          <w:tcPr>
            <w:tcW w:w="1530" w:type="dxa"/>
          </w:tcPr>
          <w:p w:rsidR="003A1642" w:rsidRPr="000278FF" w:rsidRDefault="003A1642" w:rsidP="009B50DE">
            <w:pPr>
              <w:rPr>
                <w:b/>
                <w:bCs/>
                <w:i/>
                <w:iCs/>
                <w:sz w:val="22"/>
                <w:szCs w:val="22"/>
              </w:rPr>
            </w:pPr>
          </w:p>
        </w:tc>
      </w:tr>
      <w:tr w:rsidR="003A1642" w:rsidRPr="000278FF" w:rsidTr="003A1642">
        <w:trPr>
          <w:trHeight w:val="593"/>
        </w:trPr>
        <w:tc>
          <w:tcPr>
            <w:tcW w:w="720" w:type="dxa"/>
            <w:vAlign w:val="center"/>
          </w:tcPr>
          <w:p w:rsidR="003A1642" w:rsidRPr="006D6E4A" w:rsidRDefault="003A1642" w:rsidP="009B50DE">
            <w:pPr>
              <w:jc w:val="center"/>
              <w:rPr>
                <w:b/>
                <w:sz w:val="22"/>
                <w:szCs w:val="22"/>
              </w:rPr>
            </w:pPr>
            <w:r>
              <w:rPr>
                <w:b/>
                <w:sz w:val="22"/>
                <w:szCs w:val="22"/>
                <w:lang w:val="sr-Cyrl-CS"/>
              </w:rPr>
              <w:t>43</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Демонтажа комплетног постојећег кровног покривача валовити салонит , цреп, трапезни лим, тегола, ондулин  или сл. Сортирати и прегледати па предати инвеститору а шут однети на депонију.</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44</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Демонтажа оштећених и трулих летви 5х3 цм.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45</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Демонтажа оштећених и трулих штафли 5х8 цм.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80"/>
        </w:trPr>
        <w:tc>
          <w:tcPr>
            <w:tcW w:w="720" w:type="dxa"/>
            <w:vAlign w:val="center"/>
          </w:tcPr>
          <w:p w:rsidR="003A1642" w:rsidRPr="006D6E4A" w:rsidRDefault="003A1642" w:rsidP="009B50DE">
            <w:pPr>
              <w:jc w:val="center"/>
              <w:rPr>
                <w:b/>
                <w:sz w:val="22"/>
                <w:szCs w:val="22"/>
              </w:rPr>
            </w:pPr>
            <w:r>
              <w:rPr>
                <w:b/>
                <w:sz w:val="22"/>
                <w:szCs w:val="22"/>
                <w:lang w:val="sr-Cyrl-CS"/>
              </w:rPr>
              <w:t>46</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нових кровних летви 5х3 цм. Спајати ексерима.</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47</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нових  кровних штафли 5х8 цм. Спајати ексерима.</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25"/>
        </w:trPr>
        <w:tc>
          <w:tcPr>
            <w:tcW w:w="720" w:type="dxa"/>
            <w:vAlign w:val="center"/>
          </w:tcPr>
          <w:p w:rsidR="003A1642" w:rsidRPr="006D6E4A" w:rsidRDefault="003A1642" w:rsidP="009B50DE">
            <w:pPr>
              <w:jc w:val="center"/>
              <w:rPr>
                <w:b/>
                <w:sz w:val="22"/>
                <w:szCs w:val="22"/>
              </w:rPr>
            </w:pPr>
            <w:r>
              <w:rPr>
                <w:b/>
                <w:sz w:val="22"/>
                <w:szCs w:val="22"/>
                <w:lang w:val="sr-Cyrl-CS"/>
              </w:rPr>
              <w:t>48</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нових  кровних дасака  д= 2-2,4 цм. Спајати ексерима.</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52"/>
        </w:trPr>
        <w:tc>
          <w:tcPr>
            <w:tcW w:w="720" w:type="dxa"/>
            <w:vAlign w:val="center"/>
          </w:tcPr>
          <w:p w:rsidR="003A1642" w:rsidRPr="006D6E4A" w:rsidRDefault="003A1642" w:rsidP="009B50DE">
            <w:pPr>
              <w:jc w:val="center"/>
              <w:rPr>
                <w:b/>
                <w:sz w:val="22"/>
                <w:szCs w:val="22"/>
              </w:rPr>
            </w:pPr>
            <w:r>
              <w:rPr>
                <w:b/>
                <w:sz w:val="22"/>
                <w:szCs w:val="22"/>
                <w:lang w:val="sr-Cyrl-CS"/>
              </w:rPr>
              <w:t>49</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ОSB  плоче   д= 15 мм. Спајати шрафовима.</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50</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кровне паропропусне водонепропусне фолије.</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07"/>
        </w:trPr>
        <w:tc>
          <w:tcPr>
            <w:tcW w:w="720" w:type="dxa"/>
            <w:vAlign w:val="center"/>
          </w:tcPr>
          <w:p w:rsidR="003A1642" w:rsidRPr="006D6E4A" w:rsidRDefault="003A1642" w:rsidP="009B50DE">
            <w:pPr>
              <w:jc w:val="center"/>
              <w:rPr>
                <w:b/>
                <w:sz w:val="22"/>
                <w:szCs w:val="22"/>
              </w:rPr>
            </w:pPr>
            <w:r>
              <w:rPr>
                <w:b/>
                <w:sz w:val="22"/>
                <w:szCs w:val="22"/>
                <w:lang w:val="sr-Cyrl-CS"/>
              </w:rPr>
              <w:t>51</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материјала за замену постојећих слемењака за кровни покривач од црепа. У цену урачунати и демонтажу постојећих и обраду у малтеру..</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30"/>
        </w:trPr>
        <w:tc>
          <w:tcPr>
            <w:tcW w:w="720" w:type="dxa"/>
            <w:vAlign w:val="center"/>
          </w:tcPr>
          <w:p w:rsidR="003A1642" w:rsidRPr="006D6E4A" w:rsidRDefault="003A1642" w:rsidP="009B50DE">
            <w:pPr>
              <w:jc w:val="center"/>
              <w:rPr>
                <w:b/>
                <w:sz w:val="22"/>
                <w:szCs w:val="22"/>
              </w:rPr>
            </w:pPr>
            <w:r>
              <w:rPr>
                <w:b/>
                <w:sz w:val="22"/>
                <w:szCs w:val="22"/>
                <w:lang w:val="sr-Cyrl-CS"/>
              </w:rPr>
              <w:t>52</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материјала за замену постојећих слемењака за кровни покривач од валовитог салонита. У цену урачунати и демонтажу постојећих.</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25"/>
        </w:trPr>
        <w:tc>
          <w:tcPr>
            <w:tcW w:w="720" w:type="dxa"/>
            <w:vAlign w:val="center"/>
          </w:tcPr>
          <w:p w:rsidR="003A1642" w:rsidRPr="006D6E4A" w:rsidRDefault="003A1642" w:rsidP="009B50DE">
            <w:pPr>
              <w:jc w:val="center"/>
              <w:rPr>
                <w:b/>
                <w:sz w:val="22"/>
                <w:szCs w:val="22"/>
              </w:rPr>
            </w:pPr>
            <w:r>
              <w:rPr>
                <w:b/>
                <w:sz w:val="22"/>
                <w:szCs w:val="22"/>
                <w:lang w:val="sr-Cyrl-CS"/>
              </w:rPr>
              <w:t>53</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материјала за замену постојећих слемењака за кровни покривач од трапезастог лима. У цену урачунати и демонтажу постојећих.</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70"/>
        </w:trPr>
        <w:tc>
          <w:tcPr>
            <w:tcW w:w="720" w:type="dxa"/>
            <w:vAlign w:val="center"/>
          </w:tcPr>
          <w:p w:rsidR="003A1642" w:rsidRPr="006D6E4A" w:rsidRDefault="003A1642" w:rsidP="009B50DE">
            <w:pPr>
              <w:jc w:val="center"/>
              <w:rPr>
                <w:b/>
                <w:sz w:val="22"/>
                <w:szCs w:val="22"/>
              </w:rPr>
            </w:pPr>
            <w:r>
              <w:rPr>
                <w:b/>
                <w:sz w:val="22"/>
                <w:szCs w:val="22"/>
                <w:lang w:val="sr-Cyrl-CS"/>
              </w:rPr>
              <w:t>54</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материјала и уградња кровног покривача од црепа домаћих произвођача прве класе . Обрачун по нето уграђеној косој површини.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395"/>
        </w:trPr>
        <w:tc>
          <w:tcPr>
            <w:tcW w:w="720" w:type="dxa"/>
            <w:vAlign w:val="center"/>
          </w:tcPr>
          <w:p w:rsidR="003A1642" w:rsidRPr="006D6E4A" w:rsidRDefault="003A1642" w:rsidP="009B50DE">
            <w:pPr>
              <w:jc w:val="center"/>
              <w:rPr>
                <w:b/>
                <w:sz w:val="22"/>
                <w:szCs w:val="22"/>
              </w:rPr>
            </w:pPr>
            <w:r>
              <w:rPr>
                <w:b/>
                <w:sz w:val="22"/>
                <w:szCs w:val="22"/>
                <w:lang w:val="sr-Cyrl-CS"/>
              </w:rPr>
              <w:lastRenderedPageBreak/>
              <w:t>55</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материјала и уградња кровног покривача валовити салонит. Монтажу извршити одговарајућим шрафовима са гуменим подлошкама. Обрачун по нето уграђеној косој површини.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205"/>
        </w:trPr>
        <w:tc>
          <w:tcPr>
            <w:tcW w:w="720" w:type="dxa"/>
            <w:vAlign w:val="center"/>
          </w:tcPr>
          <w:p w:rsidR="003A1642" w:rsidRPr="006D6E4A" w:rsidRDefault="003A1642" w:rsidP="009B50DE">
            <w:pPr>
              <w:jc w:val="center"/>
              <w:rPr>
                <w:b/>
                <w:sz w:val="22"/>
                <w:szCs w:val="22"/>
              </w:rPr>
            </w:pPr>
            <w:r>
              <w:rPr>
                <w:b/>
                <w:sz w:val="22"/>
                <w:szCs w:val="22"/>
                <w:lang w:val="sr-Cyrl-CS"/>
              </w:rPr>
              <w:t>56</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материјала и уградња кровног покривача од трапезастог лима. Монтажу извршити одговарајућим шрафовима са гуменим подлошкама. Обрачун по нето уграђеној косој површини.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467"/>
        </w:trPr>
        <w:tc>
          <w:tcPr>
            <w:tcW w:w="720" w:type="dxa"/>
            <w:vAlign w:val="center"/>
          </w:tcPr>
          <w:p w:rsidR="003A1642" w:rsidRPr="006D6E4A" w:rsidRDefault="003A1642" w:rsidP="009B50DE">
            <w:pPr>
              <w:jc w:val="center"/>
              <w:rPr>
                <w:b/>
                <w:sz w:val="22"/>
                <w:szCs w:val="22"/>
              </w:rPr>
            </w:pPr>
            <w:r>
              <w:rPr>
                <w:b/>
                <w:sz w:val="22"/>
                <w:szCs w:val="22"/>
                <w:lang w:val="sr-Cyrl-CS"/>
              </w:rPr>
              <w:t>57</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20цм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052"/>
        </w:trPr>
        <w:tc>
          <w:tcPr>
            <w:tcW w:w="720" w:type="dxa"/>
            <w:vAlign w:val="center"/>
          </w:tcPr>
          <w:p w:rsidR="003A1642" w:rsidRPr="006D6E4A" w:rsidRDefault="003A1642" w:rsidP="009B50DE">
            <w:pPr>
              <w:jc w:val="center"/>
              <w:rPr>
                <w:b/>
                <w:sz w:val="22"/>
                <w:szCs w:val="22"/>
              </w:rPr>
            </w:pPr>
            <w:r>
              <w:rPr>
                <w:b/>
                <w:sz w:val="22"/>
                <w:szCs w:val="22"/>
                <w:lang w:val="sr-Cyrl-CS"/>
              </w:rPr>
              <w:t>58</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40цм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39"/>
        </w:trPr>
        <w:tc>
          <w:tcPr>
            <w:tcW w:w="720" w:type="dxa"/>
            <w:vAlign w:val="center"/>
          </w:tcPr>
          <w:p w:rsidR="003A1642" w:rsidRPr="006D6E4A" w:rsidRDefault="003A1642" w:rsidP="009B50DE">
            <w:pPr>
              <w:jc w:val="center"/>
              <w:rPr>
                <w:b/>
                <w:sz w:val="22"/>
                <w:szCs w:val="22"/>
              </w:rPr>
            </w:pPr>
            <w:r>
              <w:rPr>
                <w:b/>
                <w:sz w:val="22"/>
                <w:szCs w:val="22"/>
                <w:lang w:val="sr-Cyrl-CS"/>
              </w:rPr>
              <w:t>59</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60цм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vAlign w:val="center"/>
          </w:tcPr>
          <w:p w:rsidR="003A1642" w:rsidRPr="000278FF" w:rsidRDefault="003A1642" w:rsidP="009B50DE">
            <w:pPr>
              <w:jc w:val="center"/>
              <w:rPr>
                <w:b/>
                <w:bCs/>
                <w:sz w:val="22"/>
                <w:szCs w:val="22"/>
              </w:rPr>
            </w:pPr>
          </w:p>
        </w:tc>
        <w:tc>
          <w:tcPr>
            <w:tcW w:w="1530" w:type="dxa"/>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413"/>
        </w:trPr>
        <w:tc>
          <w:tcPr>
            <w:tcW w:w="720" w:type="dxa"/>
            <w:vAlign w:val="center"/>
          </w:tcPr>
          <w:p w:rsidR="003A1642" w:rsidRPr="006D6E4A" w:rsidRDefault="003A1642" w:rsidP="009B50DE">
            <w:pPr>
              <w:jc w:val="center"/>
              <w:rPr>
                <w:b/>
                <w:sz w:val="22"/>
                <w:szCs w:val="22"/>
              </w:rPr>
            </w:pPr>
            <w:r>
              <w:rPr>
                <w:b/>
                <w:sz w:val="22"/>
                <w:szCs w:val="22"/>
                <w:lang w:val="sr-Cyrl-CS"/>
              </w:rPr>
              <w:t>60</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100цм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м1</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16"/>
        </w:trPr>
        <w:tc>
          <w:tcPr>
            <w:tcW w:w="720" w:type="dxa"/>
            <w:vAlign w:val="center"/>
          </w:tcPr>
          <w:p w:rsidR="003A1642" w:rsidRPr="006D6E4A" w:rsidRDefault="003A1642" w:rsidP="009B50DE">
            <w:pPr>
              <w:jc w:val="center"/>
              <w:rPr>
                <w:b/>
                <w:sz w:val="22"/>
                <w:szCs w:val="22"/>
              </w:rPr>
            </w:pPr>
            <w:r>
              <w:rPr>
                <w:b/>
                <w:sz w:val="22"/>
                <w:szCs w:val="22"/>
                <w:lang w:val="sr-Cyrl-CS"/>
              </w:rPr>
              <w:t>61</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старих носача олука, олучних вертикала, снегобрана и сл.Обрачун по ком.</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ком</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341"/>
        </w:trPr>
        <w:tc>
          <w:tcPr>
            <w:tcW w:w="720" w:type="dxa"/>
            <w:vAlign w:val="center"/>
          </w:tcPr>
          <w:p w:rsidR="003A1642" w:rsidRPr="006D6E4A" w:rsidRDefault="003A1642" w:rsidP="009B50DE">
            <w:pPr>
              <w:jc w:val="center"/>
              <w:rPr>
                <w:b/>
                <w:sz w:val="22"/>
                <w:szCs w:val="22"/>
              </w:rPr>
            </w:pPr>
            <w:r>
              <w:rPr>
                <w:b/>
                <w:sz w:val="22"/>
                <w:szCs w:val="22"/>
                <w:lang w:val="sr-Cyrl-CS"/>
              </w:rPr>
              <w:t>62</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и поправку  постојећег кровног покривача цреп.  Локално у мањим површинама до 3м2 а све укупно мање од 30% површине кровне равни.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lastRenderedPageBreak/>
              <w:t>63</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и поправку  постојећег кровног покривача валовити салонит  Локално у мањим површинама до 3м2 а све укупно мање од 30% површине кровне равни.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89"/>
        </w:trPr>
        <w:tc>
          <w:tcPr>
            <w:tcW w:w="720" w:type="dxa"/>
            <w:vAlign w:val="center"/>
          </w:tcPr>
          <w:p w:rsidR="003A1642" w:rsidRPr="006D6E4A" w:rsidRDefault="003A1642" w:rsidP="009B50DE">
            <w:pPr>
              <w:jc w:val="center"/>
              <w:rPr>
                <w:b/>
                <w:sz w:val="22"/>
                <w:szCs w:val="22"/>
              </w:rPr>
            </w:pPr>
            <w:r>
              <w:rPr>
                <w:b/>
                <w:sz w:val="22"/>
                <w:szCs w:val="22"/>
                <w:lang w:val="sr-Cyrl-CS"/>
              </w:rPr>
              <w:t>64</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и поправку  постојећег кровног покривача  тегола, ондулин  или сл.  Локално у мањим површинама до 3м2 а све укупно мање од 30% површине кровне равни.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71"/>
        </w:trPr>
        <w:tc>
          <w:tcPr>
            <w:tcW w:w="720" w:type="dxa"/>
            <w:vAlign w:val="center"/>
          </w:tcPr>
          <w:p w:rsidR="003A1642" w:rsidRPr="006D6E4A" w:rsidRDefault="003A1642" w:rsidP="009B50DE">
            <w:pPr>
              <w:jc w:val="center"/>
              <w:rPr>
                <w:b/>
                <w:sz w:val="22"/>
                <w:szCs w:val="22"/>
              </w:rPr>
            </w:pPr>
            <w:r>
              <w:rPr>
                <w:b/>
                <w:sz w:val="22"/>
                <w:szCs w:val="22"/>
                <w:lang w:val="sr-Cyrl-CS"/>
              </w:rPr>
              <w:t>65</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и поправку  постојећег кровног покривача трапезни лим  Локално у мањим површинама до 3м2 а све укупно мање од 30% површине кровне равни.</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944"/>
        </w:trPr>
        <w:tc>
          <w:tcPr>
            <w:tcW w:w="720" w:type="dxa"/>
            <w:vAlign w:val="center"/>
          </w:tcPr>
          <w:p w:rsidR="003A1642" w:rsidRPr="006D6E4A" w:rsidRDefault="003A1642" w:rsidP="009B50DE">
            <w:pPr>
              <w:jc w:val="center"/>
              <w:rPr>
                <w:b/>
                <w:sz w:val="22"/>
                <w:szCs w:val="22"/>
              </w:rPr>
            </w:pPr>
            <w:r>
              <w:rPr>
                <w:b/>
                <w:sz w:val="22"/>
                <w:szCs w:val="22"/>
                <w:lang w:val="sr-Cyrl-CS"/>
              </w:rPr>
              <w:t>66</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материјала за замену и поправку  постојећег кровног покривача равног крова на бази битумана.   Локално у мањим површинама до 3м2 а све укупно мање од 30% површине кровне равни.   У цену урачунати Чишћење постојећег премаза, сечење подклобучених и деформисаних делова, крпљење , и наношење новог слоја кровноизолационе фолије (изофлекс, кондор или сл) са свим потребним премазима.</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287"/>
        </w:trPr>
        <w:tc>
          <w:tcPr>
            <w:tcW w:w="720" w:type="dxa"/>
            <w:vAlign w:val="center"/>
          </w:tcPr>
          <w:p w:rsidR="003A1642" w:rsidRPr="006D6E4A" w:rsidRDefault="003A1642" w:rsidP="009B50DE">
            <w:pPr>
              <w:jc w:val="center"/>
              <w:rPr>
                <w:b/>
                <w:sz w:val="22"/>
                <w:szCs w:val="22"/>
              </w:rPr>
            </w:pPr>
            <w:r>
              <w:rPr>
                <w:b/>
                <w:sz w:val="22"/>
                <w:szCs w:val="22"/>
                <w:lang w:val="sr-Cyrl-CS"/>
              </w:rPr>
              <w:t>67</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Набавка и уградња  равног крова (санација комплетне површине постојећег равног крова са битуменском хидроизолацијом) од једнослојних мембрана  на бази  термопластичног полипропилена или сл. Мембране се наносе у ролнама а спојеви су термозаварени. У цену урачунати све потребне предрадње, и обраде око отвора, димњака, олука, вентилација или сл.</w:t>
            </w:r>
          </w:p>
        </w:tc>
        <w:tc>
          <w:tcPr>
            <w:tcW w:w="900" w:type="dxa"/>
            <w:gridSpan w:val="2"/>
            <w:shd w:val="clear" w:color="auto" w:fill="auto"/>
            <w:noWrap/>
            <w:vAlign w:val="center"/>
          </w:tcPr>
          <w:p w:rsidR="003A1642" w:rsidRPr="006D6E4A" w:rsidRDefault="003A1642" w:rsidP="009B50DE">
            <w:pPr>
              <w:jc w:val="center"/>
              <w:rPr>
                <w:bCs/>
                <w:sz w:val="22"/>
                <w:szCs w:val="22"/>
              </w:rPr>
            </w:pPr>
            <w:r w:rsidRPr="006D6E4A">
              <w:rPr>
                <w:bCs/>
                <w:sz w:val="22"/>
                <w:szCs w:val="22"/>
              </w:rPr>
              <w:t>м2</w:t>
            </w:r>
          </w:p>
        </w:tc>
        <w:tc>
          <w:tcPr>
            <w:tcW w:w="1260" w:type="dxa"/>
            <w:shd w:val="clear" w:color="auto" w:fill="auto"/>
            <w:noWrap/>
            <w:vAlign w:val="center"/>
          </w:tcPr>
          <w:p w:rsidR="003A1642" w:rsidRPr="006D6E4A" w:rsidRDefault="003A1642" w:rsidP="009B50DE">
            <w:pPr>
              <w:jc w:val="center"/>
              <w:rPr>
                <w:bCs/>
                <w:sz w:val="22"/>
                <w:szCs w:val="22"/>
              </w:rPr>
            </w:pPr>
            <w:r w:rsidRPr="006D6E4A">
              <w:rPr>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10890" w:type="dxa"/>
            <w:gridSpan w:val="8"/>
            <w:vAlign w:val="center"/>
          </w:tcPr>
          <w:p w:rsidR="003A1642" w:rsidRPr="000278FF" w:rsidRDefault="003A1642" w:rsidP="009B50DE">
            <w:pPr>
              <w:rPr>
                <w:b/>
                <w:bCs/>
                <w:sz w:val="22"/>
                <w:szCs w:val="22"/>
              </w:rPr>
            </w:pPr>
            <w:r w:rsidRPr="000278FF">
              <w:rPr>
                <w:b/>
                <w:bCs/>
                <w:i/>
                <w:iCs/>
                <w:sz w:val="22"/>
                <w:szCs w:val="22"/>
              </w:rPr>
              <w:t>Цена рада за</w:t>
            </w:r>
            <w:r w:rsidRPr="000278FF">
              <w:rPr>
                <w:b/>
                <w:bCs/>
                <w:i/>
                <w:iCs/>
                <w:sz w:val="22"/>
                <w:szCs w:val="22"/>
                <w:lang w:val="sr-Cyrl-CS"/>
              </w:rPr>
              <w:t xml:space="preserve"> услуге</w:t>
            </w:r>
            <w:r w:rsidRPr="000278FF">
              <w:rPr>
                <w:b/>
                <w:bCs/>
                <w:i/>
                <w:iCs/>
                <w:sz w:val="22"/>
                <w:szCs w:val="22"/>
              </w:rPr>
              <w:t xml:space="preserve"> који нису планирани у позицијама ( група радника)</w:t>
            </w:r>
          </w:p>
        </w:tc>
        <w:tc>
          <w:tcPr>
            <w:tcW w:w="1530" w:type="dxa"/>
          </w:tcPr>
          <w:p w:rsidR="003A1642" w:rsidRPr="000278FF" w:rsidRDefault="003A1642" w:rsidP="009B50DE">
            <w:pPr>
              <w:rPr>
                <w:b/>
                <w:bCs/>
                <w:i/>
                <w:iCs/>
                <w:sz w:val="22"/>
                <w:szCs w:val="22"/>
              </w:rPr>
            </w:pPr>
          </w:p>
        </w:tc>
        <w:tc>
          <w:tcPr>
            <w:tcW w:w="1530" w:type="dxa"/>
          </w:tcPr>
          <w:p w:rsidR="003A1642" w:rsidRPr="000278FF" w:rsidRDefault="003A1642" w:rsidP="009B50DE">
            <w:pPr>
              <w:rPr>
                <w:b/>
                <w:bCs/>
                <w:i/>
                <w:i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68</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НК радник</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69</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ПК радник</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t>70</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КВ радник</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 xml:space="preserve">радни </w:t>
            </w:r>
            <w:r w:rsidRPr="000278FF">
              <w:rPr>
                <w:b/>
                <w:bCs/>
                <w:sz w:val="22"/>
                <w:szCs w:val="22"/>
              </w:rPr>
              <w:lastRenderedPageBreak/>
              <w:t>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lastRenderedPageBreak/>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6D6E4A" w:rsidRDefault="003A1642" w:rsidP="009B50DE">
            <w:pPr>
              <w:jc w:val="center"/>
              <w:rPr>
                <w:b/>
                <w:sz w:val="22"/>
                <w:szCs w:val="22"/>
              </w:rPr>
            </w:pPr>
            <w:r>
              <w:rPr>
                <w:b/>
                <w:sz w:val="22"/>
                <w:szCs w:val="22"/>
                <w:lang w:val="sr-Cyrl-CS"/>
              </w:rPr>
              <w:lastRenderedPageBreak/>
              <w:t>71</w:t>
            </w:r>
            <w:r w:rsidRPr="006D6E4A">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ВКВ радник</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107"/>
        </w:trPr>
        <w:tc>
          <w:tcPr>
            <w:tcW w:w="10890" w:type="dxa"/>
            <w:gridSpan w:val="8"/>
            <w:vAlign w:val="center"/>
          </w:tcPr>
          <w:p w:rsidR="003A1642" w:rsidRPr="000278FF" w:rsidRDefault="003A1642" w:rsidP="009B50DE">
            <w:pPr>
              <w:rPr>
                <w:b/>
                <w:bCs/>
                <w:sz w:val="22"/>
                <w:szCs w:val="22"/>
              </w:rPr>
            </w:pPr>
            <w:r w:rsidRPr="000278FF">
              <w:rPr>
                <w:b/>
                <w:bCs/>
                <w:i/>
                <w:iCs/>
                <w:sz w:val="22"/>
                <w:szCs w:val="22"/>
              </w:rPr>
              <w:t xml:space="preserve">Цена рада механизације за </w:t>
            </w:r>
            <w:r w:rsidRPr="000278FF">
              <w:rPr>
                <w:b/>
                <w:bCs/>
                <w:i/>
                <w:iCs/>
                <w:sz w:val="22"/>
                <w:szCs w:val="22"/>
                <w:lang w:val="sr-Cyrl-CS"/>
              </w:rPr>
              <w:t>услуге</w:t>
            </w:r>
            <w:r w:rsidRPr="000278FF">
              <w:rPr>
                <w:b/>
                <w:bCs/>
                <w:i/>
                <w:iCs/>
                <w:sz w:val="22"/>
                <w:szCs w:val="22"/>
              </w:rPr>
              <w:t xml:space="preserve"> који нису планирани у позицијама (назив механизације)</w:t>
            </w:r>
          </w:p>
        </w:tc>
        <w:tc>
          <w:tcPr>
            <w:tcW w:w="1530" w:type="dxa"/>
          </w:tcPr>
          <w:p w:rsidR="003A1642" w:rsidRPr="000278FF" w:rsidRDefault="003A1642" w:rsidP="009B50DE">
            <w:pPr>
              <w:rPr>
                <w:b/>
                <w:bCs/>
                <w:i/>
                <w:iCs/>
                <w:sz w:val="22"/>
                <w:szCs w:val="22"/>
              </w:rPr>
            </w:pPr>
          </w:p>
        </w:tc>
        <w:tc>
          <w:tcPr>
            <w:tcW w:w="1530" w:type="dxa"/>
          </w:tcPr>
          <w:p w:rsidR="003A1642" w:rsidRPr="000278FF" w:rsidRDefault="003A1642" w:rsidP="009B50DE">
            <w:pPr>
              <w:rPr>
                <w:b/>
                <w:bCs/>
                <w:i/>
                <w:iCs/>
                <w:sz w:val="22"/>
                <w:szCs w:val="22"/>
              </w:rPr>
            </w:pPr>
          </w:p>
        </w:tc>
      </w:tr>
      <w:tr w:rsidR="003A1642" w:rsidRPr="000278FF" w:rsidTr="003A1642">
        <w:trPr>
          <w:trHeight w:val="58"/>
        </w:trPr>
        <w:tc>
          <w:tcPr>
            <w:tcW w:w="720" w:type="dxa"/>
            <w:vAlign w:val="center"/>
          </w:tcPr>
          <w:p w:rsidR="003A1642" w:rsidRPr="0028716F" w:rsidRDefault="003A1642" w:rsidP="009B50DE">
            <w:pPr>
              <w:jc w:val="center"/>
              <w:rPr>
                <w:b/>
                <w:sz w:val="22"/>
                <w:szCs w:val="22"/>
              </w:rPr>
            </w:pPr>
            <w:r>
              <w:rPr>
                <w:b/>
                <w:sz w:val="22"/>
                <w:szCs w:val="22"/>
                <w:lang w:val="sr-Cyrl-CS"/>
              </w:rPr>
              <w:t>72</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Багер</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28716F" w:rsidRDefault="003A1642" w:rsidP="009B50DE">
            <w:pPr>
              <w:jc w:val="center"/>
              <w:rPr>
                <w:b/>
                <w:sz w:val="22"/>
                <w:szCs w:val="22"/>
              </w:rPr>
            </w:pPr>
            <w:r>
              <w:rPr>
                <w:b/>
                <w:sz w:val="22"/>
                <w:szCs w:val="22"/>
                <w:lang w:val="sr-Cyrl-CS"/>
              </w:rPr>
              <w:t>73</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Компресор</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89"/>
        </w:trPr>
        <w:tc>
          <w:tcPr>
            <w:tcW w:w="720" w:type="dxa"/>
            <w:vAlign w:val="center"/>
          </w:tcPr>
          <w:p w:rsidR="003A1642" w:rsidRPr="0028716F" w:rsidRDefault="003A1642" w:rsidP="009B50DE">
            <w:pPr>
              <w:jc w:val="center"/>
              <w:rPr>
                <w:b/>
                <w:sz w:val="22"/>
                <w:szCs w:val="22"/>
              </w:rPr>
            </w:pPr>
            <w:r>
              <w:rPr>
                <w:b/>
                <w:sz w:val="22"/>
                <w:szCs w:val="22"/>
                <w:lang w:val="sr-Cyrl-CS"/>
              </w:rPr>
              <w:t>74</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Виброплоча</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28716F" w:rsidRDefault="003A1642" w:rsidP="009B50DE">
            <w:pPr>
              <w:jc w:val="center"/>
              <w:rPr>
                <w:b/>
                <w:sz w:val="22"/>
                <w:szCs w:val="22"/>
              </w:rPr>
            </w:pPr>
            <w:r>
              <w:rPr>
                <w:b/>
                <w:sz w:val="22"/>
                <w:szCs w:val="22"/>
                <w:lang w:val="sr-Cyrl-CS"/>
              </w:rPr>
              <w:t>75</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Камион</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28716F" w:rsidRDefault="003A1642" w:rsidP="009B50DE">
            <w:pPr>
              <w:jc w:val="center"/>
              <w:rPr>
                <w:b/>
                <w:sz w:val="22"/>
                <w:szCs w:val="22"/>
              </w:rPr>
            </w:pPr>
            <w:r>
              <w:rPr>
                <w:b/>
                <w:sz w:val="22"/>
                <w:szCs w:val="22"/>
                <w:lang w:val="sr-Cyrl-CS"/>
              </w:rPr>
              <w:t>76</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Агрегат</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28716F" w:rsidRDefault="003A1642" w:rsidP="009B50DE">
            <w:pPr>
              <w:jc w:val="center"/>
              <w:rPr>
                <w:b/>
                <w:sz w:val="22"/>
                <w:szCs w:val="22"/>
              </w:rPr>
            </w:pPr>
            <w:r>
              <w:rPr>
                <w:b/>
                <w:sz w:val="22"/>
                <w:szCs w:val="22"/>
                <w:lang w:val="sr-Cyrl-CS"/>
              </w:rPr>
              <w:t>77</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Комби</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720" w:type="dxa"/>
            <w:vAlign w:val="center"/>
          </w:tcPr>
          <w:p w:rsidR="003A1642" w:rsidRPr="0028716F" w:rsidRDefault="003A1642" w:rsidP="009B50DE">
            <w:pPr>
              <w:jc w:val="center"/>
              <w:rPr>
                <w:b/>
                <w:sz w:val="22"/>
                <w:szCs w:val="22"/>
              </w:rPr>
            </w:pPr>
            <w:r>
              <w:rPr>
                <w:b/>
                <w:sz w:val="22"/>
                <w:szCs w:val="22"/>
                <w:lang w:val="sr-Cyrl-CS"/>
              </w:rPr>
              <w:t>78</w:t>
            </w:r>
            <w:r w:rsidRPr="0028716F">
              <w:rPr>
                <w:b/>
                <w:sz w:val="22"/>
                <w:szCs w:val="22"/>
              </w:rPr>
              <w:t>.</w:t>
            </w:r>
          </w:p>
        </w:tc>
        <w:tc>
          <w:tcPr>
            <w:tcW w:w="4950" w:type="dxa"/>
            <w:shd w:val="clear" w:color="auto" w:fill="auto"/>
            <w:vAlign w:val="center"/>
          </w:tcPr>
          <w:p w:rsidR="003A1642" w:rsidRPr="000278FF" w:rsidRDefault="003A1642" w:rsidP="009B50DE">
            <w:pPr>
              <w:rPr>
                <w:sz w:val="22"/>
                <w:szCs w:val="22"/>
              </w:rPr>
            </w:pPr>
            <w:r w:rsidRPr="000278FF">
              <w:rPr>
                <w:sz w:val="22"/>
                <w:szCs w:val="22"/>
              </w:rPr>
              <w:t>Машина за подбушивање</w:t>
            </w:r>
          </w:p>
        </w:tc>
        <w:tc>
          <w:tcPr>
            <w:tcW w:w="900" w:type="dxa"/>
            <w:gridSpan w:val="2"/>
            <w:shd w:val="clear" w:color="auto" w:fill="auto"/>
            <w:vAlign w:val="center"/>
          </w:tcPr>
          <w:p w:rsidR="003A1642" w:rsidRPr="000278FF" w:rsidRDefault="003A1642" w:rsidP="009B50DE">
            <w:pPr>
              <w:jc w:val="center"/>
              <w:rPr>
                <w:b/>
                <w:bCs/>
                <w:sz w:val="22"/>
                <w:szCs w:val="22"/>
              </w:rPr>
            </w:pPr>
            <w:r w:rsidRPr="000278FF">
              <w:rPr>
                <w:b/>
                <w:bCs/>
                <w:sz w:val="22"/>
                <w:szCs w:val="22"/>
              </w:rPr>
              <w:t>радни сат</w:t>
            </w:r>
          </w:p>
        </w:tc>
        <w:tc>
          <w:tcPr>
            <w:tcW w:w="1260" w:type="dxa"/>
            <w:shd w:val="clear" w:color="auto" w:fill="auto"/>
            <w:noWrap/>
            <w:vAlign w:val="center"/>
          </w:tcPr>
          <w:p w:rsidR="003A1642" w:rsidRPr="000278FF" w:rsidRDefault="003A1642" w:rsidP="009B50DE">
            <w:pPr>
              <w:jc w:val="center"/>
              <w:rPr>
                <w:b/>
                <w:bCs/>
                <w:sz w:val="22"/>
                <w:szCs w:val="22"/>
              </w:rPr>
            </w:pPr>
            <w:r w:rsidRPr="000278FF">
              <w:rPr>
                <w:b/>
                <w:bCs/>
                <w:sz w:val="22"/>
                <w:szCs w:val="22"/>
              </w:rPr>
              <w:t>1</w:t>
            </w:r>
          </w:p>
        </w:tc>
        <w:tc>
          <w:tcPr>
            <w:tcW w:w="1530" w:type="dxa"/>
            <w:gridSpan w:val="2"/>
            <w:shd w:val="clear" w:color="auto" w:fill="auto"/>
            <w:vAlign w:val="center"/>
          </w:tcPr>
          <w:p w:rsidR="003A1642" w:rsidRPr="000278FF" w:rsidRDefault="003A1642" w:rsidP="009B50DE">
            <w:pPr>
              <w:jc w:val="center"/>
              <w:rPr>
                <w:b/>
                <w:bCs/>
                <w:sz w:val="22"/>
                <w:szCs w:val="22"/>
              </w:rPr>
            </w:pP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r w:rsidR="003A1642" w:rsidRPr="000278FF" w:rsidTr="003A1642">
        <w:trPr>
          <w:trHeight w:val="58"/>
        </w:trPr>
        <w:tc>
          <w:tcPr>
            <w:tcW w:w="9360" w:type="dxa"/>
            <w:gridSpan w:val="7"/>
            <w:vAlign w:val="center"/>
          </w:tcPr>
          <w:p w:rsidR="003A1642" w:rsidRPr="0028716F" w:rsidRDefault="003A1642" w:rsidP="009B50DE">
            <w:pPr>
              <w:jc w:val="right"/>
              <w:rPr>
                <w:b/>
                <w:bCs/>
                <w:sz w:val="22"/>
                <w:szCs w:val="22"/>
              </w:rPr>
            </w:pPr>
            <w:r>
              <w:rPr>
                <w:b/>
                <w:bCs/>
                <w:sz w:val="22"/>
                <w:szCs w:val="22"/>
              </w:rPr>
              <w:t>УКУПНО:</w:t>
            </w:r>
          </w:p>
        </w:tc>
        <w:tc>
          <w:tcPr>
            <w:tcW w:w="1530" w:type="dxa"/>
            <w:shd w:val="clear" w:color="auto" w:fill="auto"/>
            <w:vAlign w:val="center"/>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c>
          <w:tcPr>
            <w:tcW w:w="1530" w:type="dxa"/>
          </w:tcPr>
          <w:p w:rsidR="003A1642" w:rsidRPr="000278FF" w:rsidRDefault="003A1642" w:rsidP="009B50DE">
            <w:pPr>
              <w:jc w:val="center"/>
              <w:rPr>
                <w:b/>
                <w:bCs/>
                <w:sz w:val="22"/>
                <w:szCs w:val="22"/>
              </w:rPr>
            </w:pPr>
          </w:p>
        </w:tc>
      </w:tr>
    </w:tbl>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B55C20" w:rsidRDefault="00B55C20" w:rsidP="00F30CAF">
      <w:pPr>
        <w:rPr>
          <w:b/>
          <w:u w:val="single"/>
        </w:rPr>
      </w:pPr>
    </w:p>
    <w:p w:rsidR="00F30CAF" w:rsidRDefault="00F30CAF" w:rsidP="00F30CAF">
      <w:pPr>
        <w:rPr>
          <w:b/>
          <w:u w:val="single"/>
          <w:lang w:val="sr-Cyrl-CS"/>
        </w:rPr>
      </w:pPr>
      <w:r>
        <w:rPr>
          <w:b/>
          <w:u w:val="single"/>
          <w:lang w:val="sr-Cyrl-CS"/>
        </w:rPr>
        <w:t>Упутство</w:t>
      </w:r>
      <w:r w:rsidR="002B111B">
        <w:rPr>
          <w:b/>
          <w:u w:val="single"/>
          <w:lang w:val="sr-Cyrl-CS"/>
        </w:rPr>
        <w:t xml:space="preserve"> </w:t>
      </w:r>
      <w:r>
        <w:rPr>
          <w:b/>
          <w:u w:val="single"/>
          <w:lang w:val="sr-Cyrl-CS"/>
        </w:rPr>
        <w:t>за</w:t>
      </w:r>
      <w:r w:rsidR="002B111B">
        <w:rPr>
          <w:b/>
          <w:u w:val="single"/>
          <w:lang w:val="sr-Cyrl-CS"/>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2B111B">
        <w:rPr>
          <w:b/>
          <w:u w:val="single"/>
          <w:lang w:val="sr-Cyrl-CS"/>
        </w:rPr>
        <w:t xml:space="preserve"> </w:t>
      </w:r>
      <w:r>
        <w:rPr>
          <w:b/>
          <w:u w:val="single"/>
          <w:lang w:val="sr-Cyrl-CS"/>
        </w:rPr>
        <w:t>обрасца</w:t>
      </w:r>
      <w:r w:rsidR="002B111B">
        <w:rPr>
          <w:b/>
          <w:u w:val="single"/>
          <w:lang w:val="sr-Cyrl-CS"/>
        </w:rPr>
        <w:t xml:space="preserve"> </w:t>
      </w:r>
      <w:r>
        <w:rPr>
          <w:b/>
          <w:u w:val="single"/>
          <w:lang w:val="sr-Cyrl-CS"/>
        </w:rPr>
        <w:t>структуре</w:t>
      </w:r>
      <w:r w:rsidR="002B111B">
        <w:rPr>
          <w:b/>
          <w:u w:val="single"/>
          <w:lang w:val="sr-Cyrl-CS"/>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2B111B" w:rsidRDefault="002B111B" w:rsidP="00F30CAF">
      <w:pPr>
        <w:rPr>
          <w:b/>
          <w:sz w:val="22"/>
          <w:szCs w:val="22"/>
          <w:lang w:val="sr-Cyrl-CS"/>
        </w:rPr>
      </w:pPr>
    </w:p>
    <w:p w:rsidR="002B111B" w:rsidRDefault="002B111B" w:rsidP="00F30CAF">
      <w:pPr>
        <w:rPr>
          <w:b/>
          <w:sz w:val="22"/>
          <w:szCs w:val="22"/>
          <w:lang w:val="sr-Cyrl-CS"/>
        </w:rPr>
      </w:pPr>
    </w:p>
    <w:p w:rsidR="002B111B" w:rsidRDefault="002B111B"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081F0F">
        <w:rPr>
          <w:rFonts w:ascii="Times New Roman" w:hAnsi="Times New Roman" w:cs="Times New Roman"/>
        </w:rPr>
        <w:t xml:space="preserve"> </w:t>
      </w:r>
      <w:r w:rsidR="002304DC">
        <w:rPr>
          <w:rFonts w:ascii="Times New Roman" w:hAnsi="Times New Roman" w:cs="Times New Roman"/>
          <w:b/>
        </w:rPr>
        <w:t>Столарско-браварске услуге</w:t>
      </w:r>
      <w:r w:rsidR="005E6145">
        <w:rPr>
          <w:rFonts w:ascii="Times New Roman" w:hAnsi="Times New Roman" w:cs="Times New Roman"/>
          <w:b/>
        </w:rPr>
        <w:t xml:space="preserve"> </w:t>
      </w:r>
      <w:r w:rsidR="002A7D5A" w:rsidRPr="005F7CCD">
        <w:rPr>
          <w:rFonts w:ascii="Times New Roman" w:hAnsi="Times New Roman" w:cs="Times New Roman"/>
          <w:lang w:val="sr-Cyrl-CS"/>
        </w:rPr>
        <w:t>–</w:t>
      </w:r>
      <w:r w:rsidR="00081F0F">
        <w:rPr>
          <w:rFonts w:ascii="Times New Roman" w:hAnsi="Times New Roman" w:cs="Times New Roman"/>
        </w:rPr>
        <w:t xml:space="preserve"> </w:t>
      </w:r>
      <w:r w:rsidRPr="006A1A15">
        <w:rPr>
          <w:rFonts w:ascii="Times New Roman" w:hAnsi="Times New Roman" w:cs="Times New Roman"/>
          <w:lang w:val="sr-Cyrl-CS"/>
        </w:rPr>
        <w:t>број</w:t>
      </w:r>
      <w:r w:rsidR="00081F0F" w:rsidRPr="006A1A15">
        <w:rPr>
          <w:rFonts w:ascii="Times New Roman" w:hAnsi="Times New Roman" w:cs="Times New Roman"/>
        </w:rPr>
        <w:t xml:space="preserve"> </w:t>
      </w:r>
      <w:r w:rsidR="002304DC" w:rsidRPr="006A1A15">
        <w:rPr>
          <w:rFonts w:ascii="Times New Roman" w:hAnsi="Times New Roman" w:cs="Times New Roman"/>
          <w:b/>
        </w:rPr>
        <w:t>10/2020</w:t>
      </w:r>
      <w:r w:rsidRPr="006A1A15">
        <w:rPr>
          <w:rFonts w:ascii="Times New Roman" w:hAnsi="Times New Roman" w:cs="Times New Roman"/>
          <w:lang w:val="sr-Cyrl-CS"/>
        </w:rPr>
        <w:t>, поднео независно, без договора са другим понуђачима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81F0F">
        <w:rPr>
          <w:rFonts w:ascii="Times New Roman" w:hAnsi="Times New Roman" w:cs="Times New Roman"/>
          <w:b/>
        </w:rPr>
        <w:t xml:space="preserve"> </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081F0F">
        <w:rPr>
          <w:rFonts w:ascii="Times New Roman" w:hAnsi="Times New Roman" w:cs="Times New Roman"/>
        </w:rPr>
        <w:t xml:space="preserve"> </w:t>
      </w:r>
      <w:r w:rsidR="002304DC">
        <w:rPr>
          <w:rFonts w:ascii="Times New Roman" w:hAnsi="Times New Roman" w:cs="Times New Roman"/>
          <w:b/>
        </w:rPr>
        <w:t>Столарско-браварске услуге</w:t>
      </w:r>
      <w:r w:rsidR="005E6145">
        <w:rPr>
          <w:rFonts w:ascii="Times New Roman" w:hAnsi="Times New Roman" w:cs="Times New Roman"/>
          <w:b/>
        </w:rPr>
        <w:t xml:space="preserve"> </w:t>
      </w:r>
      <w:r w:rsidR="005E6145" w:rsidRPr="007F6BA7">
        <w:rPr>
          <w:rFonts w:ascii="Times New Roman" w:hAnsi="Times New Roman" w:cs="Times New Roman"/>
          <w:lang w:val="sr-Cyrl-CS"/>
        </w:rPr>
        <w:t>–</w:t>
      </w:r>
      <w:r w:rsidR="002B111B">
        <w:rPr>
          <w:rFonts w:ascii="Times New Roman" w:hAnsi="Times New Roman" w:cs="Times New Roman"/>
          <w:lang w:val="sr-Cyrl-CS"/>
        </w:rPr>
        <w:t xml:space="preserve"> </w:t>
      </w:r>
      <w:r w:rsidR="005E6145" w:rsidRPr="00E46184">
        <w:rPr>
          <w:rFonts w:ascii="Times New Roman" w:hAnsi="Times New Roman" w:cs="Times New Roman"/>
          <w:lang w:val="sr-Cyrl-CS"/>
        </w:rPr>
        <w:t>број</w:t>
      </w:r>
      <w:r w:rsidR="00081F0F" w:rsidRPr="00E46184">
        <w:rPr>
          <w:rFonts w:ascii="Times New Roman" w:hAnsi="Times New Roman" w:cs="Times New Roman"/>
        </w:rPr>
        <w:t xml:space="preserve"> </w:t>
      </w:r>
      <w:r w:rsidR="002304DC" w:rsidRPr="00E46184">
        <w:rPr>
          <w:rFonts w:ascii="Times New Roman" w:hAnsi="Times New Roman" w:cs="Times New Roman"/>
          <w:b/>
        </w:rPr>
        <w:t>10/2020</w:t>
      </w:r>
      <w:r w:rsidRPr="00E46184">
        <w:rPr>
          <w:rFonts w:ascii="Times New Roman" w:hAnsi="Times New Roman" w:cs="Times New Roman"/>
          <w:lang w:val="sr-Cyrl-CS"/>
        </w:rPr>
        <w:t>, поштовао</w:t>
      </w:r>
      <w:r w:rsidRPr="007F6BA7">
        <w:rPr>
          <w:rFonts w:ascii="Times New Roman" w:hAnsi="Times New Roman" w:cs="Times New Roman"/>
          <w:lang w:val="sr-Cyrl-CS"/>
        </w:rPr>
        <w:t xml:space="preserve"> је обавезе које п</w:t>
      </w:r>
      <w:r w:rsidR="0087212E">
        <w:rPr>
          <w:rFonts w:ascii="Times New Roman" w:hAnsi="Times New Roman" w:cs="Times New Roman"/>
        </w:rPr>
        <w:t>р</w:t>
      </w:r>
      <w:r w:rsidRPr="007F6BA7">
        <w:rPr>
          <w:rFonts w:ascii="Times New Roman" w:hAnsi="Times New Roman" w:cs="Times New Roman"/>
          <w:lang w:val="sr-Cyrl-CS"/>
        </w:rPr>
        <w:t>оизлазе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lastRenderedPageBreak/>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E46184">
        <w:rPr>
          <w:lang w:val="nl-BE"/>
        </w:rPr>
        <w:t xml:space="preserve">: </w:t>
      </w:r>
      <w:r w:rsidR="002304DC" w:rsidRPr="00E46184">
        <w:rPr>
          <w:b/>
        </w:rPr>
        <w:t>10/2020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w:t>
      </w:r>
      <w:r w:rsidR="00237E7C">
        <w:rPr>
          <w:b/>
          <w:bCs/>
          <w:i/>
          <w:iCs/>
          <w:lang w:val="sr-Cyrl-CS"/>
        </w:rPr>
        <w:t>е три г</w:t>
      </w:r>
      <w:r>
        <w:rPr>
          <w:b/>
          <w:bCs/>
          <w:i/>
          <w:iCs/>
          <w:lang w:val="sr-Cyrl-CS"/>
        </w:rPr>
        <w:t>один</w:t>
      </w:r>
      <w:r w:rsidR="00237E7C">
        <w:rPr>
          <w:b/>
          <w:bCs/>
          <w:i/>
          <w:iCs/>
          <w:lang w:val="sr-Cyrl-CS"/>
        </w:rPr>
        <w:t>е</w:t>
      </w:r>
      <w:r>
        <w:rPr>
          <w:b/>
          <w:bCs/>
          <w:i/>
          <w:iCs/>
          <w:lang w:val="sr-Cyrl-CS"/>
        </w:rPr>
        <w:t xml:space="preserve"> – </w:t>
      </w:r>
      <w:r w:rsidR="00237E7C">
        <w:rPr>
          <w:b/>
          <w:bCs/>
          <w:i/>
          <w:iCs/>
          <w:lang w:val="sr-Cyrl-CS"/>
        </w:rPr>
        <w:t xml:space="preserve">2017, 2018 и </w:t>
      </w:r>
      <w:r w:rsidR="001F479D">
        <w:rPr>
          <w:b/>
          <w:bCs/>
          <w:i/>
          <w:iCs/>
          <w:lang w:val="sr-Cyrl-CS"/>
        </w:rPr>
        <w:t>2019. година</w:t>
      </w:r>
      <w:r w:rsidRPr="00B76B51">
        <w:rPr>
          <w:b/>
          <w:bCs/>
          <w:i/>
          <w:iCs/>
          <w:lang w:val="sr-Cyrl-CS"/>
        </w:rPr>
        <w:t>)</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A57" w:rsidRDefault="001C2A57">
      <w:r>
        <w:separator/>
      </w:r>
    </w:p>
  </w:endnote>
  <w:endnote w:type="continuationSeparator" w:id="1">
    <w:p w:rsidR="001C2A57" w:rsidRDefault="001C2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4168"/>
      <w:docPartObj>
        <w:docPartGallery w:val="Page Numbers (Bottom of Page)"/>
        <w:docPartUnique/>
      </w:docPartObj>
    </w:sdtPr>
    <w:sdtContent>
      <w:p w:rsidR="009B50DE" w:rsidRDefault="00774CEB">
        <w:pPr>
          <w:pStyle w:val="Footer"/>
          <w:jc w:val="right"/>
        </w:pPr>
        <w:fldSimple w:instr=" PAGE   \* MERGEFORMAT ">
          <w:r w:rsidR="00B42719">
            <w:rPr>
              <w:noProof/>
            </w:rPr>
            <w:t>36</w:t>
          </w:r>
        </w:fldSimple>
      </w:p>
    </w:sdtContent>
  </w:sdt>
  <w:p w:rsidR="009B50DE" w:rsidRPr="002412DB" w:rsidRDefault="009B50DE" w:rsidP="002412DB">
    <w:pPr>
      <w:pStyle w:val="Footer"/>
      <w:ind w:left="2694" w:hanging="2977"/>
      <w:jc w:val="center"/>
      <w:rPr>
        <w:i/>
        <w:sz w:val="20"/>
        <w:szCs w:val="20"/>
      </w:rPr>
    </w:pPr>
    <w:r w:rsidRPr="00AD5CD2">
      <w:rPr>
        <w:i/>
        <w:sz w:val="20"/>
        <w:szCs w:val="20"/>
        <w:lang w:val="sr-Cyrl-CS"/>
      </w:rPr>
      <w:t xml:space="preserve">Јавна набавка број </w:t>
    </w:r>
    <w:r w:rsidRPr="00794A63">
      <w:rPr>
        <w:i/>
        <w:sz w:val="20"/>
        <w:szCs w:val="20"/>
      </w:rPr>
      <w:t>10/2020</w:t>
    </w:r>
    <w:r w:rsidRPr="00794A63">
      <w:rPr>
        <w:i/>
        <w:sz w:val="20"/>
        <w:szCs w:val="20"/>
        <w:lang w:val="sr-Cyrl-CS"/>
      </w:rPr>
      <w:t xml:space="preserve"> – </w:t>
    </w:r>
    <w:r w:rsidRPr="00794A63">
      <w:rPr>
        <w:i/>
        <w:sz w:val="20"/>
        <w:szCs w:val="20"/>
      </w:rPr>
      <w:t>Столарско</w:t>
    </w:r>
    <w:r>
      <w:rPr>
        <w:i/>
        <w:sz w:val="20"/>
        <w:szCs w:val="20"/>
      </w:rPr>
      <w:t xml:space="preserve">-браварске услуге </w:t>
    </w:r>
  </w:p>
  <w:p w:rsidR="009B50DE" w:rsidRPr="00481F64" w:rsidRDefault="009B50DE"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A57" w:rsidRDefault="001C2A57">
      <w:r>
        <w:separator/>
      </w:r>
    </w:p>
  </w:footnote>
  <w:footnote w:type="continuationSeparator" w:id="1">
    <w:p w:rsidR="001C2A57" w:rsidRDefault="001C2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E" w:rsidRPr="00963648" w:rsidRDefault="009B50DE"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6">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2">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0"/>
  </w:num>
  <w:num w:numId="2">
    <w:abstractNumId w:val="13"/>
  </w:num>
  <w:num w:numId="3">
    <w:abstractNumId w:val="16"/>
  </w:num>
  <w:num w:numId="4">
    <w:abstractNumId w:val="5"/>
  </w:num>
  <w:num w:numId="5">
    <w:abstractNumId w:val="11"/>
  </w:num>
  <w:num w:numId="6">
    <w:abstractNumId w:val="4"/>
  </w:num>
  <w:num w:numId="7">
    <w:abstractNumId w:val="3"/>
  </w:num>
  <w:num w:numId="8">
    <w:abstractNumId w:val="15"/>
  </w:num>
  <w:num w:numId="9">
    <w:abstractNumId w:val="14"/>
  </w:num>
  <w:num w:numId="10">
    <w:abstractNumId w:val="7"/>
  </w:num>
  <w:num w:numId="11">
    <w:abstractNumId w:val="12"/>
  </w:num>
  <w:num w:numId="12">
    <w:abstractNumId w:val="0"/>
  </w:num>
  <w:num w:numId="13">
    <w:abstractNumId w:val="1"/>
  </w:num>
  <w:num w:numId="14">
    <w:abstractNumId w:val="2"/>
  </w:num>
  <w:num w:numId="15">
    <w:abstractNumId w:val="8"/>
  </w:num>
  <w:num w:numId="16">
    <w:abstractNumId w:val="6"/>
  </w:num>
  <w:num w:numId="17">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83330"/>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10D72"/>
    <w:rsid w:val="0001142D"/>
    <w:rsid w:val="00011775"/>
    <w:rsid w:val="00013690"/>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278FF"/>
    <w:rsid w:val="00030790"/>
    <w:rsid w:val="00030BC6"/>
    <w:rsid w:val="00032DE0"/>
    <w:rsid w:val="00034590"/>
    <w:rsid w:val="00034CBA"/>
    <w:rsid w:val="0003515E"/>
    <w:rsid w:val="00036225"/>
    <w:rsid w:val="00036C1C"/>
    <w:rsid w:val="00036EF4"/>
    <w:rsid w:val="000409EF"/>
    <w:rsid w:val="0004102E"/>
    <w:rsid w:val="0004246F"/>
    <w:rsid w:val="0004353E"/>
    <w:rsid w:val="00044D65"/>
    <w:rsid w:val="00045C0F"/>
    <w:rsid w:val="0004673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5161"/>
    <w:rsid w:val="00066254"/>
    <w:rsid w:val="00067115"/>
    <w:rsid w:val="0007070D"/>
    <w:rsid w:val="000722F8"/>
    <w:rsid w:val="000750D8"/>
    <w:rsid w:val="0007625E"/>
    <w:rsid w:val="000777AD"/>
    <w:rsid w:val="00077DD0"/>
    <w:rsid w:val="000803FC"/>
    <w:rsid w:val="000807A4"/>
    <w:rsid w:val="0008174D"/>
    <w:rsid w:val="00081F0F"/>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48AB"/>
    <w:rsid w:val="000951A5"/>
    <w:rsid w:val="000A0650"/>
    <w:rsid w:val="000A0DB9"/>
    <w:rsid w:val="000A28AF"/>
    <w:rsid w:val="000A3D22"/>
    <w:rsid w:val="000A3FBF"/>
    <w:rsid w:val="000A4B1C"/>
    <w:rsid w:val="000A51AF"/>
    <w:rsid w:val="000A583F"/>
    <w:rsid w:val="000A6000"/>
    <w:rsid w:val="000A6C19"/>
    <w:rsid w:val="000B11AF"/>
    <w:rsid w:val="000B1A60"/>
    <w:rsid w:val="000B1DFD"/>
    <w:rsid w:val="000B43AE"/>
    <w:rsid w:val="000B47C2"/>
    <w:rsid w:val="000B5381"/>
    <w:rsid w:val="000B6CBD"/>
    <w:rsid w:val="000B7470"/>
    <w:rsid w:val="000B7A3E"/>
    <w:rsid w:val="000C0821"/>
    <w:rsid w:val="000C0B85"/>
    <w:rsid w:val="000C0F46"/>
    <w:rsid w:val="000C1CD1"/>
    <w:rsid w:val="000C1DD8"/>
    <w:rsid w:val="000C2DDF"/>
    <w:rsid w:val="000C38B3"/>
    <w:rsid w:val="000C4F4C"/>
    <w:rsid w:val="000C5731"/>
    <w:rsid w:val="000C6C18"/>
    <w:rsid w:val="000C7662"/>
    <w:rsid w:val="000D0388"/>
    <w:rsid w:val="000D0CE6"/>
    <w:rsid w:val="000D1F39"/>
    <w:rsid w:val="000D2114"/>
    <w:rsid w:val="000D22F5"/>
    <w:rsid w:val="000D2DE2"/>
    <w:rsid w:val="000D3C3B"/>
    <w:rsid w:val="000D4687"/>
    <w:rsid w:val="000D5941"/>
    <w:rsid w:val="000D7E92"/>
    <w:rsid w:val="000E074A"/>
    <w:rsid w:val="000E0DA4"/>
    <w:rsid w:val="000E110F"/>
    <w:rsid w:val="000E137D"/>
    <w:rsid w:val="000E502F"/>
    <w:rsid w:val="000E6A79"/>
    <w:rsid w:val="000E71DC"/>
    <w:rsid w:val="000E7F50"/>
    <w:rsid w:val="000F0AB5"/>
    <w:rsid w:val="000F15CC"/>
    <w:rsid w:val="000F169D"/>
    <w:rsid w:val="000F18F1"/>
    <w:rsid w:val="000F2550"/>
    <w:rsid w:val="000F3388"/>
    <w:rsid w:val="000F3904"/>
    <w:rsid w:val="000F47D9"/>
    <w:rsid w:val="0010019E"/>
    <w:rsid w:val="001001B0"/>
    <w:rsid w:val="00100B43"/>
    <w:rsid w:val="0010356D"/>
    <w:rsid w:val="00103A1C"/>
    <w:rsid w:val="00104631"/>
    <w:rsid w:val="001046F2"/>
    <w:rsid w:val="00104748"/>
    <w:rsid w:val="00104A18"/>
    <w:rsid w:val="0010569A"/>
    <w:rsid w:val="00105841"/>
    <w:rsid w:val="00105937"/>
    <w:rsid w:val="00106C51"/>
    <w:rsid w:val="00107438"/>
    <w:rsid w:val="00107E5C"/>
    <w:rsid w:val="00110E19"/>
    <w:rsid w:val="001124EC"/>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74E3"/>
    <w:rsid w:val="00127D69"/>
    <w:rsid w:val="0013119F"/>
    <w:rsid w:val="00131A3B"/>
    <w:rsid w:val="00131A67"/>
    <w:rsid w:val="00132A45"/>
    <w:rsid w:val="00132CA8"/>
    <w:rsid w:val="00132CCD"/>
    <w:rsid w:val="001332EB"/>
    <w:rsid w:val="00141ED9"/>
    <w:rsid w:val="00142BF2"/>
    <w:rsid w:val="00142EF7"/>
    <w:rsid w:val="00145B15"/>
    <w:rsid w:val="00145CA4"/>
    <w:rsid w:val="001500D0"/>
    <w:rsid w:val="00151712"/>
    <w:rsid w:val="001518F1"/>
    <w:rsid w:val="00151CF9"/>
    <w:rsid w:val="00152895"/>
    <w:rsid w:val="00152B5B"/>
    <w:rsid w:val="0015385E"/>
    <w:rsid w:val="001538F1"/>
    <w:rsid w:val="001543E0"/>
    <w:rsid w:val="00154519"/>
    <w:rsid w:val="00154B6B"/>
    <w:rsid w:val="00155099"/>
    <w:rsid w:val="00156037"/>
    <w:rsid w:val="00156C1C"/>
    <w:rsid w:val="00157299"/>
    <w:rsid w:val="001574EE"/>
    <w:rsid w:val="0016077F"/>
    <w:rsid w:val="001608A0"/>
    <w:rsid w:val="00160A68"/>
    <w:rsid w:val="00161F1A"/>
    <w:rsid w:val="0016374A"/>
    <w:rsid w:val="00164670"/>
    <w:rsid w:val="00165E58"/>
    <w:rsid w:val="001661E4"/>
    <w:rsid w:val="00166242"/>
    <w:rsid w:val="001663C0"/>
    <w:rsid w:val="001667EC"/>
    <w:rsid w:val="00166EAC"/>
    <w:rsid w:val="001679FC"/>
    <w:rsid w:val="00167B40"/>
    <w:rsid w:val="00167EBD"/>
    <w:rsid w:val="00167FCD"/>
    <w:rsid w:val="00171E2C"/>
    <w:rsid w:val="00173C9C"/>
    <w:rsid w:val="0017403A"/>
    <w:rsid w:val="0017513F"/>
    <w:rsid w:val="00176EB5"/>
    <w:rsid w:val="00177EA8"/>
    <w:rsid w:val="0018063F"/>
    <w:rsid w:val="001807CA"/>
    <w:rsid w:val="001807D8"/>
    <w:rsid w:val="00180EFA"/>
    <w:rsid w:val="001810A1"/>
    <w:rsid w:val="0018182E"/>
    <w:rsid w:val="00181FD7"/>
    <w:rsid w:val="001832C0"/>
    <w:rsid w:val="0018422F"/>
    <w:rsid w:val="00184B3C"/>
    <w:rsid w:val="001854A0"/>
    <w:rsid w:val="00186177"/>
    <w:rsid w:val="00186628"/>
    <w:rsid w:val="00186AC2"/>
    <w:rsid w:val="001905F9"/>
    <w:rsid w:val="001917EA"/>
    <w:rsid w:val="00192364"/>
    <w:rsid w:val="001927B9"/>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A57"/>
    <w:rsid w:val="001C2C75"/>
    <w:rsid w:val="001C2DAB"/>
    <w:rsid w:val="001C5BC5"/>
    <w:rsid w:val="001D1217"/>
    <w:rsid w:val="001D1668"/>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0E0"/>
    <w:rsid w:val="001F122B"/>
    <w:rsid w:val="001F1827"/>
    <w:rsid w:val="001F300F"/>
    <w:rsid w:val="001F37A4"/>
    <w:rsid w:val="001F479D"/>
    <w:rsid w:val="00200935"/>
    <w:rsid w:val="00200D4D"/>
    <w:rsid w:val="00201D9E"/>
    <w:rsid w:val="00202713"/>
    <w:rsid w:val="00202D72"/>
    <w:rsid w:val="00202EBC"/>
    <w:rsid w:val="00202ED4"/>
    <w:rsid w:val="0020334B"/>
    <w:rsid w:val="00203CCA"/>
    <w:rsid w:val="00203DD3"/>
    <w:rsid w:val="002052A1"/>
    <w:rsid w:val="00207FBF"/>
    <w:rsid w:val="00210F34"/>
    <w:rsid w:val="00212F73"/>
    <w:rsid w:val="00213D84"/>
    <w:rsid w:val="0021405E"/>
    <w:rsid w:val="00217136"/>
    <w:rsid w:val="00217BE6"/>
    <w:rsid w:val="002200FA"/>
    <w:rsid w:val="002202DC"/>
    <w:rsid w:val="00220B78"/>
    <w:rsid w:val="00221182"/>
    <w:rsid w:val="00221E32"/>
    <w:rsid w:val="002224B5"/>
    <w:rsid w:val="002230D8"/>
    <w:rsid w:val="00225270"/>
    <w:rsid w:val="00225D49"/>
    <w:rsid w:val="00226822"/>
    <w:rsid w:val="00226CB2"/>
    <w:rsid w:val="00226E73"/>
    <w:rsid w:val="00230354"/>
    <w:rsid w:val="002304DC"/>
    <w:rsid w:val="00230F7F"/>
    <w:rsid w:val="00234748"/>
    <w:rsid w:val="00235E54"/>
    <w:rsid w:val="00237E7C"/>
    <w:rsid w:val="00237EF3"/>
    <w:rsid w:val="002412DB"/>
    <w:rsid w:val="002419E7"/>
    <w:rsid w:val="00241DF8"/>
    <w:rsid w:val="00241EEC"/>
    <w:rsid w:val="00242575"/>
    <w:rsid w:val="00242581"/>
    <w:rsid w:val="00242A09"/>
    <w:rsid w:val="00243068"/>
    <w:rsid w:val="00243436"/>
    <w:rsid w:val="002439E6"/>
    <w:rsid w:val="00243E0D"/>
    <w:rsid w:val="002444DF"/>
    <w:rsid w:val="002445C6"/>
    <w:rsid w:val="002462A9"/>
    <w:rsid w:val="00246850"/>
    <w:rsid w:val="002474E9"/>
    <w:rsid w:val="00247773"/>
    <w:rsid w:val="002505DD"/>
    <w:rsid w:val="00250C21"/>
    <w:rsid w:val="002518C5"/>
    <w:rsid w:val="002523D7"/>
    <w:rsid w:val="00252878"/>
    <w:rsid w:val="00252EF2"/>
    <w:rsid w:val="002549BB"/>
    <w:rsid w:val="00255A7F"/>
    <w:rsid w:val="00255CC3"/>
    <w:rsid w:val="002561DB"/>
    <w:rsid w:val="00256929"/>
    <w:rsid w:val="00257D50"/>
    <w:rsid w:val="002622E4"/>
    <w:rsid w:val="00263068"/>
    <w:rsid w:val="00265A7A"/>
    <w:rsid w:val="0026646A"/>
    <w:rsid w:val="00266BBD"/>
    <w:rsid w:val="00266DF7"/>
    <w:rsid w:val="00266F73"/>
    <w:rsid w:val="0026734F"/>
    <w:rsid w:val="00267792"/>
    <w:rsid w:val="0027148F"/>
    <w:rsid w:val="00272326"/>
    <w:rsid w:val="00272464"/>
    <w:rsid w:val="002737D4"/>
    <w:rsid w:val="00273F25"/>
    <w:rsid w:val="00274F78"/>
    <w:rsid w:val="00275C93"/>
    <w:rsid w:val="002804F4"/>
    <w:rsid w:val="0028097E"/>
    <w:rsid w:val="00281EEE"/>
    <w:rsid w:val="0028216C"/>
    <w:rsid w:val="002824A3"/>
    <w:rsid w:val="0028327B"/>
    <w:rsid w:val="00284149"/>
    <w:rsid w:val="0028526A"/>
    <w:rsid w:val="00286734"/>
    <w:rsid w:val="00286E0C"/>
    <w:rsid w:val="00286FE1"/>
    <w:rsid w:val="0028716F"/>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0F4F"/>
    <w:rsid w:val="002A1985"/>
    <w:rsid w:val="002A2F59"/>
    <w:rsid w:val="002A33A2"/>
    <w:rsid w:val="002A6F53"/>
    <w:rsid w:val="002A7075"/>
    <w:rsid w:val="002A71D3"/>
    <w:rsid w:val="002A748C"/>
    <w:rsid w:val="002A7D5A"/>
    <w:rsid w:val="002B0B0F"/>
    <w:rsid w:val="002B111B"/>
    <w:rsid w:val="002B11A2"/>
    <w:rsid w:val="002B1CCE"/>
    <w:rsid w:val="002B2991"/>
    <w:rsid w:val="002B377B"/>
    <w:rsid w:val="002B504C"/>
    <w:rsid w:val="002B59BA"/>
    <w:rsid w:val="002C06E7"/>
    <w:rsid w:val="002C1272"/>
    <w:rsid w:val="002C165C"/>
    <w:rsid w:val="002C1806"/>
    <w:rsid w:val="002C2785"/>
    <w:rsid w:val="002C27BB"/>
    <w:rsid w:val="002C3050"/>
    <w:rsid w:val="002C31D2"/>
    <w:rsid w:val="002C3619"/>
    <w:rsid w:val="002C4459"/>
    <w:rsid w:val="002C4B2D"/>
    <w:rsid w:val="002C604B"/>
    <w:rsid w:val="002C6269"/>
    <w:rsid w:val="002C66DB"/>
    <w:rsid w:val="002C6A5C"/>
    <w:rsid w:val="002D0248"/>
    <w:rsid w:val="002D0500"/>
    <w:rsid w:val="002D150C"/>
    <w:rsid w:val="002D1EE1"/>
    <w:rsid w:val="002D227D"/>
    <w:rsid w:val="002D26B7"/>
    <w:rsid w:val="002D2B47"/>
    <w:rsid w:val="002D348E"/>
    <w:rsid w:val="002D3705"/>
    <w:rsid w:val="002D4C32"/>
    <w:rsid w:val="002D4EA5"/>
    <w:rsid w:val="002D5069"/>
    <w:rsid w:val="002D51A2"/>
    <w:rsid w:val="002D53C1"/>
    <w:rsid w:val="002D580A"/>
    <w:rsid w:val="002D6524"/>
    <w:rsid w:val="002D6FC9"/>
    <w:rsid w:val="002D7809"/>
    <w:rsid w:val="002E0676"/>
    <w:rsid w:val="002E080B"/>
    <w:rsid w:val="002E185D"/>
    <w:rsid w:val="002E216A"/>
    <w:rsid w:val="002E23A2"/>
    <w:rsid w:val="002E31E7"/>
    <w:rsid w:val="002E3D7F"/>
    <w:rsid w:val="002E5127"/>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1CFF"/>
    <w:rsid w:val="003020A0"/>
    <w:rsid w:val="00302DA0"/>
    <w:rsid w:val="00303262"/>
    <w:rsid w:val="00303B28"/>
    <w:rsid w:val="00303BE9"/>
    <w:rsid w:val="003041F7"/>
    <w:rsid w:val="003055AE"/>
    <w:rsid w:val="00305850"/>
    <w:rsid w:val="00310C93"/>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564"/>
    <w:rsid w:val="0034595A"/>
    <w:rsid w:val="0034617A"/>
    <w:rsid w:val="0034635F"/>
    <w:rsid w:val="00346EC5"/>
    <w:rsid w:val="003470A0"/>
    <w:rsid w:val="0034729A"/>
    <w:rsid w:val="003472EF"/>
    <w:rsid w:val="00347552"/>
    <w:rsid w:val="00347999"/>
    <w:rsid w:val="003505F9"/>
    <w:rsid w:val="00351579"/>
    <w:rsid w:val="00352A4A"/>
    <w:rsid w:val="00352B49"/>
    <w:rsid w:val="00352CBD"/>
    <w:rsid w:val="00352CCB"/>
    <w:rsid w:val="003535B8"/>
    <w:rsid w:val="00353800"/>
    <w:rsid w:val="00353F30"/>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34A3"/>
    <w:rsid w:val="00373D0C"/>
    <w:rsid w:val="00373FDB"/>
    <w:rsid w:val="0037514E"/>
    <w:rsid w:val="00375A50"/>
    <w:rsid w:val="003763CB"/>
    <w:rsid w:val="003769D8"/>
    <w:rsid w:val="00377BA9"/>
    <w:rsid w:val="00380148"/>
    <w:rsid w:val="0038077A"/>
    <w:rsid w:val="003807C3"/>
    <w:rsid w:val="00380D92"/>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642"/>
    <w:rsid w:val="003A1EEA"/>
    <w:rsid w:val="003A29DF"/>
    <w:rsid w:val="003A2D50"/>
    <w:rsid w:val="003A3148"/>
    <w:rsid w:val="003A3984"/>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0AE"/>
    <w:rsid w:val="003C19D7"/>
    <w:rsid w:val="003C1F42"/>
    <w:rsid w:val="003C2A67"/>
    <w:rsid w:val="003C3D77"/>
    <w:rsid w:val="003C4642"/>
    <w:rsid w:val="003C489A"/>
    <w:rsid w:val="003C48CF"/>
    <w:rsid w:val="003C525D"/>
    <w:rsid w:val="003C5E63"/>
    <w:rsid w:val="003C652C"/>
    <w:rsid w:val="003C69C4"/>
    <w:rsid w:val="003C73F4"/>
    <w:rsid w:val="003C7472"/>
    <w:rsid w:val="003C7D19"/>
    <w:rsid w:val="003D0530"/>
    <w:rsid w:val="003D218F"/>
    <w:rsid w:val="003D6184"/>
    <w:rsid w:val="003D63B9"/>
    <w:rsid w:val="003D78EA"/>
    <w:rsid w:val="003E049B"/>
    <w:rsid w:val="003E0886"/>
    <w:rsid w:val="003E0AF6"/>
    <w:rsid w:val="003E14F8"/>
    <w:rsid w:val="003E2252"/>
    <w:rsid w:val="003E3913"/>
    <w:rsid w:val="003E48C6"/>
    <w:rsid w:val="003E6546"/>
    <w:rsid w:val="003E6B7C"/>
    <w:rsid w:val="003F0416"/>
    <w:rsid w:val="003F4BFC"/>
    <w:rsid w:val="003F4D08"/>
    <w:rsid w:val="003F5627"/>
    <w:rsid w:val="003F5774"/>
    <w:rsid w:val="004012FB"/>
    <w:rsid w:val="00401432"/>
    <w:rsid w:val="00402E07"/>
    <w:rsid w:val="00404977"/>
    <w:rsid w:val="00405A9E"/>
    <w:rsid w:val="004061CD"/>
    <w:rsid w:val="00406F2C"/>
    <w:rsid w:val="00407BB6"/>
    <w:rsid w:val="00411E34"/>
    <w:rsid w:val="00412283"/>
    <w:rsid w:val="00414B8C"/>
    <w:rsid w:val="00420004"/>
    <w:rsid w:val="00420571"/>
    <w:rsid w:val="00420863"/>
    <w:rsid w:val="00420A9D"/>
    <w:rsid w:val="00420AD7"/>
    <w:rsid w:val="00421DC5"/>
    <w:rsid w:val="004240BA"/>
    <w:rsid w:val="004241C5"/>
    <w:rsid w:val="00424C4C"/>
    <w:rsid w:val="00425F81"/>
    <w:rsid w:val="00426DAD"/>
    <w:rsid w:val="00430130"/>
    <w:rsid w:val="0043099E"/>
    <w:rsid w:val="004313E8"/>
    <w:rsid w:val="0043198C"/>
    <w:rsid w:val="004326DF"/>
    <w:rsid w:val="00432F44"/>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47B7F"/>
    <w:rsid w:val="00451202"/>
    <w:rsid w:val="00451AC0"/>
    <w:rsid w:val="00452725"/>
    <w:rsid w:val="004532D9"/>
    <w:rsid w:val="0045334E"/>
    <w:rsid w:val="00453D3A"/>
    <w:rsid w:val="004543AE"/>
    <w:rsid w:val="004546BE"/>
    <w:rsid w:val="00454700"/>
    <w:rsid w:val="00455877"/>
    <w:rsid w:val="00455928"/>
    <w:rsid w:val="00456165"/>
    <w:rsid w:val="00456422"/>
    <w:rsid w:val="00456983"/>
    <w:rsid w:val="00457C5C"/>
    <w:rsid w:val="00460B1A"/>
    <w:rsid w:val="00460D15"/>
    <w:rsid w:val="00460E4E"/>
    <w:rsid w:val="00460F1F"/>
    <w:rsid w:val="00464ECE"/>
    <w:rsid w:val="00464FAD"/>
    <w:rsid w:val="00465B1D"/>
    <w:rsid w:val="00465B99"/>
    <w:rsid w:val="00465CF4"/>
    <w:rsid w:val="004660CC"/>
    <w:rsid w:val="004675D2"/>
    <w:rsid w:val="00467BB6"/>
    <w:rsid w:val="00467DAD"/>
    <w:rsid w:val="00470062"/>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00BF"/>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432B"/>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69F"/>
    <w:rsid w:val="004C78D8"/>
    <w:rsid w:val="004C7D0C"/>
    <w:rsid w:val="004D03D1"/>
    <w:rsid w:val="004D15EE"/>
    <w:rsid w:val="004D1926"/>
    <w:rsid w:val="004D1CB9"/>
    <w:rsid w:val="004D2F29"/>
    <w:rsid w:val="004D317A"/>
    <w:rsid w:val="004D658D"/>
    <w:rsid w:val="004D6635"/>
    <w:rsid w:val="004D6858"/>
    <w:rsid w:val="004E0566"/>
    <w:rsid w:val="004E06E8"/>
    <w:rsid w:val="004E0C6B"/>
    <w:rsid w:val="004E13AA"/>
    <w:rsid w:val="004E1FAD"/>
    <w:rsid w:val="004E20F4"/>
    <w:rsid w:val="004E2F52"/>
    <w:rsid w:val="004E3D93"/>
    <w:rsid w:val="004E3E9B"/>
    <w:rsid w:val="004E523E"/>
    <w:rsid w:val="004E5359"/>
    <w:rsid w:val="004E55DA"/>
    <w:rsid w:val="004E698F"/>
    <w:rsid w:val="004E6F45"/>
    <w:rsid w:val="004E7F0D"/>
    <w:rsid w:val="004F0E87"/>
    <w:rsid w:val="004F273E"/>
    <w:rsid w:val="004F4743"/>
    <w:rsid w:val="004F4F6D"/>
    <w:rsid w:val="004F5797"/>
    <w:rsid w:val="004F59B2"/>
    <w:rsid w:val="004F5ECB"/>
    <w:rsid w:val="0050052F"/>
    <w:rsid w:val="0050158D"/>
    <w:rsid w:val="00501A67"/>
    <w:rsid w:val="00501ECB"/>
    <w:rsid w:val="005020E3"/>
    <w:rsid w:val="005026EE"/>
    <w:rsid w:val="00504756"/>
    <w:rsid w:val="00504CFB"/>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33C"/>
    <w:rsid w:val="00543782"/>
    <w:rsid w:val="00543A81"/>
    <w:rsid w:val="00543AF6"/>
    <w:rsid w:val="00543C54"/>
    <w:rsid w:val="00545A6D"/>
    <w:rsid w:val="005463B4"/>
    <w:rsid w:val="005506AC"/>
    <w:rsid w:val="005507FE"/>
    <w:rsid w:val="00550C2C"/>
    <w:rsid w:val="00551BF2"/>
    <w:rsid w:val="00551D59"/>
    <w:rsid w:val="00553A29"/>
    <w:rsid w:val="005572C6"/>
    <w:rsid w:val="00557C22"/>
    <w:rsid w:val="005606C4"/>
    <w:rsid w:val="00561A36"/>
    <w:rsid w:val="00562097"/>
    <w:rsid w:val="005628FE"/>
    <w:rsid w:val="00564035"/>
    <w:rsid w:val="00564E8E"/>
    <w:rsid w:val="005651E2"/>
    <w:rsid w:val="005657FA"/>
    <w:rsid w:val="00565800"/>
    <w:rsid w:val="005663B6"/>
    <w:rsid w:val="00567074"/>
    <w:rsid w:val="00571981"/>
    <w:rsid w:val="0057261A"/>
    <w:rsid w:val="00574A1F"/>
    <w:rsid w:val="00576F1F"/>
    <w:rsid w:val="0057725F"/>
    <w:rsid w:val="0057741A"/>
    <w:rsid w:val="0057748F"/>
    <w:rsid w:val="00577BA4"/>
    <w:rsid w:val="00577F6E"/>
    <w:rsid w:val="005805F7"/>
    <w:rsid w:val="00582688"/>
    <w:rsid w:val="00583CC8"/>
    <w:rsid w:val="005844E9"/>
    <w:rsid w:val="00584CFC"/>
    <w:rsid w:val="00585F5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72BE"/>
    <w:rsid w:val="005A7501"/>
    <w:rsid w:val="005B0A5A"/>
    <w:rsid w:val="005B49C1"/>
    <w:rsid w:val="005B54A1"/>
    <w:rsid w:val="005B5BE6"/>
    <w:rsid w:val="005B6C82"/>
    <w:rsid w:val="005B794D"/>
    <w:rsid w:val="005B7C88"/>
    <w:rsid w:val="005C0C90"/>
    <w:rsid w:val="005C19B9"/>
    <w:rsid w:val="005C1EA1"/>
    <w:rsid w:val="005C358E"/>
    <w:rsid w:val="005C3F65"/>
    <w:rsid w:val="005C3FDB"/>
    <w:rsid w:val="005C6CE5"/>
    <w:rsid w:val="005D13BF"/>
    <w:rsid w:val="005D164C"/>
    <w:rsid w:val="005D2BFF"/>
    <w:rsid w:val="005D3285"/>
    <w:rsid w:val="005D3BAF"/>
    <w:rsid w:val="005D3BD7"/>
    <w:rsid w:val="005D69E6"/>
    <w:rsid w:val="005D72DA"/>
    <w:rsid w:val="005E0258"/>
    <w:rsid w:val="005E095E"/>
    <w:rsid w:val="005E1A3A"/>
    <w:rsid w:val="005E4737"/>
    <w:rsid w:val="005E4808"/>
    <w:rsid w:val="005E6145"/>
    <w:rsid w:val="005E72F5"/>
    <w:rsid w:val="005F25A1"/>
    <w:rsid w:val="005F2E04"/>
    <w:rsid w:val="005F3532"/>
    <w:rsid w:val="005F3F36"/>
    <w:rsid w:val="005F4C96"/>
    <w:rsid w:val="005F5AFA"/>
    <w:rsid w:val="005F5CB9"/>
    <w:rsid w:val="005F7136"/>
    <w:rsid w:val="005F7CCD"/>
    <w:rsid w:val="0060082F"/>
    <w:rsid w:val="00600D55"/>
    <w:rsid w:val="00604698"/>
    <w:rsid w:val="00604C5C"/>
    <w:rsid w:val="0060557D"/>
    <w:rsid w:val="006064B3"/>
    <w:rsid w:val="00606958"/>
    <w:rsid w:val="0060771B"/>
    <w:rsid w:val="00607B7D"/>
    <w:rsid w:val="00610B22"/>
    <w:rsid w:val="00611815"/>
    <w:rsid w:val="00611966"/>
    <w:rsid w:val="00612FD4"/>
    <w:rsid w:val="00613D67"/>
    <w:rsid w:val="00615375"/>
    <w:rsid w:val="0061557A"/>
    <w:rsid w:val="0061653E"/>
    <w:rsid w:val="00616D5A"/>
    <w:rsid w:val="00617AC5"/>
    <w:rsid w:val="0062052B"/>
    <w:rsid w:val="006213B1"/>
    <w:rsid w:val="006220C7"/>
    <w:rsid w:val="00624D3E"/>
    <w:rsid w:val="00626EE3"/>
    <w:rsid w:val="0062782E"/>
    <w:rsid w:val="00630A48"/>
    <w:rsid w:val="00630AF8"/>
    <w:rsid w:val="00631BF0"/>
    <w:rsid w:val="00632C9F"/>
    <w:rsid w:val="00632EB6"/>
    <w:rsid w:val="006332A8"/>
    <w:rsid w:val="00633BA3"/>
    <w:rsid w:val="00633D84"/>
    <w:rsid w:val="006351A3"/>
    <w:rsid w:val="00635DC6"/>
    <w:rsid w:val="00636AB9"/>
    <w:rsid w:val="0063789D"/>
    <w:rsid w:val="00640405"/>
    <w:rsid w:val="0064300F"/>
    <w:rsid w:val="00643505"/>
    <w:rsid w:val="00645F71"/>
    <w:rsid w:val="00646418"/>
    <w:rsid w:val="0064766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359"/>
    <w:rsid w:val="0067265D"/>
    <w:rsid w:val="006734A2"/>
    <w:rsid w:val="00673899"/>
    <w:rsid w:val="0067451D"/>
    <w:rsid w:val="00674D07"/>
    <w:rsid w:val="00675239"/>
    <w:rsid w:val="00675E23"/>
    <w:rsid w:val="00676678"/>
    <w:rsid w:val="006778D5"/>
    <w:rsid w:val="00680EBE"/>
    <w:rsid w:val="00680EDE"/>
    <w:rsid w:val="00682663"/>
    <w:rsid w:val="006844B7"/>
    <w:rsid w:val="006847A0"/>
    <w:rsid w:val="006877C9"/>
    <w:rsid w:val="006909CD"/>
    <w:rsid w:val="00691634"/>
    <w:rsid w:val="0069231C"/>
    <w:rsid w:val="006923AC"/>
    <w:rsid w:val="006926AE"/>
    <w:rsid w:val="00692FEC"/>
    <w:rsid w:val="0069434D"/>
    <w:rsid w:val="00695BA6"/>
    <w:rsid w:val="00696B7A"/>
    <w:rsid w:val="0069770A"/>
    <w:rsid w:val="00697AA6"/>
    <w:rsid w:val="006A0791"/>
    <w:rsid w:val="006A0BB6"/>
    <w:rsid w:val="006A195A"/>
    <w:rsid w:val="006A1A15"/>
    <w:rsid w:val="006A1DC2"/>
    <w:rsid w:val="006A24A4"/>
    <w:rsid w:val="006A316F"/>
    <w:rsid w:val="006A413A"/>
    <w:rsid w:val="006A45C4"/>
    <w:rsid w:val="006A4F09"/>
    <w:rsid w:val="006A6AFC"/>
    <w:rsid w:val="006A775E"/>
    <w:rsid w:val="006B0246"/>
    <w:rsid w:val="006B02AC"/>
    <w:rsid w:val="006B0F57"/>
    <w:rsid w:val="006B0F98"/>
    <w:rsid w:val="006B2384"/>
    <w:rsid w:val="006B2E44"/>
    <w:rsid w:val="006B3336"/>
    <w:rsid w:val="006B46B9"/>
    <w:rsid w:val="006B4770"/>
    <w:rsid w:val="006B52A9"/>
    <w:rsid w:val="006B59D9"/>
    <w:rsid w:val="006B79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6E4A"/>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7E2"/>
    <w:rsid w:val="006F39AC"/>
    <w:rsid w:val="006F3A83"/>
    <w:rsid w:val="006F40D4"/>
    <w:rsid w:val="006F436E"/>
    <w:rsid w:val="006F4C0A"/>
    <w:rsid w:val="006F4CD0"/>
    <w:rsid w:val="006F50D0"/>
    <w:rsid w:val="006F6EC0"/>
    <w:rsid w:val="006F72B4"/>
    <w:rsid w:val="0070113C"/>
    <w:rsid w:val="007022F7"/>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0A64"/>
    <w:rsid w:val="00732722"/>
    <w:rsid w:val="00732B8D"/>
    <w:rsid w:val="00733155"/>
    <w:rsid w:val="0073333B"/>
    <w:rsid w:val="00735228"/>
    <w:rsid w:val="007355F4"/>
    <w:rsid w:val="00735A17"/>
    <w:rsid w:val="00736593"/>
    <w:rsid w:val="00736902"/>
    <w:rsid w:val="00736BBD"/>
    <w:rsid w:val="007372FD"/>
    <w:rsid w:val="00737820"/>
    <w:rsid w:val="00737D99"/>
    <w:rsid w:val="007404B2"/>
    <w:rsid w:val="007404D1"/>
    <w:rsid w:val="0074058D"/>
    <w:rsid w:val="00741788"/>
    <w:rsid w:val="00741CF4"/>
    <w:rsid w:val="007420DB"/>
    <w:rsid w:val="00742C86"/>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3E45"/>
    <w:rsid w:val="007647C3"/>
    <w:rsid w:val="00764888"/>
    <w:rsid w:val="00766DCB"/>
    <w:rsid w:val="00766E69"/>
    <w:rsid w:val="0076721B"/>
    <w:rsid w:val="00767589"/>
    <w:rsid w:val="00770B56"/>
    <w:rsid w:val="00770FB7"/>
    <w:rsid w:val="00771775"/>
    <w:rsid w:val="00772E0F"/>
    <w:rsid w:val="0077485B"/>
    <w:rsid w:val="00774CEB"/>
    <w:rsid w:val="007760B4"/>
    <w:rsid w:val="00777091"/>
    <w:rsid w:val="0077764C"/>
    <w:rsid w:val="007803AD"/>
    <w:rsid w:val="0078093C"/>
    <w:rsid w:val="00780957"/>
    <w:rsid w:val="00780E24"/>
    <w:rsid w:val="007810DB"/>
    <w:rsid w:val="0078169C"/>
    <w:rsid w:val="0078175C"/>
    <w:rsid w:val="007825E0"/>
    <w:rsid w:val="00782740"/>
    <w:rsid w:val="00785155"/>
    <w:rsid w:val="0078575E"/>
    <w:rsid w:val="0078751D"/>
    <w:rsid w:val="00790542"/>
    <w:rsid w:val="007908A3"/>
    <w:rsid w:val="00790C83"/>
    <w:rsid w:val="00792CE1"/>
    <w:rsid w:val="00793235"/>
    <w:rsid w:val="00794A63"/>
    <w:rsid w:val="00794C89"/>
    <w:rsid w:val="007950C4"/>
    <w:rsid w:val="007953A8"/>
    <w:rsid w:val="00796BAC"/>
    <w:rsid w:val="00796F42"/>
    <w:rsid w:val="007A001A"/>
    <w:rsid w:val="007A0510"/>
    <w:rsid w:val="007A087B"/>
    <w:rsid w:val="007A16E7"/>
    <w:rsid w:val="007A1DE6"/>
    <w:rsid w:val="007A28C8"/>
    <w:rsid w:val="007A4424"/>
    <w:rsid w:val="007A6AB0"/>
    <w:rsid w:val="007A6EBB"/>
    <w:rsid w:val="007B0FA9"/>
    <w:rsid w:val="007B1271"/>
    <w:rsid w:val="007B2393"/>
    <w:rsid w:val="007B2422"/>
    <w:rsid w:val="007B34EE"/>
    <w:rsid w:val="007B544D"/>
    <w:rsid w:val="007B759A"/>
    <w:rsid w:val="007B75EE"/>
    <w:rsid w:val="007C0427"/>
    <w:rsid w:val="007C1032"/>
    <w:rsid w:val="007C2869"/>
    <w:rsid w:val="007C340C"/>
    <w:rsid w:val="007C3727"/>
    <w:rsid w:val="007C479C"/>
    <w:rsid w:val="007C54D0"/>
    <w:rsid w:val="007C6544"/>
    <w:rsid w:val="007C68C1"/>
    <w:rsid w:val="007C6C76"/>
    <w:rsid w:val="007C70A2"/>
    <w:rsid w:val="007D11FE"/>
    <w:rsid w:val="007D1829"/>
    <w:rsid w:val="007D2C69"/>
    <w:rsid w:val="007D303F"/>
    <w:rsid w:val="007D3325"/>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4E52"/>
    <w:rsid w:val="00815662"/>
    <w:rsid w:val="008162AD"/>
    <w:rsid w:val="008165AC"/>
    <w:rsid w:val="00817737"/>
    <w:rsid w:val="0082040F"/>
    <w:rsid w:val="0082364F"/>
    <w:rsid w:val="008238EB"/>
    <w:rsid w:val="00823964"/>
    <w:rsid w:val="00827E38"/>
    <w:rsid w:val="0083181E"/>
    <w:rsid w:val="008326AB"/>
    <w:rsid w:val="00833D4F"/>
    <w:rsid w:val="0083509D"/>
    <w:rsid w:val="008359FD"/>
    <w:rsid w:val="00837D1C"/>
    <w:rsid w:val="00840F93"/>
    <w:rsid w:val="00841332"/>
    <w:rsid w:val="00841714"/>
    <w:rsid w:val="00842189"/>
    <w:rsid w:val="00843079"/>
    <w:rsid w:val="00843386"/>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4E1"/>
    <w:rsid w:val="008576CB"/>
    <w:rsid w:val="00861779"/>
    <w:rsid w:val="00861B35"/>
    <w:rsid w:val="00861CEA"/>
    <w:rsid w:val="00861DF8"/>
    <w:rsid w:val="00862422"/>
    <w:rsid w:val="008625CD"/>
    <w:rsid w:val="00864A69"/>
    <w:rsid w:val="00864A80"/>
    <w:rsid w:val="00864E46"/>
    <w:rsid w:val="00865EF6"/>
    <w:rsid w:val="00866416"/>
    <w:rsid w:val="00866DD4"/>
    <w:rsid w:val="00870A49"/>
    <w:rsid w:val="00871631"/>
    <w:rsid w:val="00871779"/>
    <w:rsid w:val="00871A70"/>
    <w:rsid w:val="00871AB7"/>
    <w:rsid w:val="00871D57"/>
    <w:rsid w:val="00871DED"/>
    <w:rsid w:val="0087212E"/>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297"/>
    <w:rsid w:val="00895665"/>
    <w:rsid w:val="0089568A"/>
    <w:rsid w:val="00895833"/>
    <w:rsid w:val="00895A7A"/>
    <w:rsid w:val="0089606A"/>
    <w:rsid w:val="008A07DD"/>
    <w:rsid w:val="008A18D9"/>
    <w:rsid w:val="008A2AD9"/>
    <w:rsid w:val="008A3E2B"/>
    <w:rsid w:val="008A4959"/>
    <w:rsid w:val="008A4ACC"/>
    <w:rsid w:val="008A4B91"/>
    <w:rsid w:val="008A59A3"/>
    <w:rsid w:val="008A5B13"/>
    <w:rsid w:val="008A5C60"/>
    <w:rsid w:val="008A5FED"/>
    <w:rsid w:val="008A604F"/>
    <w:rsid w:val="008A6387"/>
    <w:rsid w:val="008A68B0"/>
    <w:rsid w:val="008A752B"/>
    <w:rsid w:val="008A7551"/>
    <w:rsid w:val="008B1180"/>
    <w:rsid w:val="008B151A"/>
    <w:rsid w:val="008B37E7"/>
    <w:rsid w:val="008B5548"/>
    <w:rsid w:val="008B590D"/>
    <w:rsid w:val="008B5A92"/>
    <w:rsid w:val="008B5F3D"/>
    <w:rsid w:val="008B66DB"/>
    <w:rsid w:val="008B793A"/>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376A"/>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0CDA"/>
    <w:rsid w:val="00901381"/>
    <w:rsid w:val="00902031"/>
    <w:rsid w:val="0090240A"/>
    <w:rsid w:val="00902A94"/>
    <w:rsid w:val="009042F2"/>
    <w:rsid w:val="00905511"/>
    <w:rsid w:val="009057D1"/>
    <w:rsid w:val="00906962"/>
    <w:rsid w:val="009077A9"/>
    <w:rsid w:val="00907950"/>
    <w:rsid w:val="00907AA1"/>
    <w:rsid w:val="00907E80"/>
    <w:rsid w:val="0091033E"/>
    <w:rsid w:val="009104F6"/>
    <w:rsid w:val="00910D1D"/>
    <w:rsid w:val="009111AC"/>
    <w:rsid w:val="009111BF"/>
    <w:rsid w:val="0091192E"/>
    <w:rsid w:val="0091279D"/>
    <w:rsid w:val="0091605C"/>
    <w:rsid w:val="00916A0C"/>
    <w:rsid w:val="00916B65"/>
    <w:rsid w:val="00922288"/>
    <w:rsid w:val="00922D0A"/>
    <w:rsid w:val="00922D4B"/>
    <w:rsid w:val="00922FAC"/>
    <w:rsid w:val="00923741"/>
    <w:rsid w:val="00923972"/>
    <w:rsid w:val="00924101"/>
    <w:rsid w:val="00926E11"/>
    <w:rsid w:val="00926FE5"/>
    <w:rsid w:val="00930DA8"/>
    <w:rsid w:val="0093102E"/>
    <w:rsid w:val="00931B58"/>
    <w:rsid w:val="00931BF8"/>
    <w:rsid w:val="00931ED9"/>
    <w:rsid w:val="00932F8A"/>
    <w:rsid w:val="00934D58"/>
    <w:rsid w:val="00935F3E"/>
    <w:rsid w:val="00941884"/>
    <w:rsid w:val="0094263A"/>
    <w:rsid w:val="0094425F"/>
    <w:rsid w:val="00944C42"/>
    <w:rsid w:val="009457C2"/>
    <w:rsid w:val="00946B57"/>
    <w:rsid w:val="0094728B"/>
    <w:rsid w:val="009477DD"/>
    <w:rsid w:val="0095054F"/>
    <w:rsid w:val="00950B48"/>
    <w:rsid w:val="00950D94"/>
    <w:rsid w:val="0095106E"/>
    <w:rsid w:val="00951367"/>
    <w:rsid w:val="0095246D"/>
    <w:rsid w:val="00953B23"/>
    <w:rsid w:val="0095477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938"/>
    <w:rsid w:val="00971FDD"/>
    <w:rsid w:val="00972364"/>
    <w:rsid w:val="00972678"/>
    <w:rsid w:val="00973A27"/>
    <w:rsid w:val="009745AD"/>
    <w:rsid w:val="00975908"/>
    <w:rsid w:val="00976745"/>
    <w:rsid w:val="0098260D"/>
    <w:rsid w:val="0098272D"/>
    <w:rsid w:val="00982C12"/>
    <w:rsid w:val="00982FF9"/>
    <w:rsid w:val="00984D32"/>
    <w:rsid w:val="009853C7"/>
    <w:rsid w:val="00985B8F"/>
    <w:rsid w:val="00987411"/>
    <w:rsid w:val="009878F8"/>
    <w:rsid w:val="00987AA7"/>
    <w:rsid w:val="00987EE0"/>
    <w:rsid w:val="00990F4A"/>
    <w:rsid w:val="009917E5"/>
    <w:rsid w:val="00993002"/>
    <w:rsid w:val="00994597"/>
    <w:rsid w:val="009952A6"/>
    <w:rsid w:val="00995317"/>
    <w:rsid w:val="009959C5"/>
    <w:rsid w:val="00996EC3"/>
    <w:rsid w:val="00997B39"/>
    <w:rsid w:val="009A0DCC"/>
    <w:rsid w:val="009A0EA2"/>
    <w:rsid w:val="009A148C"/>
    <w:rsid w:val="009A3701"/>
    <w:rsid w:val="009A3D32"/>
    <w:rsid w:val="009A3F4C"/>
    <w:rsid w:val="009A4BEC"/>
    <w:rsid w:val="009A5F37"/>
    <w:rsid w:val="009A6072"/>
    <w:rsid w:val="009A734B"/>
    <w:rsid w:val="009B0DAB"/>
    <w:rsid w:val="009B16B5"/>
    <w:rsid w:val="009B1813"/>
    <w:rsid w:val="009B1F46"/>
    <w:rsid w:val="009B3D0E"/>
    <w:rsid w:val="009B4EE9"/>
    <w:rsid w:val="009B4F6F"/>
    <w:rsid w:val="009B50DE"/>
    <w:rsid w:val="009B5B9E"/>
    <w:rsid w:val="009B69FA"/>
    <w:rsid w:val="009B7081"/>
    <w:rsid w:val="009B78CD"/>
    <w:rsid w:val="009B7CAE"/>
    <w:rsid w:val="009C145D"/>
    <w:rsid w:val="009C2281"/>
    <w:rsid w:val="009C4261"/>
    <w:rsid w:val="009C44E5"/>
    <w:rsid w:val="009C7878"/>
    <w:rsid w:val="009C7A1B"/>
    <w:rsid w:val="009C7A22"/>
    <w:rsid w:val="009C7CEF"/>
    <w:rsid w:val="009D02FC"/>
    <w:rsid w:val="009D10AF"/>
    <w:rsid w:val="009D164C"/>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811"/>
    <w:rsid w:val="00A01DDB"/>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927"/>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2381"/>
    <w:rsid w:val="00A5284E"/>
    <w:rsid w:val="00A54F07"/>
    <w:rsid w:val="00A562DC"/>
    <w:rsid w:val="00A5632C"/>
    <w:rsid w:val="00A571BF"/>
    <w:rsid w:val="00A6036C"/>
    <w:rsid w:val="00A61FA0"/>
    <w:rsid w:val="00A6284C"/>
    <w:rsid w:val="00A62A20"/>
    <w:rsid w:val="00A651A3"/>
    <w:rsid w:val="00A65A8A"/>
    <w:rsid w:val="00A706B8"/>
    <w:rsid w:val="00A70D23"/>
    <w:rsid w:val="00A72A7D"/>
    <w:rsid w:val="00A7310A"/>
    <w:rsid w:val="00A7399A"/>
    <w:rsid w:val="00A73FF2"/>
    <w:rsid w:val="00A75D96"/>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F9A"/>
    <w:rsid w:val="00AB3B87"/>
    <w:rsid w:val="00AB502B"/>
    <w:rsid w:val="00AB6131"/>
    <w:rsid w:val="00AB6ADB"/>
    <w:rsid w:val="00AB72DB"/>
    <w:rsid w:val="00AC0ED5"/>
    <w:rsid w:val="00AC12D0"/>
    <w:rsid w:val="00AC24CB"/>
    <w:rsid w:val="00AC4135"/>
    <w:rsid w:val="00AC44E8"/>
    <w:rsid w:val="00AC493D"/>
    <w:rsid w:val="00AC4AC4"/>
    <w:rsid w:val="00AC5CBC"/>
    <w:rsid w:val="00AC6769"/>
    <w:rsid w:val="00AC6EAE"/>
    <w:rsid w:val="00AC70D3"/>
    <w:rsid w:val="00AC757D"/>
    <w:rsid w:val="00AC7BC7"/>
    <w:rsid w:val="00AD0385"/>
    <w:rsid w:val="00AD0580"/>
    <w:rsid w:val="00AD2C44"/>
    <w:rsid w:val="00AD2E35"/>
    <w:rsid w:val="00AD3826"/>
    <w:rsid w:val="00AD3F0A"/>
    <w:rsid w:val="00AD4446"/>
    <w:rsid w:val="00AD4C1C"/>
    <w:rsid w:val="00AD4EDA"/>
    <w:rsid w:val="00AD5CD2"/>
    <w:rsid w:val="00AD675F"/>
    <w:rsid w:val="00AD703B"/>
    <w:rsid w:val="00AD7FE0"/>
    <w:rsid w:val="00AE05B6"/>
    <w:rsid w:val="00AE1198"/>
    <w:rsid w:val="00AE1BD9"/>
    <w:rsid w:val="00AE4276"/>
    <w:rsid w:val="00AE4E7B"/>
    <w:rsid w:val="00AE5E0B"/>
    <w:rsid w:val="00AE6E4D"/>
    <w:rsid w:val="00AE7634"/>
    <w:rsid w:val="00AE77E4"/>
    <w:rsid w:val="00AF181F"/>
    <w:rsid w:val="00AF2869"/>
    <w:rsid w:val="00AF2C95"/>
    <w:rsid w:val="00AF3EE6"/>
    <w:rsid w:val="00AF5693"/>
    <w:rsid w:val="00AF5D8E"/>
    <w:rsid w:val="00AF6078"/>
    <w:rsid w:val="00AF7D84"/>
    <w:rsid w:val="00B009E4"/>
    <w:rsid w:val="00B03CAD"/>
    <w:rsid w:val="00B0566A"/>
    <w:rsid w:val="00B0595B"/>
    <w:rsid w:val="00B05B1A"/>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353"/>
    <w:rsid w:val="00B1755D"/>
    <w:rsid w:val="00B177EF"/>
    <w:rsid w:val="00B17B70"/>
    <w:rsid w:val="00B202AB"/>
    <w:rsid w:val="00B205AC"/>
    <w:rsid w:val="00B22212"/>
    <w:rsid w:val="00B2280D"/>
    <w:rsid w:val="00B232AF"/>
    <w:rsid w:val="00B23A51"/>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719"/>
    <w:rsid w:val="00B42C19"/>
    <w:rsid w:val="00B4378B"/>
    <w:rsid w:val="00B43796"/>
    <w:rsid w:val="00B444C3"/>
    <w:rsid w:val="00B4745C"/>
    <w:rsid w:val="00B47565"/>
    <w:rsid w:val="00B4763D"/>
    <w:rsid w:val="00B478F5"/>
    <w:rsid w:val="00B50046"/>
    <w:rsid w:val="00B5142C"/>
    <w:rsid w:val="00B517A0"/>
    <w:rsid w:val="00B51CA3"/>
    <w:rsid w:val="00B53102"/>
    <w:rsid w:val="00B53452"/>
    <w:rsid w:val="00B538E2"/>
    <w:rsid w:val="00B55C20"/>
    <w:rsid w:val="00B560B9"/>
    <w:rsid w:val="00B56849"/>
    <w:rsid w:val="00B6103F"/>
    <w:rsid w:val="00B63425"/>
    <w:rsid w:val="00B637DC"/>
    <w:rsid w:val="00B640E4"/>
    <w:rsid w:val="00B65794"/>
    <w:rsid w:val="00B660A8"/>
    <w:rsid w:val="00B67C86"/>
    <w:rsid w:val="00B709B5"/>
    <w:rsid w:val="00B70E9D"/>
    <w:rsid w:val="00B73374"/>
    <w:rsid w:val="00B74202"/>
    <w:rsid w:val="00B75166"/>
    <w:rsid w:val="00B75C51"/>
    <w:rsid w:val="00B75CFE"/>
    <w:rsid w:val="00B75D8B"/>
    <w:rsid w:val="00B766F8"/>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970D5"/>
    <w:rsid w:val="00BA19BA"/>
    <w:rsid w:val="00BA26EF"/>
    <w:rsid w:val="00BA329B"/>
    <w:rsid w:val="00BA3929"/>
    <w:rsid w:val="00BA41DE"/>
    <w:rsid w:val="00BA4CB4"/>
    <w:rsid w:val="00BA63B4"/>
    <w:rsid w:val="00BA6C62"/>
    <w:rsid w:val="00BA6FBD"/>
    <w:rsid w:val="00BA71B4"/>
    <w:rsid w:val="00BA753F"/>
    <w:rsid w:val="00BB0134"/>
    <w:rsid w:val="00BB1015"/>
    <w:rsid w:val="00BB25D0"/>
    <w:rsid w:val="00BB2DD6"/>
    <w:rsid w:val="00BB321C"/>
    <w:rsid w:val="00BB399C"/>
    <w:rsid w:val="00BB6947"/>
    <w:rsid w:val="00BB6C5D"/>
    <w:rsid w:val="00BB7921"/>
    <w:rsid w:val="00BB7E1E"/>
    <w:rsid w:val="00BC0C05"/>
    <w:rsid w:val="00BC0C6C"/>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D519C"/>
    <w:rsid w:val="00BD6AC5"/>
    <w:rsid w:val="00BD706D"/>
    <w:rsid w:val="00BE00DE"/>
    <w:rsid w:val="00BE0A32"/>
    <w:rsid w:val="00BE205A"/>
    <w:rsid w:val="00BE3A36"/>
    <w:rsid w:val="00BE4CD0"/>
    <w:rsid w:val="00BE5120"/>
    <w:rsid w:val="00BE5C46"/>
    <w:rsid w:val="00BE7263"/>
    <w:rsid w:val="00BE72E7"/>
    <w:rsid w:val="00BE7411"/>
    <w:rsid w:val="00BF0FA5"/>
    <w:rsid w:val="00BF0FD6"/>
    <w:rsid w:val="00BF2613"/>
    <w:rsid w:val="00BF3A5E"/>
    <w:rsid w:val="00BF5C74"/>
    <w:rsid w:val="00BF5C81"/>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4530"/>
    <w:rsid w:val="00C14EE6"/>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3582"/>
    <w:rsid w:val="00C35ADA"/>
    <w:rsid w:val="00C364CA"/>
    <w:rsid w:val="00C36D40"/>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6497"/>
    <w:rsid w:val="00C57624"/>
    <w:rsid w:val="00C57B59"/>
    <w:rsid w:val="00C6273B"/>
    <w:rsid w:val="00C629B3"/>
    <w:rsid w:val="00C63092"/>
    <w:rsid w:val="00C64FFF"/>
    <w:rsid w:val="00C661E1"/>
    <w:rsid w:val="00C674CC"/>
    <w:rsid w:val="00C70828"/>
    <w:rsid w:val="00C70A51"/>
    <w:rsid w:val="00C70B86"/>
    <w:rsid w:val="00C71AAA"/>
    <w:rsid w:val="00C73427"/>
    <w:rsid w:val="00C7384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0C3F"/>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C6C52"/>
    <w:rsid w:val="00CD00CB"/>
    <w:rsid w:val="00CD1309"/>
    <w:rsid w:val="00CD1614"/>
    <w:rsid w:val="00CD1D2C"/>
    <w:rsid w:val="00CD22C3"/>
    <w:rsid w:val="00CD35C1"/>
    <w:rsid w:val="00CD676D"/>
    <w:rsid w:val="00CD725C"/>
    <w:rsid w:val="00CD7D12"/>
    <w:rsid w:val="00CE06DE"/>
    <w:rsid w:val="00CE0E37"/>
    <w:rsid w:val="00CE12AA"/>
    <w:rsid w:val="00CE13CC"/>
    <w:rsid w:val="00CE1872"/>
    <w:rsid w:val="00CE2258"/>
    <w:rsid w:val="00CE308E"/>
    <w:rsid w:val="00CE5578"/>
    <w:rsid w:val="00CE5F27"/>
    <w:rsid w:val="00CE719E"/>
    <w:rsid w:val="00CE789A"/>
    <w:rsid w:val="00CE7AB6"/>
    <w:rsid w:val="00CF07CC"/>
    <w:rsid w:val="00CF20B8"/>
    <w:rsid w:val="00CF2E02"/>
    <w:rsid w:val="00CF32C3"/>
    <w:rsid w:val="00CF36B3"/>
    <w:rsid w:val="00CF393F"/>
    <w:rsid w:val="00CF39BE"/>
    <w:rsid w:val="00CF47AD"/>
    <w:rsid w:val="00CF5526"/>
    <w:rsid w:val="00CF5671"/>
    <w:rsid w:val="00CF5EE0"/>
    <w:rsid w:val="00CF67C1"/>
    <w:rsid w:val="00CF70BE"/>
    <w:rsid w:val="00D01309"/>
    <w:rsid w:val="00D02188"/>
    <w:rsid w:val="00D03042"/>
    <w:rsid w:val="00D03955"/>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30182"/>
    <w:rsid w:val="00D31772"/>
    <w:rsid w:val="00D31EDA"/>
    <w:rsid w:val="00D32EA5"/>
    <w:rsid w:val="00D34071"/>
    <w:rsid w:val="00D34395"/>
    <w:rsid w:val="00D345CB"/>
    <w:rsid w:val="00D35AB0"/>
    <w:rsid w:val="00D36C1E"/>
    <w:rsid w:val="00D36D58"/>
    <w:rsid w:val="00D36F5F"/>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0DD"/>
    <w:rsid w:val="00D54189"/>
    <w:rsid w:val="00D55086"/>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2446"/>
    <w:rsid w:val="00D75997"/>
    <w:rsid w:val="00D776E2"/>
    <w:rsid w:val="00D807AF"/>
    <w:rsid w:val="00D81BCB"/>
    <w:rsid w:val="00D83162"/>
    <w:rsid w:val="00D83B41"/>
    <w:rsid w:val="00D83FB3"/>
    <w:rsid w:val="00D8496B"/>
    <w:rsid w:val="00D84E1C"/>
    <w:rsid w:val="00D85D1B"/>
    <w:rsid w:val="00D86656"/>
    <w:rsid w:val="00D87060"/>
    <w:rsid w:val="00D87D38"/>
    <w:rsid w:val="00D87F0C"/>
    <w:rsid w:val="00D90DB7"/>
    <w:rsid w:val="00D916A9"/>
    <w:rsid w:val="00D924EB"/>
    <w:rsid w:val="00D9321F"/>
    <w:rsid w:val="00D935A6"/>
    <w:rsid w:val="00D949E2"/>
    <w:rsid w:val="00D951C0"/>
    <w:rsid w:val="00D952B3"/>
    <w:rsid w:val="00D95661"/>
    <w:rsid w:val="00D95C66"/>
    <w:rsid w:val="00D96574"/>
    <w:rsid w:val="00D968CE"/>
    <w:rsid w:val="00D9795E"/>
    <w:rsid w:val="00DA035B"/>
    <w:rsid w:val="00DA10D0"/>
    <w:rsid w:val="00DA1DC5"/>
    <w:rsid w:val="00DA218A"/>
    <w:rsid w:val="00DA275F"/>
    <w:rsid w:val="00DA4477"/>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1B68"/>
    <w:rsid w:val="00DD3543"/>
    <w:rsid w:val="00DD4A08"/>
    <w:rsid w:val="00DD50A0"/>
    <w:rsid w:val="00DD676F"/>
    <w:rsid w:val="00DD6C81"/>
    <w:rsid w:val="00DD7A77"/>
    <w:rsid w:val="00DE0AFC"/>
    <w:rsid w:val="00DE11EE"/>
    <w:rsid w:val="00DE15DB"/>
    <w:rsid w:val="00DE1BD6"/>
    <w:rsid w:val="00DE338B"/>
    <w:rsid w:val="00DE367B"/>
    <w:rsid w:val="00DE3F93"/>
    <w:rsid w:val="00DE46F9"/>
    <w:rsid w:val="00DE54CA"/>
    <w:rsid w:val="00DE5EB5"/>
    <w:rsid w:val="00DE5F01"/>
    <w:rsid w:val="00DE6EF9"/>
    <w:rsid w:val="00DE785E"/>
    <w:rsid w:val="00DF02CF"/>
    <w:rsid w:val="00DF0790"/>
    <w:rsid w:val="00DF1702"/>
    <w:rsid w:val="00DF1A23"/>
    <w:rsid w:val="00DF23BD"/>
    <w:rsid w:val="00DF328A"/>
    <w:rsid w:val="00DF4A3A"/>
    <w:rsid w:val="00DF72C4"/>
    <w:rsid w:val="00DF7F5E"/>
    <w:rsid w:val="00E01000"/>
    <w:rsid w:val="00E0154E"/>
    <w:rsid w:val="00E03326"/>
    <w:rsid w:val="00E03600"/>
    <w:rsid w:val="00E04A64"/>
    <w:rsid w:val="00E0663B"/>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400D"/>
    <w:rsid w:val="00E25444"/>
    <w:rsid w:val="00E25B12"/>
    <w:rsid w:val="00E263DD"/>
    <w:rsid w:val="00E26CA6"/>
    <w:rsid w:val="00E322DF"/>
    <w:rsid w:val="00E341F1"/>
    <w:rsid w:val="00E345D6"/>
    <w:rsid w:val="00E34D17"/>
    <w:rsid w:val="00E36994"/>
    <w:rsid w:val="00E37C88"/>
    <w:rsid w:val="00E401A0"/>
    <w:rsid w:val="00E40FC8"/>
    <w:rsid w:val="00E412C5"/>
    <w:rsid w:val="00E4349A"/>
    <w:rsid w:val="00E43AA7"/>
    <w:rsid w:val="00E4412F"/>
    <w:rsid w:val="00E45DA2"/>
    <w:rsid w:val="00E46184"/>
    <w:rsid w:val="00E477FA"/>
    <w:rsid w:val="00E50496"/>
    <w:rsid w:val="00E50691"/>
    <w:rsid w:val="00E50A71"/>
    <w:rsid w:val="00E5136A"/>
    <w:rsid w:val="00E51D44"/>
    <w:rsid w:val="00E54E19"/>
    <w:rsid w:val="00E55C59"/>
    <w:rsid w:val="00E56349"/>
    <w:rsid w:val="00E615A0"/>
    <w:rsid w:val="00E62758"/>
    <w:rsid w:val="00E6381B"/>
    <w:rsid w:val="00E65B6E"/>
    <w:rsid w:val="00E6601C"/>
    <w:rsid w:val="00E73091"/>
    <w:rsid w:val="00E73CB3"/>
    <w:rsid w:val="00E73E5D"/>
    <w:rsid w:val="00E74192"/>
    <w:rsid w:val="00E77FD8"/>
    <w:rsid w:val="00E80EB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97B"/>
    <w:rsid w:val="00E96C92"/>
    <w:rsid w:val="00E97CF0"/>
    <w:rsid w:val="00EA1BBF"/>
    <w:rsid w:val="00EA1F05"/>
    <w:rsid w:val="00EA2E5D"/>
    <w:rsid w:val="00EA3380"/>
    <w:rsid w:val="00EA5327"/>
    <w:rsid w:val="00EA5681"/>
    <w:rsid w:val="00EA5C9A"/>
    <w:rsid w:val="00EA6BEB"/>
    <w:rsid w:val="00EA753B"/>
    <w:rsid w:val="00EB10E9"/>
    <w:rsid w:val="00EB11C2"/>
    <w:rsid w:val="00EB2566"/>
    <w:rsid w:val="00EB2A02"/>
    <w:rsid w:val="00EB2B80"/>
    <w:rsid w:val="00EB2CFB"/>
    <w:rsid w:val="00EB431D"/>
    <w:rsid w:val="00EB4862"/>
    <w:rsid w:val="00EB4C0C"/>
    <w:rsid w:val="00EB673A"/>
    <w:rsid w:val="00EB6832"/>
    <w:rsid w:val="00EB699F"/>
    <w:rsid w:val="00EB7F1D"/>
    <w:rsid w:val="00EC07E5"/>
    <w:rsid w:val="00EC0DC1"/>
    <w:rsid w:val="00EC0FDD"/>
    <w:rsid w:val="00EC1204"/>
    <w:rsid w:val="00EC127F"/>
    <w:rsid w:val="00EC160C"/>
    <w:rsid w:val="00EC1A42"/>
    <w:rsid w:val="00EC1CD2"/>
    <w:rsid w:val="00EC1D16"/>
    <w:rsid w:val="00EC2A83"/>
    <w:rsid w:val="00EC4039"/>
    <w:rsid w:val="00EC60DA"/>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2C22"/>
    <w:rsid w:val="00EF4AF6"/>
    <w:rsid w:val="00EF4F5B"/>
    <w:rsid w:val="00EF527C"/>
    <w:rsid w:val="00EF5945"/>
    <w:rsid w:val="00EF5F90"/>
    <w:rsid w:val="00EF6118"/>
    <w:rsid w:val="00EF6297"/>
    <w:rsid w:val="00EF69DD"/>
    <w:rsid w:val="00EF6BBF"/>
    <w:rsid w:val="00EF7618"/>
    <w:rsid w:val="00F00469"/>
    <w:rsid w:val="00F00D1E"/>
    <w:rsid w:val="00F00F4B"/>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95"/>
    <w:rsid w:val="00F11CAE"/>
    <w:rsid w:val="00F1317F"/>
    <w:rsid w:val="00F13493"/>
    <w:rsid w:val="00F14395"/>
    <w:rsid w:val="00F14F5C"/>
    <w:rsid w:val="00F17C61"/>
    <w:rsid w:val="00F17D1F"/>
    <w:rsid w:val="00F21486"/>
    <w:rsid w:val="00F214C6"/>
    <w:rsid w:val="00F22838"/>
    <w:rsid w:val="00F23DB8"/>
    <w:rsid w:val="00F250BF"/>
    <w:rsid w:val="00F25441"/>
    <w:rsid w:val="00F25722"/>
    <w:rsid w:val="00F25E6B"/>
    <w:rsid w:val="00F26C71"/>
    <w:rsid w:val="00F30077"/>
    <w:rsid w:val="00F30CAF"/>
    <w:rsid w:val="00F31D73"/>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3EE"/>
    <w:rsid w:val="00F53B24"/>
    <w:rsid w:val="00F556B0"/>
    <w:rsid w:val="00F563B0"/>
    <w:rsid w:val="00F5671D"/>
    <w:rsid w:val="00F57041"/>
    <w:rsid w:val="00F57064"/>
    <w:rsid w:val="00F572DE"/>
    <w:rsid w:val="00F57D1A"/>
    <w:rsid w:val="00F6036C"/>
    <w:rsid w:val="00F6204F"/>
    <w:rsid w:val="00F6469A"/>
    <w:rsid w:val="00F657C8"/>
    <w:rsid w:val="00F6663A"/>
    <w:rsid w:val="00F66CF0"/>
    <w:rsid w:val="00F714F7"/>
    <w:rsid w:val="00F71909"/>
    <w:rsid w:val="00F726E0"/>
    <w:rsid w:val="00F72C32"/>
    <w:rsid w:val="00F734C0"/>
    <w:rsid w:val="00F73CFB"/>
    <w:rsid w:val="00F74DDA"/>
    <w:rsid w:val="00F74EF9"/>
    <w:rsid w:val="00F75AA2"/>
    <w:rsid w:val="00F76114"/>
    <w:rsid w:val="00F76E9B"/>
    <w:rsid w:val="00F77070"/>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2E5B"/>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6DCF"/>
    <w:rsid w:val="00FC712F"/>
    <w:rsid w:val="00FD0054"/>
    <w:rsid w:val="00FD15D6"/>
    <w:rsid w:val="00FD1AB4"/>
    <w:rsid w:val="00FD20B7"/>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971"/>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18009554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ECC8-A1EB-4B41-8CA1-D1106EA8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14849</Words>
  <Characters>84640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99291</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9</cp:revision>
  <cp:lastPrinted>2019-05-30T11:21:00Z</cp:lastPrinted>
  <dcterms:created xsi:type="dcterms:W3CDTF">2020-02-12T13:17:00Z</dcterms:created>
  <dcterms:modified xsi:type="dcterms:W3CDTF">2020-02-12T13:20:00Z</dcterms:modified>
</cp:coreProperties>
</file>