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7B386B" w:rsidRDefault="00A91A69" w:rsidP="00D95D95">
      <w:pPr>
        <w:rPr>
          <w:rFonts w:ascii="Tahoma" w:hAnsi="Tahoma" w:cs="Tahoma"/>
          <w:b/>
        </w:rPr>
      </w:pPr>
      <w:r w:rsidRPr="0074599E">
        <w:rPr>
          <w:rFonts w:ascii="Tahoma" w:hAnsi="Tahoma" w:cs="Tahoma"/>
          <w:b/>
        </w:rPr>
        <w:t xml:space="preserve">Број </w:t>
      </w:r>
      <w:r w:rsidR="00474B2F" w:rsidRPr="0074599E">
        <w:rPr>
          <w:rFonts w:ascii="Tahoma" w:hAnsi="Tahoma" w:cs="Tahoma"/>
          <w:b/>
        </w:rPr>
        <w:t>:</w:t>
      </w:r>
      <w:r w:rsidR="00474B2F">
        <w:rPr>
          <w:rFonts w:ascii="Tahoma" w:hAnsi="Tahoma" w:cs="Tahoma"/>
          <w:b/>
        </w:rPr>
        <w:t xml:space="preserve"> </w:t>
      </w:r>
      <w:r w:rsidR="007B386B">
        <w:rPr>
          <w:rFonts w:ascii="Tahoma" w:hAnsi="Tahoma" w:cs="Tahoma"/>
        </w:rPr>
        <w:t>1030</w:t>
      </w:r>
    </w:p>
    <w:p w:rsidR="001C32B8" w:rsidRPr="0074599E" w:rsidRDefault="00D85CDC" w:rsidP="0074599E">
      <w:pPr>
        <w:rPr>
          <w:rFonts w:ascii="Tahoma" w:hAnsi="Tahoma" w:cs="Tahoma"/>
        </w:rPr>
      </w:pPr>
      <w:r w:rsidRPr="0074599E">
        <w:rPr>
          <w:rFonts w:ascii="Tahoma" w:hAnsi="Tahoma" w:cs="Tahoma"/>
          <w:b/>
        </w:rPr>
        <w:t>Датум</w:t>
      </w:r>
      <w:r w:rsidR="00B632D5" w:rsidRPr="0074599E">
        <w:rPr>
          <w:rFonts w:ascii="Tahoma" w:hAnsi="Tahoma" w:cs="Tahoma"/>
          <w:b/>
        </w:rPr>
        <w:t>:</w:t>
      </w:r>
      <w:r w:rsidR="0012658C" w:rsidRPr="0074599E">
        <w:rPr>
          <w:rFonts w:ascii="Tahoma" w:hAnsi="Tahoma" w:cs="Tahoma"/>
          <w:b/>
        </w:rPr>
        <w:t xml:space="preserve"> </w:t>
      </w:r>
      <w:r w:rsidR="007B386B">
        <w:rPr>
          <w:rFonts w:ascii="Tahoma" w:hAnsi="Tahoma" w:cs="Tahoma"/>
        </w:rPr>
        <w:t>31.07</w:t>
      </w:r>
      <w:r w:rsidR="009B24E6" w:rsidRPr="0074599E">
        <w:rPr>
          <w:rFonts w:ascii="Tahoma" w:hAnsi="Tahoma" w:cs="Tahoma"/>
        </w:rPr>
        <w:t>.</w:t>
      </w:r>
      <w:r w:rsidR="00DB1B6F" w:rsidRPr="0074599E">
        <w:rPr>
          <w:rFonts w:ascii="Tahoma" w:hAnsi="Tahoma" w:cs="Tahoma"/>
        </w:rPr>
        <w:t>2020</w:t>
      </w:r>
      <w:r w:rsidR="00CA5312" w:rsidRPr="0074599E">
        <w:rPr>
          <w:rFonts w:ascii="Tahoma" w:hAnsi="Tahoma" w:cs="Tahoma"/>
        </w:rPr>
        <w:t>.</w:t>
      </w:r>
    </w:p>
    <w:p w:rsidR="001C32B8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232D3C" w:rsidRDefault="00232D3C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232D3C" w:rsidRDefault="00232D3C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232D3C" w:rsidRPr="00232D3C" w:rsidRDefault="00232D3C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FF64CA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1</w:t>
      </w:r>
      <w:r w:rsidR="006257B2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9</w:t>
      </w:r>
      <w:r w:rsidR="00DB1B6F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/2020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1600A4" w:rsidRDefault="001600A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6257B2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="006257B2">
        <w:rPr>
          <w:rFonts w:ascii="Tahoma" w:hAnsi="Tahoma" w:cs="Tahoma"/>
        </w:rPr>
        <w:t xml:space="preserve"> јавна набавка- отворени поступак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="00FF64CA">
        <w:rPr>
          <w:rFonts w:ascii="Tahoma" w:hAnsi="Tahoma" w:cs="Tahoma"/>
        </w:rPr>
        <w:t xml:space="preserve"> добра</w:t>
      </w:r>
    </w:p>
    <w:p w:rsidR="00981F35" w:rsidRPr="006257B2" w:rsidRDefault="00981F35" w:rsidP="00372CE6">
      <w:pPr>
        <w:rPr>
          <w:rFonts w:ascii="Tahoma" w:hAnsi="Tahoma" w:cs="Tahoma"/>
          <w:b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6257B2">
        <w:rPr>
          <w:rFonts w:ascii="Tahoma" w:hAnsi="Tahoma" w:cs="Tahoma"/>
        </w:rPr>
        <w:t>Камион са платформом и кипери 34134000</w:t>
      </w:r>
    </w:p>
    <w:p w:rsidR="00E672AE" w:rsidRPr="006257B2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6257B2">
        <w:rPr>
          <w:rFonts w:ascii="Tahoma" w:hAnsi="Tahoma" w:cs="Tahoma"/>
        </w:rPr>
        <w:t>Возило са хидрауличном радном платформом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CD6A4F">
        <w:rPr>
          <w:rFonts w:ascii="Tahoma" w:hAnsi="Tahoma" w:cs="Tahoma"/>
        </w:rPr>
        <w:t xml:space="preserve"> </w:t>
      </w:r>
      <w:r w:rsidR="006D31AB">
        <w:rPr>
          <w:rFonts w:ascii="Tahoma" w:hAnsi="Tahoma" w:cs="Tahoma"/>
        </w:rPr>
        <w:t>03.07.2020</w:t>
      </w:r>
      <w:r w:rsidR="00605357">
        <w:rPr>
          <w:rFonts w:ascii="Tahoma" w:hAnsi="Tahoma" w:cs="Tahoma"/>
        </w:rPr>
        <w:t>.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6D31AB">
        <w:rPr>
          <w:rFonts w:ascii="Tahoma" w:hAnsi="Tahoma" w:cs="Tahoma"/>
        </w:rPr>
        <w:t xml:space="preserve"> </w:t>
      </w:r>
      <w:r w:rsidR="00232D3C">
        <w:rPr>
          <w:rFonts w:ascii="Tahoma" w:hAnsi="Tahoma" w:cs="Tahoma"/>
        </w:rPr>
        <w:t>31</w:t>
      </w:r>
      <w:r w:rsidR="006D31AB">
        <w:rPr>
          <w:rFonts w:ascii="Tahoma" w:hAnsi="Tahoma" w:cs="Tahoma"/>
        </w:rPr>
        <w:t>.07</w:t>
      </w:r>
      <w:r w:rsidR="00DB1B6F">
        <w:rPr>
          <w:rFonts w:ascii="Tahoma" w:hAnsi="Tahoma" w:cs="Tahoma"/>
        </w:rPr>
        <w:t>.2020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DF4CEE">
        <w:rPr>
          <w:rFonts w:ascii="Tahoma" w:hAnsi="Tahoma" w:cs="Tahoma"/>
        </w:rPr>
        <w:t>05</w:t>
      </w:r>
      <w:r w:rsidR="00DF4CEE">
        <w:rPr>
          <w:rFonts w:ascii="Tahoma" w:hAnsi="Tahoma" w:cs="Tahoma"/>
          <w:u w:val="single"/>
        </w:rPr>
        <w:t>.08</w:t>
      </w:r>
      <w:r w:rsidR="00DB1B6F">
        <w:rPr>
          <w:rFonts w:ascii="Tahoma" w:hAnsi="Tahoma" w:cs="Tahoma"/>
          <w:u w:val="single"/>
        </w:rPr>
        <w:t>.2020</w:t>
      </w:r>
      <w:r w:rsidRPr="008015D6">
        <w:rPr>
          <w:rFonts w:ascii="Tahoma" w:hAnsi="Tahoma" w:cs="Tahoma"/>
          <w:u w:val="single"/>
        </w:rPr>
        <w:t>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A05C23">
        <w:rPr>
          <w:rFonts w:ascii="Tahoma" w:hAnsi="Tahoma" w:cs="Tahoma"/>
          <w:u w:val="single"/>
        </w:rPr>
        <w:t>05</w:t>
      </w:r>
      <w:r w:rsidR="00487C0A">
        <w:rPr>
          <w:rFonts w:ascii="Tahoma" w:hAnsi="Tahoma" w:cs="Tahoma"/>
          <w:u w:val="single"/>
        </w:rPr>
        <w:t>.08</w:t>
      </w:r>
      <w:r w:rsidR="0048031F">
        <w:rPr>
          <w:rFonts w:ascii="Tahoma" w:hAnsi="Tahoma" w:cs="Tahoma"/>
          <w:u w:val="single"/>
        </w:rPr>
        <w:t>.</w:t>
      </w:r>
      <w:r w:rsidR="00DB1B6F">
        <w:rPr>
          <w:rFonts w:ascii="Tahoma" w:hAnsi="Tahoma" w:cs="Tahoma"/>
          <w:u w:val="single"/>
        </w:rPr>
        <w:t>2020</w:t>
      </w:r>
      <w:r w:rsidR="00E15FE3">
        <w:rPr>
          <w:rFonts w:ascii="Tahoma" w:hAnsi="Tahoma" w:cs="Tahoma"/>
          <w:u w:val="single"/>
        </w:rPr>
        <w:t>.</w:t>
      </w:r>
      <w:r w:rsidR="00514B8E">
        <w:rPr>
          <w:rFonts w:ascii="Tahoma" w:hAnsi="Tahoma" w:cs="Tahoma"/>
          <w:u w:val="single"/>
        </w:rPr>
        <w:t xml:space="preserve">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 w:rsidR="00605357">
        <w:rPr>
          <w:rFonts w:ascii="Tahoma" w:hAnsi="Tahoma" w:cs="Tahoma"/>
        </w:rPr>
        <w:t xml:space="preserve"> Ранковић Зоран 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BA2988" w:rsidRPr="00D80D99" w:rsidRDefault="00372CE6" w:rsidP="00BA2988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BA2988">
        <w:rPr>
          <w:rFonts w:ascii="Tahoma" w:hAnsi="Tahoma" w:cs="Tahoma"/>
        </w:rPr>
        <w:t xml:space="preserve">   КОМИСИЈА</w:t>
      </w:r>
    </w:p>
    <w:p w:rsidR="00415A88" w:rsidRPr="00D80D99" w:rsidRDefault="00415A88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CF" w:rsidRDefault="00BD0DCF">
      <w:r>
        <w:separator/>
      </w:r>
    </w:p>
  </w:endnote>
  <w:endnote w:type="continuationSeparator" w:id="1">
    <w:p w:rsidR="00BD0DCF" w:rsidRDefault="00BD0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9918DC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CF" w:rsidRDefault="00BD0DCF">
      <w:r>
        <w:separator/>
      </w:r>
    </w:p>
  </w:footnote>
  <w:footnote w:type="continuationSeparator" w:id="1">
    <w:p w:rsidR="00BD0DCF" w:rsidRDefault="00BD0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69" w:rsidRDefault="00A91A69" w:rsidP="00A91A69">
    <w:pPr>
      <w:ind w:right="72"/>
      <w:rPr>
        <w:lang w:val="en-US"/>
      </w:rPr>
    </w:pPr>
  </w:p>
  <w:p w:rsidR="00A91A69" w:rsidRDefault="00A91A69" w:rsidP="00AF7C34">
    <w:pPr>
      <w:ind w:right="72"/>
      <w:jc w:val="right"/>
      <w:rPr>
        <w:lang w:val="en-US"/>
      </w:rPr>
    </w:pPr>
  </w:p>
  <w:p w:rsidR="00A91A69" w:rsidRDefault="00A91A69" w:rsidP="00AF7C34">
    <w:pPr>
      <w:ind w:right="72"/>
      <w:jc w:val="right"/>
      <w:rPr>
        <w:lang w:val="en-US"/>
      </w:rPr>
    </w:pPr>
    <w:r>
      <w:rPr>
        <w:rFonts w:ascii="Arial" w:hAnsi="Arial" w:cs="Arial"/>
        <w:lang w:val="en-US"/>
      </w:rPr>
      <w:drawing>
        <wp:inline distT="0" distB="0" distL="0" distR="0">
          <wp:extent cx="6120130" cy="1364859"/>
          <wp:effectExtent l="19050" t="0" r="0" b="0"/>
          <wp:docPr id="2" name="Picture 1" descr="Memorandum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4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1A69" w:rsidRPr="00A91A69" w:rsidRDefault="00A91A69" w:rsidP="00A91A69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Pr="00DB1B6F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7B386B">
      <w:rPr>
        <w:rFonts w:ascii="Arial" w:hAnsi="Arial" w:cs="Arial"/>
        <w:b/>
        <w:i/>
        <w:sz w:val="20"/>
        <w:szCs w:val="20"/>
        <w:lang w:val="en-US"/>
      </w:rPr>
      <w:t>19</w:t>
    </w:r>
    <w:r w:rsidR="00DB1B6F">
      <w:rPr>
        <w:rFonts w:ascii="Arial" w:hAnsi="Arial" w:cs="Arial"/>
        <w:b/>
        <w:i/>
        <w:sz w:val="20"/>
        <w:szCs w:val="20"/>
        <w:lang w:val="en-US"/>
      </w:rPr>
      <w:t>/2020</w:t>
    </w:r>
  </w:p>
  <w:p w:rsidR="0047349F" w:rsidRPr="007B386B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7B386B">
      <w:rPr>
        <w:rFonts w:ascii="Arial" w:hAnsi="Arial" w:cs="Arial"/>
        <w:b/>
        <w:i/>
        <w:sz w:val="20"/>
        <w:szCs w:val="20"/>
        <w:lang w:val="en-US"/>
      </w:rPr>
      <w:t>Возило са хидрауличном радном платформом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7361B"/>
    <w:rsid w:val="00075BF1"/>
    <w:rsid w:val="000913B3"/>
    <w:rsid w:val="000A64B8"/>
    <w:rsid w:val="000A75D5"/>
    <w:rsid w:val="000B0255"/>
    <w:rsid w:val="000B058F"/>
    <w:rsid w:val="000C24AC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2658C"/>
    <w:rsid w:val="00133394"/>
    <w:rsid w:val="00133EDE"/>
    <w:rsid w:val="00134BC8"/>
    <w:rsid w:val="001374B4"/>
    <w:rsid w:val="00137E94"/>
    <w:rsid w:val="00150E05"/>
    <w:rsid w:val="00157CBC"/>
    <w:rsid w:val="001600A4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2D3C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74B2F"/>
    <w:rsid w:val="0048031F"/>
    <w:rsid w:val="004862C0"/>
    <w:rsid w:val="0048738B"/>
    <w:rsid w:val="00487C0A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4B8E"/>
    <w:rsid w:val="00517E50"/>
    <w:rsid w:val="005218C0"/>
    <w:rsid w:val="00525D0C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6DFB"/>
    <w:rsid w:val="00577BD8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E7B79"/>
    <w:rsid w:val="005F06A2"/>
    <w:rsid w:val="005F198B"/>
    <w:rsid w:val="005F74CF"/>
    <w:rsid w:val="00601D1A"/>
    <w:rsid w:val="00605357"/>
    <w:rsid w:val="0060616C"/>
    <w:rsid w:val="00607366"/>
    <w:rsid w:val="0061711B"/>
    <w:rsid w:val="0062362E"/>
    <w:rsid w:val="006257B2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31AB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4599E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B386B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3768D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6FD8"/>
    <w:rsid w:val="009776B6"/>
    <w:rsid w:val="00981F35"/>
    <w:rsid w:val="00990865"/>
    <w:rsid w:val="009912D2"/>
    <w:rsid w:val="009918DC"/>
    <w:rsid w:val="009942DD"/>
    <w:rsid w:val="009A33F1"/>
    <w:rsid w:val="009A591C"/>
    <w:rsid w:val="009B012B"/>
    <w:rsid w:val="009B24E6"/>
    <w:rsid w:val="009B2566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05C23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6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2031"/>
    <w:rsid w:val="00AC7EF1"/>
    <w:rsid w:val="00AD053C"/>
    <w:rsid w:val="00AD26AA"/>
    <w:rsid w:val="00AD30C3"/>
    <w:rsid w:val="00AF7C34"/>
    <w:rsid w:val="00B10B61"/>
    <w:rsid w:val="00B2791E"/>
    <w:rsid w:val="00B302F6"/>
    <w:rsid w:val="00B3373D"/>
    <w:rsid w:val="00B413C5"/>
    <w:rsid w:val="00B44094"/>
    <w:rsid w:val="00B54DAA"/>
    <w:rsid w:val="00B632D5"/>
    <w:rsid w:val="00B67851"/>
    <w:rsid w:val="00B8550B"/>
    <w:rsid w:val="00B970A2"/>
    <w:rsid w:val="00BA0B8C"/>
    <w:rsid w:val="00BA0B90"/>
    <w:rsid w:val="00BA2988"/>
    <w:rsid w:val="00BA4A21"/>
    <w:rsid w:val="00BA6553"/>
    <w:rsid w:val="00BA6CF1"/>
    <w:rsid w:val="00BA7133"/>
    <w:rsid w:val="00BA74ED"/>
    <w:rsid w:val="00BD0DCF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77CFC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73FA5"/>
    <w:rsid w:val="00D80D99"/>
    <w:rsid w:val="00D8361E"/>
    <w:rsid w:val="00D8495B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1B6F"/>
    <w:rsid w:val="00DB76D4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4CEE"/>
    <w:rsid w:val="00DF624F"/>
    <w:rsid w:val="00E10FD2"/>
    <w:rsid w:val="00E131C7"/>
    <w:rsid w:val="00E15901"/>
    <w:rsid w:val="00E15FE3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72DA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0E23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A3629"/>
    <w:rsid w:val="00FA49D1"/>
    <w:rsid w:val="00FA6E14"/>
    <w:rsid w:val="00FB488D"/>
    <w:rsid w:val="00FB60E6"/>
    <w:rsid w:val="00FB6686"/>
    <w:rsid w:val="00FC189C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creator>Cis</dc:creator>
  <cp:lastModifiedBy>zoran.rankovic</cp:lastModifiedBy>
  <cp:revision>6</cp:revision>
  <cp:lastPrinted>2016-05-23T10:46:00Z</cp:lastPrinted>
  <dcterms:created xsi:type="dcterms:W3CDTF">2020-07-31T10:36:00Z</dcterms:created>
  <dcterms:modified xsi:type="dcterms:W3CDTF">2020-07-31T11:05:00Z</dcterms:modified>
</cp:coreProperties>
</file>