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C7" w:rsidRDefault="001A61C7">
      <w:pPr>
        <w:rPr>
          <w:rFonts w:asciiTheme="minorHAnsi" w:hAnsiTheme="minorHAnsi"/>
        </w:rPr>
      </w:pPr>
      <w:r w:rsidRPr="001A61C7">
        <w:rPr>
          <w:rFonts w:asciiTheme="minorHAnsi" w:hAnsiTheme="minorHAnsi"/>
          <w:noProof/>
        </w:rPr>
        <w:drawing>
          <wp:inline distT="0" distB="0" distL="0" distR="0">
            <wp:extent cx="5860415" cy="1306939"/>
            <wp:effectExtent l="19050" t="0" r="6985" b="0"/>
            <wp:docPr id="2" name="Picture 1" descr="Memorandum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30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1C7" w:rsidRDefault="001A61C7">
      <w:pPr>
        <w:rPr>
          <w:rFonts w:asciiTheme="minorHAnsi" w:hAnsiTheme="minorHAnsi"/>
        </w:rPr>
      </w:pPr>
    </w:p>
    <w:p w:rsidR="001A61C7" w:rsidRDefault="001A61C7">
      <w:pPr>
        <w:rPr>
          <w:rFonts w:asciiTheme="minorHAnsi" w:hAnsiTheme="minorHAnsi"/>
        </w:rPr>
      </w:pPr>
    </w:p>
    <w:p w:rsidR="00D7628B" w:rsidRDefault="0004781A" w:rsidP="000477B5">
      <w:pPr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Број </w:t>
      </w:r>
      <w:r w:rsidR="00871A67">
        <w:rPr>
          <w:rFonts w:ascii="Times New Roman" w:hAnsi="Times New Roman"/>
          <w:sz w:val="22"/>
          <w:szCs w:val="22"/>
          <w:lang w:val="de-DE"/>
        </w:rPr>
        <w:t>532</w:t>
      </w:r>
      <w:r w:rsidR="004573ED" w:rsidRPr="000477B5">
        <w:rPr>
          <w:rFonts w:ascii="Times New Roman" w:hAnsi="Times New Roman"/>
          <w:sz w:val="22"/>
          <w:szCs w:val="22"/>
          <w:lang w:val="de-DE"/>
        </w:rPr>
        <w:tab/>
      </w:r>
    </w:p>
    <w:p w:rsidR="0004781A" w:rsidRDefault="0004781A" w:rsidP="000477B5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04781A" w:rsidRPr="00871A67" w:rsidRDefault="00E33C5E" w:rsidP="000477B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>Датум</w:t>
      </w:r>
      <w:r w:rsidR="00871A67">
        <w:rPr>
          <w:rFonts w:ascii="Times New Roman" w:hAnsi="Times New Roman"/>
          <w:sz w:val="22"/>
          <w:szCs w:val="22"/>
        </w:rPr>
        <w:t xml:space="preserve"> 16.04.2020</w:t>
      </w:r>
    </w:p>
    <w:p w:rsidR="0004781A" w:rsidRDefault="00E33C5E" w:rsidP="000477B5">
      <w:pPr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 </w:t>
      </w:r>
    </w:p>
    <w:p w:rsidR="00E33C5E" w:rsidRPr="0054680A" w:rsidRDefault="00E33C5E" w:rsidP="000477B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E4384" w:rsidRPr="000477B5" w:rsidRDefault="00AF29D9" w:rsidP="00F30DC5">
      <w:pPr>
        <w:jc w:val="center"/>
        <w:rPr>
          <w:rFonts w:ascii="Times New Roman" w:hAnsi="Times New Roman"/>
          <w:b/>
          <w:sz w:val="22"/>
          <w:szCs w:val="22"/>
        </w:rPr>
      </w:pPr>
      <w:r w:rsidRPr="000477B5">
        <w:rPr>
          <w:rFonts w:ascii="Times New Roman" w:hAnsi="Times New Roman"/>
          <w:b/>
          <w:sz w:val="22"/>
          <w:szCs w:val="22"/>
        </w:rPr>
        <w:t>ДОДАТНЕ</w:t>
      </w:r>
      <w:r w:rsidR="00711233">
        <w:rPr>
          <w:rFonts w:ascii="Times New Roman" w:hAnsi="Times New Roman"/>
          <w:b/>
          <w:sz w:val="22"/>
          <w:szCs w:val="22"/>
        </w:rPr>
        <w:t xml:space="preserve"> </w:t>
      </w:r>
      <w:r w:rsidRPr="000477B5">
        <w:rPr>
          <w:rFonts w:ascii="Times New Roman" w:hAnsi="Times New Roman"/>
          <w:b/>
          <w:sz w:val="22"/>
          <w:szCs w:val="22"/>
        </w:rPr>
        <w:t>ИНФОРМАЦИЈЕ</w:t>
      </w:r>
      <w:r w:rsidR="00711233">
        <w:rPr>
          <w:rFonts w:ascii="Times New Roman" w:hAnsi="Times New Roman"/>
          <w:b/>
          <w:sz w:val="22"/>
          <w:szCs w:val="22"/>
        </w:rPr>
        <w:t xml:space="preserve"> </w:t>
      </w:r>
      <w:r w:rsidRPr="000477B5">
        <w:rPr>
          <w:rFonts w:ascii="Times New Roman" w:hAnsi="Times New Roman"/>
          <w:b/>
          <w:sz w:val="22"/>
          <w:szCs w:val="22"/>
        </w:rPr>
        <w:t>И</w:t>
      </w:r>
      <w:r w:rsidR="00711233">
        <w:rPr>
          <w:rFonts w:ascii="Times New Roman" w:hAnsi="Times New Roman"/>
          <w:b/>
          <w:sz w:val="22"/>
          <w:szCs w:val="22"/>
        </w:rPr>
        <w:t xml:space="preserve"> </w:t>
      </w:r>
      <w:r w:rsidRPr="000477B5">
        <w:rPr>
          <w:rFonts w:ascii="Times New Roman" w:hAnsi="Times New Roman"/>
          <w:b/>
          <w:sz w:val="22"/>
          <w:szCs w:val="22"/>
        </w:rPr>
        <w:t>ПОЈАШ</w:t>
      </w:r>
      <w:r w:rsidR="00AE75D5" w:rsidRPr="000477B5">
        <w:rPr>
          <w:rFonts w:ascii="Times New Roman" w:hAnsi="Times New Roman"/>
          <w:b/>
          <w:sz w:val="22"/>
          <w:szCs w:val="22"/>
        </w:rPr>
        <w:t>Њ</w:t>
      </w:r>
      <w:r w:rsidRPr="000477B5">
        <w:rPr>
          <w:rFonts w:ascii="Times New Roman" w:hAnsi="Times New Roman"/>
          <w:b/>
          <w:sz w:val="22"/>
          <w:szCs w:val="22"/>
        </w:rPr>
        <w:t>Е</w:t>
      </w:r>
      <w:r w:rsidR="00AE75D5" w:rsidRPr="000477B5">
        <w:rPr>
          <w:rFonts w:ascii="Times New Roman" w:hAnsi="Times New Roman"/>
          <w:b/>
          <w:sz w:val="22"/>
          <w:szCs w:val="22"/>
        </w:rPr>
        <w:t>Њ</w:t>
      </w:r>
      <w:r w:rsidRPr="000477B5">
        <w:rPr>
          <w:rFonts w:ascii="Times New Roman" w:hAnsi="Times New Roman"/>
          <w:b/>
          <w:sz w:val="22"/>
          <w:szCs w:val="22"/>
        </w:rPr>
        <w:t>А</w:t>
      </w:r>
    </w:p>
    <w:p w:rsidR="00B513A6" w:rsidRPr="000477B5" w:rsidRDefault="00AF29D9" w:rsidP="00F30DC5">
      <w:pPr>
        <w:jc w:val="center"/>
        <w:rPr>
          <w:rFonts w:ascii="Times New Roman" w:hAnsi="Times New Roman"/>
          <w:b/>
          <w:sz w:val="22"/>
          <w:szCs w:val="22"/>
        </w:rPr>
      </w:pPr>
      <w:r w:rsidRPr="000477B5">
        <w:rPr>
          <w:rFonts w:ascii="Times New Roman" w:hAnsi="Times New Roman"/>
          <w:b/>
          <w:sz w:val="22"/>
          <w:szCs w:val="22"/>
        </w:rPr>
        <w:t>У</w:t>
      </w:r>
      <w:r w:rsidR="00711233">
        <w:rPr>
          <w:rFonts w:ascii="Times New Roman" w:hAnsi="Times New Roman"/>
          <w:b/>
          <w:sz w:val="22"/>
          <w:szCs w:val="22"/>
        </w:rPr>
        <w:t xml:space="preserve"> </w:t>
      </w:r>
      <w:r w:rsidRPr="000477B5">
        <w:rPr>
          <w:rFonts w:ascii="Times New Roman" w:hAnsi="Times New Roman"/>
          <w:b/>
          <w:sz w:val="22"/>
          <w:szCs w:val="22"/>
        </w:rPr>
        <w:t>ВЕЗИ</w:t>
      </w:r>
      <w:r w:rsidR="00711233">
        <w:rPr>
          <w:rFonts w:ascii="Times New Roman" w:hAnsi="Times New Roman"/>
          <w:b/>
          <w:sz w:val="22"/>
          <w:szCs w:val="22"/>
        </w:rPr>
        <w:t xml:space="preserve"> </w:t>
      </w:r>
      <w:r w:rsidRPr="000477B5">
        <w:rPr>
          <w:rFonts w:ascii="Times New Roman" w:hAnsi="Times New Roman"/>
          <w:b/>
          <w:sz w:val="22"/>
          <w:szCs w:val="22"/>
        </w:rPr>
        <w:t>СА</w:t>
      </w:r>
      <w:r w:rsidR="00711233">
        <w:rPr>
          <w:rFonts w:ascii="Times New Roman" w:hAnsi="Times New Roman"/>
          <w:b/>
          <w:sz w:val="22"/>
          <w:szCs w:val="22"/>
        </w:rPr>
        <w:t xml:space="preserve"> </w:t>
      </w:r>
      <w:r w:rsidRPr="000477B5">
        <w:rPr>
          <w:rFonts w:ascii="Times New Roman" w:hAnsi="Times New Roman"/>
          <w:b/>
          <w:sz w:val="22"/>
          <w:szCs w:val="22"/>
        </w:rPr>
        <w:t>ПРИПРЕМА</w:t>
      </w:r>
      <w:r w:rsidR="00AE75D5" w:rsidRPr="000477B5">
        <w:rPr>
          <w:rFonts w:ascii="Times New Roman" w:hAnsi="Times New Roman"/>
          <w:b/>
          <w:sz w:val="22"/>
          <w:szCs w:val="22"/>
        </w:rPr>
        <w:t>Њ</w:t>
      </w:r>
      <w:r w:rsidRPr="000477B5">
        <w:rPr>
          <w:rFonts w:ascii="Times New Roman" w:hAnsi="Times New Roman"/>
          <w:b/>
          <w:sz w:val="22"/>
          <w:szCs w:val="22"/>
        </w:rPr>
        <w:t>ЕМ</w:t>
      </w:r>
      <w:r w:rsidR="00711233">
        <w:rPr>
          <w:rFonts w:ascii="Times New Roman" w:hAnsi="Times New Roman"/>
          <w:b/>
          <w:sz w:val="22"/>
          <w:szCs w:val="22"/>
        </w:rPr>
        <w:t xml:space="preserve"> </w:t>
      </w:r>
      <w:r w:rsidRPr="000477B5">
        <w:rPr>
          <w:rFonts w:ascii="Times New Roman" w:hAnsi="Times New Roman"/>
          <w:b/>
          <w:sz w:val="22"/>
          <w:szCs w:val="22"/>
        </w:rPr>
        <w:t>ПОНУДЕ</w:t>
      </w:r>
    </w:p>
    <w:p w:rsidR="005E4384" w:rsidRDefault="005E4384" w:rsidP="00F30DC5">
      <w:pPr>
        <w:jc w:val="center"/>
        <w:rPr>
          <w:rFonts w:ascii="Times New Roman" w:hAnsi="Times New Roman"/>
          <w:b/>
          <w:sz w:val="22"/>
          <w:szCs w:val="22"/>
        </w:rPr>
      </w:pPr>
    </w:p>
    <w:p w:rsidR="001F5484" w:rsidRPr="001A61C7" w:rsidRDefault="00490F77" w:rsidP="001F5484">
      <w:pPr>
        <w:jc w:val="center"/>
        <w:rPr>
          <w:rFonts w:ascii="Times New Roman" w:hAnsi="Times New Roman"/>
          <w:b/>
          <w:sz w:val="22"/>
          <w:szCs w:val="22"/>
        </w:rPr>
      </w:pPr>
      <w:r w:rsidRPr="001A61C7">
        <w:rPr>
          <w:rFonts w:ascii="Times New Roman" w:hAnsi="Times New Roman"/>
          <w:b/>
          <w:sz w:val="22"/>
          <w:szCs w:val="22"/>
        </w:rPr>
        <w:t>П</w:t>
      </w:r>
      <w:r w:rsidR="00AF29D9" w:rsidRPr="001A61C7">
        <w:rPr>
          <w:rFonts w:ascii="Times New Roman" w:hAnsi="Times New Roman"/>
          <w:b/>
          <w:sz w:val="22"/>
          <w:szCs w:val="22"/>
          <w:lang w:val="sr-Latn-CS"/>
        </w:rPr>
        <w:t>о</w:t>
      </w:r>
      <w:r w:rsidR="00711233">
        <w:rPr>
          <w:rFonts w:ascii="Times New Roman" w:hAnsi="Times New Roman"/>
          <w:b/>
          <w:sz w:val="22"/>
          <w:szCs w:val="22"/>
          <w:lang w:val="sr-Latn-CS"/>
        </w:rPr>
        <w:t xml:space="preserve"> </w:t>
      </w:r>
      <w:r w:rsidR="00AF29D9" w:rsidRPr="001A61C7">
        <w:rPr>
          <w:rFonts w:ascii="Times New Roman" w:hAnsi="Times New Roman"/>
          <w:b/>
          <w:sz w:val="22"/>
          <w:szCs w:val="22"/>
          <w:lang w:val="sr-Latn-CS"/>
        </w:rPr>
        <w:t>јавној</w:t>
      </w:r>
      <w:r w:rsidR="00711233">
        <w:rPr>
          <w:rFonts w:ascii="Times New Roman" w:hAnsi="Times New Roman"/>
          <w:b/>
          <w:sz w:val="22"/>
          <w:szCs w:val="22"/>
          <w:lang w:val="sr-Latn-CS"/>
        </w:rPr>
        <w:t xml:space="preserve"> </w:t>
      </w:r>
      <w:r w:rsidR="00AF29D9" w:rsidRPr="001A61C7">
        <w:rPr>
          <w:rFonts w:ascii="Times New Roman" w:hAnsi="Times New Roman"/>
          <w:b/>
          <w:sz w:val="22"/>
          <w:szCs w:val="22"/>
          <w:lang w:val="sr-Latn-CS"/>
        </w:rPr>
        <w:t>набавци</w:t>
      </w:r>
      <w:r>
        <w:rPr>
          <w:rFonts w:ascii="Times New Roman" w:hAnsi="Times New Roman"/>
          <w:b/>
          <w:sz w:val="22"/>
          <w:szCs w:val="22"/>
          <w:lang w:val="sr-Latn-CS"/>
        </w:rPr>
        <w:t xml:space="preserve"> </w:t>
      </w:r>
      <w:r w:rsidR="00AF29D9" w:rsidRPr="001A61C7">
        <w:rPr>
          <w:rFonts w:ascii="Times New Roman" w:hAnsi="Times New Roman"/>
          <w:b/>
          <w:sz w:val="22"/>
          <w:szCs w:val="22"/>
          <w:lang w:val="sr-Latn-CS"/>
        </w:rPr>
        <w:t>бр</w:t>
      </w:r>
      <w:r w:rsidR="00B513A6" w:rsidRPr="001A61C7">
        <w:rPr>
          <w:rFonts w:ascii="Times New Roman" w:hAnsi="Times New Roman"/>
          <w:b/>
          <w:sz w:val="22"/>
          <w:szCs w:val="22"/>
          <w:lang w:val="sr-Latn-CS"/>
        </w:rPr>
        <w:t xml:space="preserve">. </w:t>
      </w:r>
      <w:r w:rsidR="001A61C7" w:rsidRPr="001A61C7">
        <w:rPr>
          <w:rFonts w:ascii="Times New Roman" w:hAnsi="Times New Roman"/>
          <w:b/>
          <w:sz w:val="22"/>
          <w:szCs w:val="22"/>
        </w:rPr>
        <w:t>7/2020</w:t>
      </w:r>
      <w:r w:rsidR="009F6E42" w:rsidRPr="001A61C7">
        <w:rPr>
          <w:rFonts w:ascii="Times New Roman" w:hAnsi="Times New Roman"/>
          <w:b/>
          <w:sz w:val="22"/>
          <w:szCs w:val="22"/>
          <w:lang w:val="sr-Cyrl-CS"/>
        </w:rPr>
        <w:t xml:space="preserve"> – </w:t>
      </w:r>
      <w:r w:rsidR="001A61C7" w:rsidRPr="001A61C7">
        <w:rPr>
          <w:rFonts w:ascii="Times New Roman" w:hAnsi="Times New Roman"/>
          <w:b/>
          <w:sz w:val="22"/>
          <w:szCs w:val="22"/>
        </w:rPr>
        <w:t>Услуге</w:t>
      </w:r>
      <w:r w:rsidR="00711233">
        <w:rPr>
          <w:rFonts w:ascii="Times New Roman" w:hAnsi="Times New Roman"/>
          <w:b/>
          <w:sz w:val="22"/>
          <w:szCs w:val="22"/>
        </w:rPr>
        <w:t xml:space="preserve"> </w:t>
      </w:r>
      <w:r w:rsidR="001A61C7" w:rsidRPr="001A61C7">
        <w:rPr>
          <w:rFonts w:ascii="Times New Roman" w:hAnsi="Times New Roman"/>
          <w:b/>
          <w:sz w:val="22"/>
          <w:szCs w:val="22"/>
        </w:rPr>
        <w:t>реклам</w:t>
      </w:r>
      <w:r w:rsidR="001A61C7" w:rsidRPr="001A61C7">
        <w:rPr>
          <w:rFonts w:ascii="Times New Roman" w:hAnsi="Times New Roman"/>
          <w:b/>
          <w:sz w:val="22"/>
          <w:szCs w:val="22"/>
          <w:lang w:val="sr-Cyrl-CS"/>
        </w:rPr>
        <w:t>е</w:t>
      </w:r>
      <w:r w:rsidR="001A61C7" w:rsidRPr="001A61C7">
        <w:rPr>
          <w:rFonts w:ascii="Times New Roman" w:hAnsi="Times New Roman"/>
          <w:b/>
          <w:sz w:val="22"/>
          <w:szCs w:val="22"/>
        </w:rPr>
        <w:t xml:space="preserve"> и пропаганд</w:t>
      </w:r>
      <w:r w:rsidR="001A61C7" w:rsidRPr="001A61C7">
        <w:rPr>
          <w:rFonts w:ascii="Times New Roman" w:hAnsi="Times New Roman"/>
          <w:b/>
          <w:sz w:val="22"/>
          <w:szCs w:val="22"/>
          <w:lang w:val="sr-Cyrl-CS"/>
        </w:rPr>
        <w:t>е</w:t>
      </w:r>
    </w:p>
    <w:p w:rsidR="001F5484" w:rsidRDefault="001F5484" w:rsidP="001F5484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711233" w:rsidRDefault="00711233" w:rsidP="001F5484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711233" w:rsidRDefault="00711233" w:rsidP="001F5484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711233" w:rsidRPr="00513AB0" w:rsidRDefault="00A374B8" w:rsidP="00A374B8">
      <w:pPr>
        <w:rPr>
          <w:rFonts w:ascii="Times New Roman" w:hAnsi="Times New Roman"/>
          <w:b/>
          <w:sz w:val="22"/>
          <w:szCs w:val="22"/>
          <w:u w:val="single"/>
          <w:lang w:val="sr-Cyrl-CS"/>
        </w:rPr>
      </w:pPr>
      <w:r w:rsidRPr="00513AB0">
        <w:rPr>
          <w:rFonts w:ascii="Times New Roman" w:hAnsi="Times New Roman"/>
          <w:b/>
          <w:sz w:val="22"/>
          <w:szCs w:val="22"/>
          <w:u w:val="single"/>
          <w:lang w:val="sr-Cyrl-CS"/>
        </w:rPr>
        <w:t>П онуђач број 1</w:t>
      </w:r>
      <w:r w:rsidR="00F66A05">
        <w:rPr>
          <w:rFonts w:ascii="Times New Roman" w:hAnsi="Times New Roman"/>
          <w:b/>
          <w:sz w:val="22"/>
          <w:szCs w:val="22"/>
          <w:u w:val="single"/>
          <w:lang w:val="sr-Cyrl-CS"/>
        </w:rPr>
        <w:t xml:space="preserve"> </w:t>
      </w:r>
    </w:p>
    <w:p w:rsidR="00711233" w:rsidRDefault="00711233" w:rsidP="001F5484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533EF2" w:rsidRDefault="00533EF2" w:rsidP="00533EF2">
      <w:pPr>
        <w:pStyle w:val="NormalWeb"/>
        <w:shd w:val="clear" w:color="auto" w:fill="FFFFFF"/>
        <w:rPr>
          <w:color w:val="000000"/>
        </w:rPr>
      </w:pPr>
      <w:r>
        <w:rPr>
          <w:rFonts w:ascii="Calibri" w:hAnsi="Calibri"/>
          <w:color w:val="000000"/>
        </w:rPr>
        <w:t>Molimo vas za pojašnjenje sledećih elemenata u tenderu za usluge reklame i propagande:</w:t>
      </w:r>
    </w:p>
    <w:p w:rsidR="00533EF2" w:rsidRDefault="00533EF2" w:rsidP="00533EF2">
      <w:pPr>
        <w:numPr>
          <w:ilvl w:val="0"/>
          <w:numId w:val="46"/>
        </w:numPr>
        <w:spacing w:before="100" w:beforeAutospacing="1" w:after="100" w:afterAutospacing="1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specifikacija kalendara i brošure (koliko strana treba da ima kalendar, da li je jednodelni, zidni ili stoni ...</w:t>
      </w:r>
    </w:p>
    <w:p w:rsidR="00533EF2" w:rsidRDefault="00533EF2" w:rsidP="00533EF2">
      <w:pPr>
        <w:numPr>
          <w:ilvl w:val="0"/>
          <w:numId w:val="46"/>
        </w:numPr>
        <w:spacing w:before="100" w:beforeAutospacing="1" w:after="100" w:afterAutospacing="1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specifikacija brendiranja vozila i objekata (koliko vozila i objekata, da li je brendiranje po m2 ili imate konkretnu specifikaciju - tip vozila i objekta)</w:t>
      </w:r>
    </w:p>
    <w:p w:rsidR="00533EF2" w:rsidRDefault="00533EF2" w:rsidP="00533EF2">
      <w:pPr>
        <w:rPr>
          <w:rFonts w:ascii="Times New Roman" w:hAnsi="Times New Roman"/>
          <w:color w:val="000000"/>
        </w:rPr>
      </w:pPr>
    </w:p>
    <w:p w:rsidR="00F66A05" w:rsidRPr="00067819" w:rsidRDefault="00F66A05" w:rsidP="00F66A05">
      <w:pPr>
        <w:rPr>
          <w:rFonts w:asciiTheme="minorHAnsi" w:hAnsiTheme="minorHAnsi"/>
          <w:b/>
          <w:u w:val="single"/>
          <w:lang w:val="sr-Cyrl-CS"/>
        </w:rPr>
      </w:pPr>
      <w:r w:rsidRPr="00067819">
        <w:rPr>
          <w:rFonts w:asciiTheme="minorHAnsi" w:hAnsiTheme="minorHAnsi"/>
          <w:b/>
          <w:u w:val="single"/>
          <w:lang w:val="sr-Cyrl-CS"/>
        </w:rPr>
        <w:t>ОДГОВОР НАРУЧИОЦА</w:t>
      </w:r>
    </w:p>
    <w:p w:rsidR="00F66A05" w:rsidRPr="00067819" w:rsidRDefault="00F66A05" w:rsidP="00F66A05">
      <w:pPr>
        <w:rPr>
          <w:rFonts w:ascii="Times New Roman" w:hAnsi="Times New Roman"/>
          <w:b/>
          <w:noProof/>
          <w:szCs w:val="24"/>
          <w:u w:val="single"/>
          <w:lang w:val="sr-Cyrl-CS" w:eastAsia="sr-Latn-CS"/>
        </w:rPr>
      </w:pPr>
    </w:p>
    <w:p w:rsidR="008C147D" w:rsidRDefault="008C147D" w:rsidP="008C147D">
      <w:pPr>
        <w:rPr>
          <w:rFonts w:ascii="Times New Roman" w:hAnsi="Times New Roman"/>
          <w:noProof/>
          <w:szCs w:val="24"/>
          <w:lang w:val="sr-Cyrl-CS" w:eastAsia="sr-Latn-CS"/>
        </w:rPr>
      </w:pPr>
      <w:r>
        <w:rPr>
          <w:rFonts w:ascii="Times New Roman" w:hAnsi="Times New Roman"/>
          <w:noProof/>
          <w:szCs w:val="24"/>
          <w:lang w:val="sr-Cyrl-CS" w:eastAsia="sr-Latn-CS"/>
        </w:rPr>
        <w:t>Одговори на постављена питања налазе се у</w:t>
      </w:r>
      <w:r w:rsidR="009C7730">
        <w:rPr>
          <w:rFonts w:ascii="Times New Roman" w:hAnsi="Times New Roman"/>
          <w:noProof/>
          <w:szCs w:val="24"/>
          <w:lang w:val="sr-Cyrl-CS" w:eastAsia="sr-Latn-CS"/>
        </w:rPr>
        <w:t xml:space="preserve"> изменама и допунама у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пречишћеном тексту конкурсне документације на страни  5 и 6. у спецификацији </w:t>
      </w:r>
      <w:r w:rsidR="00EE44B6">
        <w:rPr>
          <w:rFonts w:ascii="Times New Roman" w:hAnsi="Times New Roman"/>
          <w:noProof/>
          <w:szCs w:val="24"/>
          <w:lang w:val="sr-Cyrl-CS" w:eastAsia="sr-Latn-CS"/>
        </w:rPr>
        <w:t>и обрасцу структуре цене на страни 29,30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. Пречишћен текст конкурсне документације ће се објавити као измена  на порталу јавних набавки </w:t>
      </w:r>
    </w:p>
    <w:p w:rsidR="008C147D" w:rsidRDefault="008C147D" w:rsidP="008C147D">
      <w:pPr>
        <w:rPr>
          <w:rFonts w:ascii="Times New Roman" w:hAnsi="Times New Roman"/>
          <w:noProof/>
          <w:szCs w:val="24"/>
          <w:lang w:val="sr-Cyrl-CS" w:eastAsia="sr-Latn-CS"/>
        </w:rPr>
      </w:pPr>
    </w:p>
    <w:p w:rsidR="00711233" w:rsidRDefault="00711233" w:rsidP="00E07B1C">
      <w:pPr>
        <w:rPr>
          <w:rFonts w:ascii="Times New Roman" w:hAnsi="Times New Roman"/>
          <w:b/>
          <w:sz w:val="22"/>
          <w:szCs w:val="22"/>
          <w:lang w:val="sr-Cyrl-CS"/>
        </w:rPr>
      </w:pPr>
    </w:p>
    <w:p w:rsidR="00711233" w:rsidRDefault="00711233" w:rsidP="001F5484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4E156A" w:rsidRPr="00513AB0" w:rsidRDefault="004E156A" w:rsidP="004E156A">
      <w:pPr>
        <w:rPr>
          <w:rFonts w:ascii="Times New Roman" w:hAnsi="Times New Roman"/>
          <w:b/>
          <w:sz w:val="22"/>
          <w:szCs w:val="22"/>
          <w:u w:val="single"/>
          <w:lang w:val="sr-Cyrl-CS"/>
        </w:rPr>
      </w:pPr>
      <w:r>
        <w:rPr>
          <w:rFonts w:ascii="Times New Roman" w:hAnsi="Times New Roman"/>
          <w:b/>
          <w:sz w:val="22"/>
          <w:szCs w:val="22"/>
          <w:u w:val="single"/>
          <w:lang w:val="sr-Cyrl-CS"/>
        </w:rPr>
        <w:t xml:space="preserve">П онуђач број 2 </w:t>
      </w:r>
    </w:p>
    <w:p w:rsidR="00711233" w:rsidRDefault="00711233" w:rsidP="001F5484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04781A" w:rsidRPr="0004781A" w:rsidRDefault="0004781A" w:rsidP="0004781A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Cs w:val="24"/>
        </w:rPr>
      </w:pPr>
    </w:p>
    <w:p w:rsidR="0004781A" w:rsidRPr="0004781A" w:rsidRDefault="0004781A" w:rsidP="0004781A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</w:rPr>
      </w:pPr>
      <w:r w:rsidRPr="0004781A">
        <w:rPr>
          <w:rFonts w:ascii="Arial Narrow" w:hAnsi="Arial Narrow" w:cs="Arial Narrow"/>
          <w:color w:val="000000"/>
          <w:szCs w:val="24"/>
        </w:rPr>
        <w:t xml:space="preserve"> </w:t>
      </w:r>
      <w:r w:rsidRPr="0004781A">
        <w:rPr>
          <w:rFonts w:ascii="Arial Narrow" w:hAnsi="Arial Narrow" w:cs="Arial Narrow"/>
          <w:b/>
          <w:bCs/>
          <w:i/>
          <w:iCs/>
          <w:color w:val="000000"/>
          <w:sz w:val="23"/>
          <w:szCs w:val="23"/>
        </w:rPr>
        <w:t xml:space="preserve">Захтев за измену и допуну конкурсне документације </w:t>
      </w:r>
    </w:p>
    <w:p w:rsidR="0004781A" w:rsidRPr="0004781A" w:rsidRDefault="0004781A" w:rsidP="0004781A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</w:rPr>
      </w:pPr>
      <w:r w:rsidRPr="0004781A">
        <w:rPr>
          <w:rFonts w:ascii="Arial Narrow" w:hAnsi="Arial Narrow" w:cs="Arial Narrow"/>
          <w:color w:val="000000"/>
          <w:sz w:val="23"/>
          <w:szCs w:val="23"/>
        </w:rPr>
        <w:t>Увидом у конкурсну документацију за ЈН број 7/2020 -</w:t>
      </w:r>
      <w:r w:rsidRPr="0004781A">
        <w:rPr>
          <w:rFonts w:ascii="Arial Narrow" w:hAnsi="Arial Narrow" w:cs="Arial Narrow"/>
          <w:b/>
          <w:bCs/>
          <w:i/>
          <w:iCs/>
          <w:color w:val="000000"/>
          <w:sz w:val="23"/>
          <w:szCs w:val="23"/>
        </w:rPr>
        <w:t xml:space="preserve">Услуге рекламе и пропаганде </w:t>
      </w:r>
      <w:r w:rsidRPr="0004781A">
        <w:rPr>
          <w:rFonts w:ascii="Arial Narrow" w:hAnsi="Arial Narrow" w:cs="Arial Narrow"/>
          <w:color w:val="000000"/>
          <w:sz w:val="23"/>
          <w:szCs w:val="23"/>
        </w:rPr>
        <w:t>,уочили смо код Техничке спецификације (</w:t>
      </w:r>
      <w:r w:rsidRPr="0004781A">
        <w:rPr>
          <w:rFonts w:ascii="Arial Narrow" w:hAnsi="Arial Narrow" w:cs="Arial Narrow"/>
          <w:i/>
          <w:iCs/>
          <w:color w:val="000000"/>
          <w:sz w:val="23"/>
          <w:szCs w:val="23"/>
        </w:rPr>
        <w:t>Образац 1</w:t>
      </w:r>
      <w:r w:rsidRPr="0004781A">
        <w:rPr>
          <w:rFonts w:ascii="Arial Narrow" w:hAnsi="Arial Narrow" w:cs="Arial Narrow"/>
          <w:color w:val="000000"/>
          <w:sz w:val="23"/>
          <w:szCs w:val="23"/>
        </w:rPr>
        <w:t xml:space="preserve">.) одређене недостатке које потенцијалним понуђачима онемогућавају сатављање понуда. </w:t>
      </w:r>
    </w:p>
    <w:p w:rsidR="0004781A" w:rsidRPr="0004781A" w:rsidRDefault="0004781A" w:rsidP="0004781A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</w:rPr>
      </w:pPr>
      <w:r w:rsidRPr="0004781A">
        <w:rPr>
          <w:rFonts w:ascii="Arial Narrow" w:hAnsi="Arial Narrow" w:cs="Arial Narrow"/>
          <w:color w:val="000000"/>
          <w:sz w:val="23"/>
          <w:szCs w:val="23"/>
        </w:rPr>
        <w:t xml:space="preserve">Конкретно, код описа услуга за </w:t>
      </w:r>
      <w:r w:rsidRPr="0004781A">
        <w:rPr>
          <w:rFonts w:ascii="Arial Narrow" w:hAnsi="Arial Narrow" w:cs="Arial Narrow"/>
          <w:b/>
          <w:bCs/>
          <w:color w:val="000000"/>
          <w:sz w:val="23"/>
          <w:szCs w:val="23"/>
        </w:rPr>
        <w:t xml:space="preserve">Израду промотивног материјала са визуалима ЈКП Стан </w:t>
      </w:r>
    </w:p>
    <w:p w:rsidR="0004781A" w:rsidRPr="0004781A" w:rsidRDefault="0004781A" w:rsidP="0004781A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</w:rPr>
      </w:pPr>
      <w:r w:rsidRPr="0004781A">
        <w:rPr>
          <w:rFonts w:ascii="Arial Narrow" w:hAnsi="Arial Narrow" w:cs="Arial Narrow"/>
          <w:color w:val="000000"/>
          <w:sz w:val="23"/>
          <w:szCs w:val="23"/>
        </w:rPr>
        <w:t xml:space="preserve">наведени су само називи материјала,без карактеристика као што су : </w:t>
      </w:r>
    </w:p>
    <w:p w:rsidR="0004781A" w:rsidRPr="0004781A" w:rsidRDefault="0004781A" w:rsidP="0004781A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</w:rPr>
      </w:pPr>
      <w:r w:rsidRPr="0004781A">
        <w:rPr>
          <w:rFonts w:ascii="Arial Narrow" w:hAnsi="Arial Narrow" w:cs="Arial Narrow"/>
          <w:color w:val="000000"/>
          <w:sz w:val="23"/>
          <w:szCs w:val="23"/>
        </w:rPr>
        <w:t xml:space="preserve">формати,врста материјала,повез,врста штампе и др. </w:t>
      </w:r>
    </w:p>
    <w:p w:rsidR="0004781A" w:rsidRPr="0004781A" w:rsidRDefault="0004781A" w:rsidP="0004781A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</w:rPr>
      </w:pPr>
      <w:r w:rsidRPr="0004781A">
        <w:rPr>
          <w:rFonts w:ascii="Arial Narrow" w:hAnsi="Arial Narrow" w:cs="Arial Narrow"/>
          <w:color w:val="000000"/>
          <w:sz w:val="23"/>
          <w:szCs w:val="23"/>
        </w:rPr>
        <w:t xml:space="preserve">За </w:t>
      </w:r>
      <w:r w:rsidRPr="0004781A">
        <w:rPr>
          <w:rFonts w:ascii="Arial Narrow" w:hAnsi="Arial Narrow" w:cs="Arial Narrow"/>
          <w:b/>
          <w:bCs/>
          <w:color w:val="000000"/>
          <w:sz w:val="23"/>
          <w:szCs w:val="23"/>
        </w:rPr>
        <w:t xml:space="preserve">Остало, </w:t>
      </w:r>
      <w:r w:rsidRPr="0004781A">
        <w:rPr>
          <w:rFonts w:ascii="Arial Narrow" w:hAnsi="Arial Narrow" w:cs="Arial Narrow"/>
          <w:color w:val="000000"/>
          <w:sz w:val="23"/>
          <w:szCs w:val="23"/>
        </w:rPr>
        <w:t xml:space="preserve">такође, неопходну су детаљи : </w:t>
      </w:r>
    </w:p>
    <w:p w:rsidR="0004781A" w:rsidRPr="0004781A" w:rsidRDefault="0004781A" w:rsidP="0004781A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</w:rPr>
      </w:pPr>
      <w:r w:rsidRPr="0004781A">
        <w:rPr>
          <w:rFonts w:ascii="Arial Narrow" w:hAnsi="Arial Narrow" w:cs="Arial Narrow"/>
          <w:color w:val="000000"/>
          <w:sz w:val="23"/>
          <w:szCs w:val="23"/>
        </w:rPr>
        <w:t xml:space="preserve">врста материјала који се користи за брендирање,једница мере,за ставку 11. формати фотаграфија,врста материјала на који се постављају фотографије и слично , за ставку 13. обим текстова и друке карактеристике. </w:t>
      </w:r>
    </w:p>
    <w:p w:rsidR="0004781A" w:rsidRPr="0004781A" w:rsidRDefault="0004781A" w:rsidP="0004781A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</w:rPr>
      </w:pPr>
      <w:r w:rsidRPr="0004781A">
        <w:rPr>
          <w:rFonts w:ascii="Arial Narrow" w:hAnsi="Arial Narrow" w:cs="Arial Narrow"/>
          <w:b/>
          <w:bCs/>
          <w:i/>
          <w:iCs/>
          <w:color w:val="000000"/>
          <w:sz w:val="23"/>
          <w:szCs w:val="23"/>
        </w:rPr>
        <w:lastRenderedPageBreak/>
        <w:t xml:space="preserve">Члан 70. Став 2.. Закона о јавним набавкама, прописује: </w:t>
      </w:r>
    </w:p>
    <w:p w:rsidR="0004781A" w:rsidRPr="0004781A" w:rsidRDefault="0004781A" w:rsidP="0004781A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</w:rPr>
      </w:pPr>
      <w:r w:rsidRPr="0004781A">
        <w:rPr>
          <w:rFonts w:ascii="Arial Narrow" w:hAnsi="Arial Narrow" w:cs="Arial Narrow"/>
          <w:i/>
          <w:iCs/>
          <w:color w:val="000000"/>
          <w:sz w:val="23"/>
          <w:szCs w:val="23"/>
        </w:rPr>
        <w:t xml:space="preserve">Техничке спецификације у случају набавке добара и услуга одређују карактеристике добара или услуга као што су димензије, ниво квалитета, укључујући и методе за осигурање квалитета, сигурност, ниво утицаја на животну средину, потрошњу енергије, потрошњу других </w:t>
      </w:r>
    </w:p>
    <w:p w:rsidR="0004781A" w:rsidRPr="0004781A" w:rsidRDefault="0004781A" w:rsidP="0004781A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</w:rPr>
      </w:pPr>
      <w:r w:rsidRPr="0004781A">
        <w:rPr>
          <w:rFonts w:ascii="Arial Narrow" w:hAnsi="Arial Narrow" w:cs="Arial Narrow"/>
          <w:i/>
          <w:iCs/>
          <w:color w:val="000000"/>
          <w:sz w:val="23"/>
          <w:szCs w:val="23"/>
        </w:rPr>
        <w:t xml:space="preserve">битних ресурса током коришћења производа, доступност за све кориснике (укључујући доступност инвалидним лицима) и оцену усаглашености, употребу производа, као и друге карактеристике које се тичу производа као што су назив под којим се производ продаје,терминологија, ознаке, тестирање и методе тестирања, паковање, обележавање и етикетирање, производни процес и процедура оцене усаглашености. </w:t>
      </w:r>
    </w:p>
    <w:p w:rsidR="0004781A" w:rsidRPr="0004781A" w:rsidRDefault="0004781A" w:rsidP="0004781A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</w:rPr>
      </w:pPr>
      <w:r w:rsidRPr="0004781A">
        <w:rPr>
          <w:rFonts w:ascii="Arial Narrow" w:hAnsi="Arial Narrow" w:cs="Arial Narrow"/>
          <w:b/>
          <w:bCs/>
          <w:color w:val="000000"/>
          <w:sz w:val="23"/>
          <w:szCs w:val="23"/>
        </w:rPr>
        <w:t xml:space="preserve">Наручилац је дужан да наведе техничке спецификације у конкурсној документацији која се односи на сваку појединачну јавну набавку. </w:t>
      </w:r>
    </w:p>
    <w:p w:rsidR="00711233" w:rsidRDefault="0004781A" w:rsidP="0004781A">
      <w:pPr>
        <w:rPr>
          <w:rFonts w:ascii="Times New Roman" w:hAnsi="Times New Roman"/>
          <w:b/>
          <w:sz w:val="22"/>
          <w:szCs w:val="22"/>
          <w:lang w:val="sr-Cyrl-CS"/>
        </w:rPr>
      </w:pPr>
      <w:r w:rsidRPr="0004781A">
        <w:rPr>
          <w:rFonts w:ascii="Arial Narrow" w:hAnsi="Arial Narrow" w:cs="Arial Narrow"/>
          <w:color w:val="000000"/>
          <w:sz w:val="23"/>
          <w:szCs w:val="23"/>
        </w:rPr>
        <w:t>Молимо Вас да у складу са Чланом 70., измените, односно допуните Техничку спецификацију.</w:t>
      </w:r>
    </w:p>
    <w:p w:rsidR="00711233" w:rsidRDefault="00711233" w:rsidP="001F5484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04781A" w:rsidRDefault="0004781A" w:rsidP="001F5484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04781A" w:rsidRPr="00067819" w:rsidRDefault="0004781A" w:rsidP="0004781A">
      <w:pPr>
        <w:rPr>
          <w:rFonts w:asciiTheme="minorHAnsi" w:hAnsiTheme="minorHAnsi"/>
          <w:b/>
          <w:u w:val="single"/>
          <w:lang w:val="sr-Cyrl-CS"/>
        </w:rPr>
      </w:pPr>
      <w:r w:rsidRPr="00067819">
        <w:rPr>
          <w:rFonts w:asciiTheme="minorHAnsi" w:hAnsiTheme="minorHAnsi"/>
          <w:b/>
          <w:u w:val="single"/>
          <w:lang w:val="sr-Cyrl-CS"/>
        </w:rPr>
        <w:t>ОДГОВОР НАРУЧИОЦА</w:t>
      </w:r>
    </w:p>
    <w:p w:rsidR="0004781A" w:rsidRPr="00067819" w:rsidRDefault="0004781A" w:rsidP="0004781A">
      <w:pPr>
        <w:rPr>
          <w:rFonts w:ascii="Times New Roman" w:hAnsi="Times New Roman"/>
          <w:b/>
          <w:noProof/>
          <w:szCs w:val="24"/>
          <w:u w:val="single"/>
          <w:lang w:val="sr-Cyrl-CS" w:eastAsia="sr-Latn-CS"/>
        </w:rPr>
      </w:pPr>
    </w:p>
    <w:p w:rsidR="0004781A" w:rsidRDefault="0004781A" w:rsidP="0004781A">
      <w:pPr>
        <w:rPr>
          <w:rFonts w:ascii="Times New Roman" w:hAnsi="Times New Roman"/>
          <w:noProof/>
          <w:szCs w:val="24"/>
          <w:lang w:val="sr-Cyrl-CS" w:eastAsia="sr-Latn-CS"/>
        </w:rPr>
      </w:pPr>
    </w:p>
    <w:p w:rsidR="0004781A" w:rsidRDefault="0004781A" w:rsidP="0004781A">
      <w:pPr>
        <w:rPr>
          <w:rFonts w:ascii="Times New Roman" w:hAnsi="Times New Roman"/>
          <w:noProof/>
          <w:szCs w:val="24"/>
          <w:lang w:val="sr-Cyrl-CS" w:eastAsia="sr-Latn-CS"/>
        </w:rPr>
      </w:pPr>
      <w:r>
        <w:rPr>
          <w:rFonts w:ascii="Times New Roman" w:hAnsi="Times New Roman"/>
          <w:noProof/>
          <w:szCs w:val="24"/>
          <w:lang w:val="sr-Cyrl-CS" w:eastAsia="sr-Latn-CS"/>
        </w:rPr>
        <w:t>Одговори на постављена питања налазе се</w:t>
      </w:r>
      <w:r w:rsidR="00693105">
        <w:rPr>
          <w:rFonts w:ascii="Times New Roman" w:hAnsi="Times New Roman"/>
          <w:noProof/>
          <w:szCs w:val="24"/>
          <w:lang w:val="sr-Cyrl-CS" w:eastAsia="sr-Latn-CS"/>
        </w:rPr>
        <w:t xml:space="preserve"> у изменама и допунама 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у пречишћеном тексту конкурсне документације на страни  5 и 6. у спецификацији</w:t>
      </w:r>
      <w:r w:rsidR="003E2592">
        <w:rPr>
          <w:rFonts w:ascii="Times New Roman" w:hAnsi="Times New Roman"/>
          <w:noProof/>
          <w:szCs w:val="24"/>
          <w:lang w:val="sr-Cyrl-CS" w:eastAsia="sr-Latn-CS"/>
        </w:rPr>
        <w:t xml:space="preserve"> и обрасцу структуре цене на страни 29,30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E72DF">
        <w:rPr>
          <w:rFonts w:ascii="Times New Roman" w:hAnsi="Times New Roman"/>
          <w:noProof/>
          <w:szCs w:val="24"/>
          <w:lang w:val="sr-Cyrl-CS" w:eastAsia="sr-Latn-CS"/>
        </w:rPr>
        <w:t>. Пречишћен текст конкурсне документације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ће се објавити као измена</w:t>
      </w:r>
      <w:r w:rsidR="009E72DF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 на порталу јавних набавки </w:t>
      </w:r>
    </w:p>
    <w:p w:rsidR="0004781A" w:rsidRDefault="0004781A" w:rsidP="0004781A">
      <w:pPr>
        <w:rPr>
          <w:rFonts w:ascii="Times New Roman" w:hAnsi="Times New Roman"/>
          <w:noProof/>
          <w:szCs w:val="24"/>
          <w:lang w:val="sr-Cyrl-CS" w:eastAsia="sr-Latn-CS"/>
        </w:rPr>
      </w:pPr>
    </w:p>
    <w:p w:rsidR="0004781A" w:rsidRDefault="0004781A" w:rsidP="001F5484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04781A" w:rsidRDefault="0004781A" w:rsidP="001F5484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04781A" w:rsidRPr="00711233" w:rsidRDefault="0004781A" w:rsidP="001F5484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711233" w:rsidRPr="00711233" w:rsidRDefault="00711233" w:rsidP="00711233">
      <w:pPr>
        <w:rPr>
          <w:rFonts w:ascii="Times New Roman" w:hAnsi="Times New Roman"/>
          <w:b/>
          <w:sz w:val="22"/>
          <w:szCs w:val="22"/>
          <w:u w:val="single"/>
          <w:lang w:val="sr-Cyrl-CS"/>
        </w:rPr>
      </w:pPr>
      <w:r w:rsidRPr="00711233">
        <w:rPr>
          <w:rFonts w:ascii="Times New Roman" w:hAnsi="Times New Roman"/>
          <w:b/>
          <w:sz w:val="22"/>
          <w:szCs w:val="22"/>
          <w:u w:val="single"/>
          <w:lang w:val="sr-Cyrl-CS"/>
        </w:rPr>
        <w:t>Понуђач број 3</w:t>
      </w:r>
    </w:p>
    <w:p w:rsidR="00711233" w:rsidRPr="001F5484" w:rsidRDefault="00711233" w:rsidP="001F5484">
      <w:pPr>
        <w:jc w:val="center"/>
        <w:rPr>
          <w:rFonts w:ascii="Times New Roman" w:hAnsi="Times New Roman"/>
          <w:b/>
          <w:sz w:val="22"/>
          <w:szCs w:val="22"/>
        </w:rPr>
      </w:pPr>
    </w:p>
    <w:p w:rsidR="001F5484" w:rsidRPr="007C62A2" w:rsidRDefault="00AF29D9" w:rsidP="001F5484">
      <w:pPr>
        <w:rPr>
          <w:rFonts w:ascii="Times New Roman" w:hAnsi="Times New Roman"/>
          <w:b/>
          <w:sz w:val="22"/>
          <w:szCs w:val="22"/>
        </w:rPr>
      </w:pPr>
      <w:r w:rsidRPr="007C62A2">
        <w:rPr>
          <w:rFonts w:ascii="Times New Roman" w:hAnsi="Times New Roman"/>
          <w:b/>
          <w:sz w:val="22"/>
          <w:szCs w:val="22"/>
        </w:rPr>
        <w:t>П</w:t>
      </w:r>
      <w:r w:rsidR="00CA14F9" w:rsidRPr="007C62A2">
        <w:rPr>
          <w:rFonts w:ascii="Times New Roman" w:hAnsi="Times New Roman"/>
          <w:b/>
          <w:sz w:val="22"/>
          <w:szCs w:val="22"/>
        </w:rPr>
        <w:t>-</w:t>
      </w:r>
      <w:r w:rsidRPr="007C62A2">
        <w:rPr>
          <w:rFonts w:ascii="Times New Roman" w:hAnsi="Times New Roman"/>
          <w:b/>
          <w:sz w:val="22"/>
          <w:szCs w:val="22"/>
        </w:rPr>
        <w:t>пита</w:t>
      </w:r>
      <w:r w:rsidR="00F03A52" w:rsidRPr="007C62A2">
        <w:rPr>
          <w:rFonts w:ascii="Times New Roman" w:hAnsi="Times New Roman"/>
          <w:b/>
          <w:sz w:val="22"/>
          <w:szCs w:val="22"/>
        </w:rPr>
        <w:t>њ</w:t>
      </w:r>
      <w:r w:rsidRPr="007C62A2">
        <w:rPr>
          <w:rFonts w:ascii="Times New Roman" w:hAnsi="Times New Roman"/>
          <w:b/>
          <w:sz w:val="22"/>
          <w:szCs w:val="22"/>
        </w:rPr>
        <w:t>е</w:t>
      </w:r>
    </w:p>
    <w:p w:rsidR="00F7632D" w:rsidRPr="007C62A2" w:rsidRDefault="00AF29D9" w:rsidP="00CA14F9">
      <w:pPr>
        <w:jc w:val="both"/>
        <w:rPr>
          <w:rFonts w:ascii="Times New Roman" w:hAnsi="Times New Roman"/>
          <w:b/>
          <w:sz w:val="22"/>
          <w:szCs w:val="22"/>
        </w:rPr>
      </w:pPr>
      <w:r w:rsidRPr="007C62A2">
        <w:rPr>
          <w:rFonts w:ascii="Times New Roman" w:hAnsi="Times New Roman"/>
          <w:b/>
          <w:sz w:val="22"/>
          <w:szCs w:val="22"/>
        </w:rPr>
        <w:t>О</w:t>
      </w:r>
      <w:r w:rsidR="00CA14F9" w:rsidRPr="007C62A2">
        <w:rPr>
          <w:rFonts w:ascii="Times New Roman" w:hAnsi="Times New Roman"/>
          <w:b/>
          <w:sz w:val="22"/>
          <w:szCs w:val="22"/>
        </w:rPr>
        <w:t>-</w:t>
      </w:r>
      <w:r w:rsidRPr="007C62A2">
        <w:rPr>
          <w:rFonts w:ascii="Times New Roman" w:hAnsi="Times New Roman"/>
          <w:b/>
          <w:sz w:val="22"/>
          <w:szCs w:val="22"/>
        </w:rPr>
        <w:t>одговор</w:t>
      </w:r>
    </w:p>
    <w:p w:rsidR="00622BD6" w:rsidRPr="007C62A2" w:rsidRDefault="00622BD6" w:rsidP="00095F5F">
      <w:pPr>
        <w:jc w:val="both"/>
        <w:rPr>
          <w:rFonts w:ascii="Times New Roman" w:hAnsi="Times New Roman"/>
          <w:b/>
          <w:sz w:val="22"/>
          <w:szCs w:val="22"/>
        </w:rPr>
      </w:pPr>
      <w:bookmarkStart w:id="0" w:name="_GoBack"/>
    </w:p>
    <w:p w:rsidR="00C56DF6" w:rsidRPr="00C56DF6" w:rsidRDefault="007C62A2" w:rsidP="00095F5F">
      <w:pPr>
        <w:jc w:val="both"/>
        <w:rPr>
          <w:rFonts w:ascii="Times New Roman" w:eastAsia="Calibri" w:hAnsi="Times New Roman"/>
          <w:noProof/>
          <w:szCs w:val="24"/>
          <w:lang w:val="sr-Cyrl-CS"/>
        </w:rPr>
      </w:pPr>
      <w:r w:rsidRPr="007C62A2">
        <w:rPr>
          <w:rFonts w:ascii="Times New Roman" w:hAnsi="Times New Roman"/>
          <w:b/>
        </w:rPr>
        <w:t>П1</w:t>
      </w:r>
      <w:r w:rsidR="00C56DF6">
        <w:rPr>
          <w:rFonts w:ascii="Times New Roman" w:hAnsi="Times New Roman"/>
          <w:b/>
          <w:noProof/>
          <w:szCs w:val="24"/>
          <w:lang w:val="sr-Cyrl-CS"/>
        </w:rPr>
        <w:t>:</w:t>
      </w:r>
      <w:r w:rsidRPr="00C56DF6">
        <w:rPr>
          <w:rFonts w:ascii="Times New Roman" w:hAnsi="Times New Roman"/>
          <w:noProof/>
          <w:szCs w:val="24"/>
          <w:lang w:val="sr-Cyrl-CS"/>
        </w:rPr>
        <w:t xml:space="preserve">   </w:t>
      </w:r>
      <w:r w:rsidR="001A61C7" w:rsidRPr="001A61C7">
        <w:rPr>
          <w:rFonts w:ascii="Times New Roman" w:eastAsia="Calibri" w:hAnsi="Times New Roman"/>
          <w:noProof/>
          <w:szCs w:val="24"/>
          <w:lang w:val="sr-Cyrl-CS"/>
        </w:rPr>
        <w:t>Када је реч о календарима, да ли су у питању стони или зидни календари, дакле димензије су упитне јер верујем да рачунате када дамо цену да то обухвата све од дизајна до финалног производа (материјал, димензије, количина боја)</w:t>
      </w:r>
      <w:r w:rsidR="001A61C7">
        <w:rPr>
          <w:rFonts w:ascii="Times New Roman" w:eastAsia="Calibri" w:hAnsi="Times New Roman"/>
          <w:noProof/>
          <w:szCs w:val="24"/>
          <w:lang w:val="sr-Cyrl-CS"/>
        </w:rPr>
        <w:t>?</w:t>
      </w:r>
    </w:p>
    <w:p w:rsidR="007C62A2" w:rsidRDefault="00C56DF6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  <w:r w:rsidRPr="00C56DF6">
        <w:rPr>
          <w:rFonts w:ascii="Times New Roman" w:hAnsi="Times New Roman"/>
          <w:b/>
          <w:noProof/>
          <w:szCs w:val="24"/>
          <w:lang w:val="sr-Cyrl-CS" w:eastAsia="sr-Latn-CS"/>
        </w:rPr>
        <w:t>О1</w:t>
      </w:r>
      <w:r w:rsidR="001A61C7">
        <w:rPr>
          <w:rFonts w:ascii="Times New Roman" w:hAnsi="Times New Roman"/>
          <w:noProof/>
          <w:szCs w:val="24"/>
          <w:lang w:val="sr-Cyrl-CS" w:eastAsia="sr-Latn-CS"/>
        </w:rPr>
        <w:t>: Извршена измена и допуна конкурсне документације.</w:t>
      </w:r>
    </w:p>
    <w:p w:rsidR="00C56DF6" w:rsidRDefault="00C56DF6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</w:p>
    <w:p w:rsidR="00C56DF6" w:rsidRPr="00C56DF6" w:rsidRDefault="00C56DF6" w:rsidP="00095F5F">
      <w:pPr>
        <w:jc w:val="both"/>
        <w:rPr>
          <w:rFonts w:ascii="Times New Roman" w:hAnsi="Times New Roman"/>
          <w:noProof/>
          <w:color w:val="1F497D"/>
          <w:sz w:val="20"/>
          <w:lang w:val="sr-Cyrl-CS"/>
        </w:rPr>
      </w:pPr>
      <w:r w:rsidRPr="00C56DF6">
        <w:rPr>
          <w:rFonts w:ascii="Times New Roman" w:hAnsi="Times New Roman"/>
          <w:b/>
          <w:noProof/>
          <w:szCs w:val="24"/>
          <w:lang w:val="sr-Cyrl-CS" w:eastAsia="sr-Latn-CS"/>
        </w:rPr>
        <w:t>П2:</w:t>
      </w:r>
      <w:r w:rsidR="001A61C7" w:rsidRPr="001A61C7">
        <w:rPr>
          <w:rFonts w:ascii="Times New Roman" w:hAnsi="Times New Roman" w:hint="eastAsia"/>
          <w:noProof/>
          <w:lang w:val="sr-Cyrl-CS"/>
        </w:rPr>
        <w:t>Слично</w:t>
      </w:r>
      <w:r w:rsidR="00D90810">
        <w:rPr>
          <w:rFonts w:ascii="Times New Roman" w:hAnsi="Times New Roman"/>
          <w:noProof/>
          <w:lang w:val="sr-Cyrl-CS"/>
        </w:rPr>
        <w:t xml:space="preserve"> </w:t>
      </w:r>
      <w:r w:rsidR="001A61C7" w:rsidRPr="001A61C7">
        <w:rPr>
          <w:rFonts w:ascii="Times New Roman" w:hAnsi="Times New Roman" w:hint="eastAsia"/>
          <w:noProof/>
          <w:lang w:val="sr-Cyrl-CS"/>
        </w:rPr>
        <w:t>је</w:t>
      </w:r>
      <w:r w:rsidR="00D90810">
        <w:rPr>
          <w:rFonts w:ascii="Times New Roman" w:hAnsi="Times New Roman"/>
          <w:noProof/>
          <w:lang w:val="sr-Cyrl-CS"/>
        </w:rPr>
        <w:t xml:space="preserve"> </w:t>
      </w:r>
      <w:r w:rsidR="001A61C7" w:rsidRPr="001A61C7">
        <w:rPr>
          <w:rFonts w:ascii="Times New Roman" w:hAnsi="Times New Roman" w:hint="eastAsia"/>
          <w:noProof/>
          <w:lang w:val="sr-Cyrl-CS"/>
        </w:rPr>
        <w:t>и</w:t>
      </w:r>
      <w:r w:rsidR="00D90810">
        <w:rPr>
          <w:rFonts w:ascii="Times New Roman" w:hAnsi="Times New Roman"/>
          <w:noProof/>
          <w:lang w:val="sr-Cyrl-CS"/>
        </w:rPr>
        <w:t xml:space="preserve"> </w:t>
      </w:r>
      <w:r w:rsidR="001A61C7" w:rsidRPr="001A61C7">
        <w:rPr>
          <w:rFonts w:ascii="Times New Roman" w:hAnsi="Times New Roman" w:hint="eastAsia"/>
          <w:noProof/>
          <w:lang w:val="sr-Cyrl-CS"/>
        </w:rPr>
        <w:t>са</w:t>
      </w:r>
      <w:r w:rsidR="00D90810">
        <w:rPr>
          <w:rFonts w:ascii="Times New Roman" w:hAnsi="Times New Roman"/>
          <w:noProof/>
          <w:lang w:val="sr-Cyrl-CS"/>
        </w:rPr>
        <w:t xml:space="preserve"> </w:t>
      </w:r>
      <w:r w:rsidR="001A61C7" w:rsidRPr="001A61C7">
        <w:rPr>
          <w:rFonts w:ascii="Times New Roman" w:hAnsi="Times New Roman" w:hint="eastAsia"/>
          <w:noProof/>
          <w:lang w:val="sr-Cyrl-CS"/>
        </w:rPr>
        <w:t>брошурама</w:t>
      </w:r>
      <w:r w:rsidR="001A61C7" w:rsidRPr="001A61C7">
        <w:rPr>
          <w:rFonts w:ascii="Times New Roman" w:hAnsi="Times New Roman"/>
          <w:noProof/>
          <w:lang w:val="sr-Cyrl-CS"/>
        </w:rPr>
        <w:t xml:space="preserve"> </w:t>
      </w:r>
      <w:r w:rsidR="00D90810">
        <w:rPr>
          <w:rFonts w:ascii="Times New Roman" w:hAnsi="Times New Roman"/>
          <w:noProof/>
          <w:lang w:val="sr-Cyrl-CS"/>
        </w:rPr>
        <w:t>–</w:t>
      </w:r>
      <w:r w:rsidR="001A61C7" w:rsidRPr="001A61C7">
        <w:rPr>
          <w:rFonts w:ascii="Times New Roman" w:hAnsi="Times New Roman"/>
          <w:noProof/>
          <w:lang w:val="sr-Cyrl-CS"/>
        </w:rPr>
        <w:t xml:space="preserve"> </w:t>
      </w:r>
      <w:r w:rsidR="001A61C7" w:rsidRPr="001A61C7">
        <w:rPr>
          <w:rFonts w:ascii="Times New Roman" w:hAnsi="Times New Roman" w:hint="eastAsia"/>
          <w:noProof/>
          <w:lang w:val="sr-Cyrl-CS"/>
        </w:rPr>
        <w:t>које</w:t>
      </w:r>
      <w:r w:rsidR="00D90810">
        <w:rPr>
          <w:rFonts w:ascii="Times New Roman" w:hAnsi="Times New Roman"/>
          <w:noProof/>
          <w:lang w:val="sr-Cyrl-CS"/>
        </w:rPr>
        <w:t xml:space="preserve"> </w:t>
      </w:r>
      <w:r w:rsidR="001A61C7" w:rsidRPr="001A61C7">
        <w:rPr>
          <w:rFonts w:ascii="Times New Roman" w:hAnsi="Times New Roman" w:hint="eastAsia"/>
          <w:noProof/>
          <w:lang w:val="sr-Cyrl-CS"/>
        </w:rPr>
        <w:t>димензије</w:t>
      </w:r>
      <w:r w:rsidR="00D90810">
        <w:rPr>
          <w:rFonts w:ascii="Times New Roman" w:hAnsi="Times New Roman"/>
          <w:noProof/>
          <w:lang w:val="sr-Cyrl-CS"/>
        </w:rPr>
        <w:t xml:space="preserve"> </w:t>
      </w:r>
      <w:r w:rsidR="001A61C7" w:rsidRPr="001A61C7">
        <w:rPr>
          <w:rFonts w:ascii="Times New Roman" w:hAnsi="Times New Roman" w:hint="eastAsia"/>
          <w:noProof/>
          <w:lang w:val="sr-Cyrl-CS"/>
        </w:rPr>
        <w:t>су</w:t>
      </w:r>
      <w:r w:rsidR="00D90810">
        <w:rPr>
          <w:rFonts w:ascii="Times New Roman" w:hAnsi="Times New Roman"/>
          <w:noProof/>
          <w:lang w:val="sr-Cyrl-CS"/>
        </w:rPr>
        <w:t xml:space="preserve"> </w:t>
      </w:r>
      <w:r w:rsidR="001A61C7" w:rsidRPr="001A61C7">
        <w:rPr>
          <w:rFonts w:ascii="Times New Roman" w:hAnsi="Times New Roman" w:hint="eastAsia"/>
          <w:noProof/>
          <w:lang w:val="sr-Cyrl-CS"/>
        </w:rPr>
        <w:t>упитању</w:t>
      </w:r>
      <w:r w:rsidR="00D90810">
        <w:rPr>
          <w:rFonts w:ascii="Times New Roman" w:hAnsi="Times New Roman"/>
          <w:noProof/>
          <w:lang w:val="sr-Cyrl-CS"/>
        </w:rPr>
        <w:t xml:space="preserve"> </w:t>
      </w:r>
      <w:r w:rsidR="001A61C7" w:rsidRPr="001A61C7">
        <w:rPr>
          <w:rFonts w:ascii="Times New Roman" w:hAnsi="Times New Roman" w:hint="eastAsia"/>
          <w:noProof/>
          <w:lang w:val="sr-Cyrl-CS"/>
        </w:rPr>
        <w:t>и</w:t>
      </w:r>
      <w:r w:rsidR="00D90810">
        <w:rPr>
          <w:rFonts w:ascii="Times New Roman" w:hAnsi="Times New Roman"/>
          <w:noProof/>
          <w:lang w:val="sr-Cyrl-CS"/>
        </w:rPr>
        <w:t xml:space="preserve"> </w:t>
      </w:r>
      <w:r w:rsidR="001A61C7" w:rsidRPr="001A61C7">
        <w:rPr>
          <w:rFonts w:ascii="Times New Roman" w:hAnsi="Times New Roman" w:hint="eastAsia"/>
          <w:noProof/>
          <w:lang w:val="sr-Cyrl-CS"/>
        </w:rPr>
        <w:t>на</w:t>
      </w:r>
      <w:r w:rsidR="00D90810">
        <w:rPr>
          <w:rFonts w:ascii="Times New Roman" w:hAnsi="Times New Roman"/>
          <w:noProof/>
          <w:lang w:val="sr-Cyrl-CS"/>
        </w:rPr>
        <w:t xml:space="preserve"> </w:t>
      </w:r>
      <w:r w:rsidR="001A61C7" w:rsidRPr="001A61C7">
        <w:rPr>
          <w:rFonts w:ascii="Times New Roman" w:hAnsi="Times New Roman" w:hint="eastAsia"/>
          <w:noProof/>
          <w:lang w:val="sr-Cyrl-CS"/>
        </w:rPr>
        <w:t>колико</w:t>
      </w:r>
      <w:r w:rsidR="00D90810">
        <w:rPr>
          <w:rFonts w:ascii="Times New Roman" w:hAnsi="Times New Roman"/>
          <w:noProof/>
          <w:lang w:val="sr-Cyrl-CS"/>
        </w:rPr>
        <w:t xml:space="preserve"> </w:t>
      </w:r>
      <w:r w:rsidR="001A61C7" w:rsidRPr="001A61C7">
        <w:rPr>
          <w:rFonts w:ascii="Times New Roman" w:hAnsi="Times New Roman" w:hint="eastAsia"/>
          <w:noProof/>
          <w:lang w:val="sr-Cyrl-CS"/>
        </w:rPr>
        <w:t>страна</w:t>
      </w:r>
      <w:r w:rsidR="001A61C7">
        <w:rPr>
          <w:rFonts w:ascii="Times New Roman" w:hAnsi="Times New Roman"/>
          <w:noProof/>
          <w:lang w:val="sr-Cyrl-CS"/>
        </w:rPr>
        <w:t>?</w:t>
      </w:r>
    </w:p>
    <w:p w:rsidR="00C56DF6" w:rsidRDefault="00C56DF6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  <w:r w:rsidRPr="00C56DF6">
        <w:rPr>
          <w:rFonts w:ascii="Times New Roman" w:hAnsi="Times New Roman"/>
          <w:b/>
          <w:noProof/>
          <w:szCs w:val="24"/>
          <w:lang w:val="sr-Cyrl-CS"/>
        </w:rPr>
        <w:t>О2:</w:t>
      </w:r>
      <w:r w:rsidR="001A61C7">
        <w:rPr>
          <w:rFonts w:ascii="Times New Roman" w:hAnsi="Times New Roman"/>
          <w:noProof/>
          <w:szCs w:val="24"/>
          <w:lang w:val="sr-Cyrl-CS" w:eastAsia="sr-Latn-CS"/>
        </w:rPr>
        <w:t>Извршена измена и допуна конкурсне документације.</w:t>
      </w:r>
    </w:p>
    <w:p w:rsidR="001A61C7" w:rsidRDefault="001A61C7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</w:p>
    <w:p w:rsidR="001A61C7" w:rsidRDefault="001A61C7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  <w:r w:rsidRPr="001A61C7">
        <w:rPr>
          <w:rFonts w:ascii="Times New Roman" w:hAnsi="Times New Roman"/>
          <w:b/>
          <w:noProof/>
          <w:szCs w:val="24"/>
          <w:lang w:val="sr-Cyrl-CS" w:eastAsia="sr-Latn-CS"/>
        </w:rPr>
        <w:t>П3: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Нотеси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 xml:space="preserve"> -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такође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 xml:space="preserve">,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које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димензије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и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број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страница</w:t>
      </w:r>
      <w:r>
        <w:rPr>
          <w:rFonts w:ascii="Times New Roman" w:hAnsi="Times New Roman"/>
          <w:noProof/>
          <w:szCs w:val="24"/>
          <w:lang w:val="sr-Cyrl-CS" w:eastAsia="sr-Latn-CS"/>
        </w:rPr>
        <w:t>?</w:t>
      </w:r>
    </w:p>
    <w:p w:rsidR="001A61C7" w:rsidRDefault="001A61C7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  <w:r>
        <w:rPr>
          <w:rFonts w:ascii="Times New Roman" w:hAnsi="Times New Roman"/>
          <w:b/>
          <w:noProof/>
          <w:szCs w:val="24"/>
          <w:lang w:val="sr-Cyrl-CS"/>
        </w:rPr>
        <w:t>О3</w:t>
      </w:r>
      <w:r w:rsidRPr="00C56DF6">
        <w:rPr>
          <w:rFonts w:ascii="Times New Roman" w:hAnsi="Times New Roman"/>
          <w:b/>
          <w:noProof/>
          <w:szCs w:val="24"/>
          <w:lang w:val="sr-Cyrl-CS"/>
        </w:rPr>
        <w:t>:</w:t>
      </w:r>
      <w:r>
        <w:rPr>
          <w:rFonts w:ascii="Times New Roman" w:hAnsi="Times New Roman"/>
          <w:noProof/>
          <w:szCs w:val="24"/>
          <w:lang w:val="sr-Cyrl-CS" w:eastAsia="sr-Latn-CS"/>
        </w:rPr>
        <w:t>Извршена измена и допуна конкурсне документације.</w:t>
      </w:r>
    </w:p>
    <w:p w:rsidR="001A61C7" w:rsidRDefault="001A61C7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</w:p>
    <w:p w:rsidR="001A61C7" w:rsidRPr="001A61C7" w:rsidRDefault="001A61C7" w:rsidP="00095F5F">
      <w:pPr>
        <w:jc w:val="both"/>
        <w:rPr>
          <w:rFonts w:ascii="Times New Roman" w:hAnsi="Times New Roman"/>
          <w:noProof/>
          <w:szCs w:val="24"/>
          <w:highlight w:val="yellow"/>
          <w:lang w:val="sr-Cyrl-CS" w:eastAsia="sr-Latn-CS"/>
        </w:rPr>
      </w:pPr>
      <w:r w:rsidRPr="001A61C7">
        <w:rPr>
          <w:rFonts w:ascii="Times New Roman" w:hAnsi="Times New Roman"/>
          <w:b/>
          <w:noProof/>
          <w:szCs w:val="24"/>
          <w:highlight w:val="yellow"/>
          <w:lang w:val="sr-Cyrl-CS" w:eastAsia="sr-Latn-CS"/>
        </w:rPr>
        <w:t xml:space="preserve">П4: </w:t>
      </w:r>
      <w:r w:rsidRPr="001A61C7">
        <w:rPr>
          <w:rFonts w:ascii="Times New Roman" w:hAnsi="Times New Roman" w:hint="eastAsia"/>
          <w:noProof/>
          <w:szCs w:val="24"/>
          <w:highlight w:val="yellow"/>
          <w:lang w:val="sr-Cyrl-CS" w:eastAsia="sr-Latn-CS"/>
        </w:rPr>
        <w:t>Оловкаиупаљач</w:t>
      </w:r>
      <w:r w:rsidRPr="001A61C7">
        <w:rPr>
          <w:rFonts w:ascii="Times New Roman" w:hAnsi="Times New Roman"/>
          <w:noProof/>
          <w:szCs w:val="24"/>
          <w:highlight w:val="yellow"/>
          <w:lang w:val="sr-Cyrl-CS" w:eastAsia="sr-Latn-CS"/>
        </w:rPr>
        <w:t xml:space="preserve"> </w:t>
      </w:r>
      <w:r w:rsidR="00D90810">
        <w:rPr>
          <w:rFonts w:ascii="Times New Roman" w:hAnsi="Times New Roman"/>
          <w:noProof/>
          <w:szCs w:val="24"/>
          <w:highlight w:val="yellow"/>
          <w:lang w:val="sr-Cyrl-CS" w:eastAsia="sr-Latn-CS"/>
        </w:rPr>
        <w:t>–</w:t>
      </w:r>
      <w:r w:rsidRPr="001A61C7">
        <w:rPr>
          <w:rFonts w:ascii="Times New Roman" w:hAnsi="Times New Roman"/>
          <w:noProof/>
          <w:szCs w:val="24"/>
          <w:highlight w:val="yellow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highlight w:val="yellow"/>
          <w:lang w:val="sr-Cyrl-CS" w:eastAsia="sr-Latn-CS"/>
        </w:rPr>
        <w:t>дали</w:t>
      </w:r>
      <w:r w:rsidR="00D90810">
        <w:rPr>
          <w:rFonts w:ascii="Times New Roman" w:hAnsi="Times New Roman"/>
          <w:noProof/>
          <w:szCs w:val="24"/>
          <w:highlight w:val="yellow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highlight w:val="yellow"/>
          <w:lang w:val="sr-Cyrl-CS" w:eastAsia="sr-Latn-CS"/>
        </w:rPr>
        <w:t>имате</w:t>
      </w:r>
      <w:r w:rsidR="00D90810">
        <w:rPr>
          <w:rFonts w:ascii="Times New Roman" w:hAnsi="Times New Roman"/>
          <w:noProof/>
          <w:szCs w:val="24"/>
          <w:highlight w:val="yellow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highlight w:val="yellow"/>
          <w:lang w:val="sr-Cyrl-CS" w:eastAsia="sr-Latn-CS"/>
        </w:rPr>
        <w:t>оквиран</w:t>
      </w:r>
      <w:r w:rsidR="00D90810">
        <w:rPr>
          <w:rFonts w:ascii="Times New Roman" w:hAnsi="Times New Roman"/>
          <w:noProof/>
          <w:szCs w:val="24"/>
          <w:highlight w:val="yellow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highlight w:val="yellow"/>
          <w:lang w:val="sr-Cyrl-CS" w:eastAsia="sr-Latn-CS"/>
        </w:rPr>
        <w:t>број</w:t>
      </w:r>
      <w:r w:rsidR="00D90810">
        <w:rPr>
          <w:rFonts w:ascii="Times New Roman" w:hAnsi="Times New Roman"/>
          <w:noProof/>
          <w:szCs w:val="24"/>
          <w:highlight w:val="yellow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highlight w:val="yellow"/>
          <w:lang w:val="sr-Cyrl-CS" w:eastAsia="sr-Latn-CS"/>
        </w:rPr>
        <w:t>који</w:t>
      </w:r>
      <w:r w:rsidR="00D90810">
        <w:rPr>
          <w:rFonts w:ascii="Times New Roman" w:hAnsi="Times New Roman"/>
          <w:noProof/>
          <w:szCs w:val="24"/>
          <w:highlight w:val="yellow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highlight w:val="yellow"/>
          <w:lang w:val="sr-Cyrl-CS" w:eastAsia="sr-Latn-CS"/>
        </w:rPr>
        <w:t>би</w:t>
      </w:r>
      <w:r w:rsidR="00D90810">
        <w:rPr>
          <w:rFonts w:ascii="Times New Roman" w:hAnsi="Times New Roman"/>
          <w:noProof/>
          <w:szCs w:val="24"/>
          <w:highlight w:val="yellow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highlight w:val="yellow"/>
          <w:lang w:val="sr-Cyrl-CS" w:eastAsia="sr-Latn-CS"/>
        </w:rPr>
        <w:t>било</w:t>
      </w:r>
      <w:r w:rsidR="00D90810">
        <w:rPr>
          <w:rFonts w:ascii="Times New Roman" w:hAnsi="Times New Roman"/>
          <w:noProof/>
          <w:szCs w:val="24"/>
          <w:highlight w:val="yellow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highlight w:val="yellow"/>
          <w:lang w:val="sr-Cyrl-CS" w:eastAsia="sr-Latn-CS"/>
        </w:rPr>
        <w:t>потребно</w:t>
      </w:r>
      <w:r w:rsidR="00D90810">
        <w:rPr>
          <w:rFonts w:ascii="Times New Roman" w:hAnsi="Times New Roman"/>
          <w:noProof/>
          <w:szCs w:val="24"/>
          <w:highlight w:val="yellow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highlight w:val="yellow"/>
          <w:lang w:val="sr-Cyrl-CS" w:eastAsia="sr-Latn-CS"/>
        </w:rPr>
        <w:t>дасе</w:t>
      </w:r>
      <w:r w:rsidRPr="001A61C7">
        <w:rPr>
          <w:rFonts w:ascii="Times New Roman" w:hAnsi="Times New Roman"/>
          <w:noProof/>
          <w:szCs w:val="24"/>
          <w:highlight w:val="yellow"/>
          <w:lang w:val="sr-Cyrl-CS" w:eastAsia="sr-Latn-CS"/>
        </w:rPr>
        <w:t>?</w:t>
      </w:r>
    </w:p>
    <w:p w:rsidR="001A61C7" w:rsidRDefault="001A61C7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  <w:r w:rsidRPr="001A61C7">
        <w:rPr>
          <w:rFonts w:ascii="Times New Roman" w:hAnsi="Times New Roman"/>
          <w:b/>
          <w:noProof/>
          <w:szCs w:val="24"/>
          <w:highlight w:val="yellow"/>
          <w:lang w:val="sr-Cyrl-CS"/>
        </w:rPr>
        <w:t>О4:</w:t>
      </w:r>
      <w:r w:rsidRPr="001A61C7">
        <w:rPr>
          <w:rFonts w:ascii="Times New Roman" w:hAnsi="Times New Roman"/>
          <w:noProof/>
          <w:szCs w:val="24"/>
          <w:highlight w:val="yellow"/>
          <w:lang w:val="sr-Cyrl-CS" w:eastAsia="sr-Latn-CS"/>
        </w:rPr>
        <w:t>Извршена измена и допуна конкурсне документације.</w:t>
      </w:r>
    </w:p>
    <w:p w:rsidR="001A61C7" w:rsidRDefault="001A61C7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</w:p>
    <w:p w:rsidR="001A61C7" w:rsidRDefault="001A61C7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  <w:r>
        <w:rPr>
          <w:rFonts w:ascii="Times New Roman" w:hAnsi="Times New Roman"/>
          <w:b/>
          <w:noProof/>
          <w:szCs w:val="24"/>
          <w:lang w:val="sr-Cyrl-CS" w:eastAsia="sr-Latn-CS"/>
        </w:rPr>
        <w:t>П5</w:t>
      </w:r>
      <w:r w:rsidRPr="001A61C7">
        <w:rPr>
          <w:rFonts w:ascii="Times New Roman" w:hAnsi="Times New Roman"/>
          <w:b/>
          <w:noProof/>
          <w:szCs w:val="24"/>
          <w:lang w:val="sr-Cyrl-CS" w:eastAsia="sr-Latn-CS"/>
        </w:rPr>
        <w:t>: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Кад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 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је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реч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о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брендирању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возила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и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објеката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 xml:space="preserve">,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цена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такође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зависи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од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површине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која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се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брендира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 xml:space="preserve">,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дакле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битан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фактор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је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количина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материјала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 xml:space="preserve"> (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исамматеријал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 xml:space="preserve">,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ако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имате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конкретне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захтеве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>)</w:t>
      </w:r>
      <w:r>
        <w:rPr>
          <w:rFonts w:ascii="Times New Roman" w:hAnsi="Times New Roman"/>
          <w:noProof/>
          <w:szCs w:val="24"/>
          <w:lang w:val="sr-Cyrl-CS" w:eastAsia="sr-Latn-CS"/>
        </w:rPr>
        <w:t>?</w:t>
      </w:r>
    </w:p>
    <w:p w:rsidR="001A61C7" w:rsidRDefault="001A61C7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  <w:r>
        <w:rPr>
          <w:rFonts w:ascii="Times New Roman" w:hAnsi="Times New Roman"/>
          <w:b/>
          <w:noProof/>
          <w:szCs w:val="24"/>
          <w:lang w:val="sr-Cyrl-CS"/>
        </w:rPr>
        <w:t>О5</w:t>
      </w:r>
      <w:r w:rsidRPr="00C56DF6">
        <w:rPr>
          <w:rFonts w:ascii="Times New Roman" w:hAnsi="Times New Roman"/>
          <w:b/>
          <w:noProof/>
          <w:szCs w:val="24"/>
          <w:lang w:val="sr-Cyrl-CS"/>
        </w:rPr>
        <w:t>:</w:t>
      </w:r>
      <w:r>
        <w:rPr>
          <w:rFonts w:ascii="Times New Roman" w:hAnsi="Times New Roman"/>
          <w:noProof/>
          <w:szCs w:val="24"/>
          <w:lang w:val="sr-Cyrl-CS" w:eastAsia="sr-Latn-CS"/>
        </w:rPr>
        <w:t>Извршена измена и допуна конкурсне документације.</w:t>
      </w:r>
    </w:p>
    <w:p w:rsidR="001A61C7" w:rsidRDefault="001A61C7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</w:p>
    <w:p w:rsidR="001A61C7" w:rsidRDefault="001A61C7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  <w:r>
        <w:rPr>
          <w:rFonts w:ascii="Times New Roman" w:hAnsi="Times New Roman"/>
          <w:b/>
          <w:noProof/>
          <w:szCs w:val="24"/>
          <w:lang w:val="sr-Cyrl-CS" w:eastAsia="sr-Latn-CS"/>
        </w:rPr>
        <w:t>П6</w:t>
      </w:r>
      <w:r w:rsidRPr="001A61C7">
        <w:rPr>
          <w:rFonts w:ascii="Times New Roman" w:hAnsi="Times New Roman"/>
          <w:b/>
          <w:noProof/>
          <w:szCs w:val="24"/>
          <w:lang w:val="sr-Cyrl-CS" w:eastAsia="sr-Latn-CS"/>
        </w:rPr>
        <w:t>: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Када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је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реч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опотврдама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које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се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достављају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уз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референцлисту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>–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да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ли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је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довољно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да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се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потврда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направи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у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слободној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форми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ускладу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са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подацима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о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јавној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набавци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и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да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ли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је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потребно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да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се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понуда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нумерише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 xml:space="preserve">,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с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обзиром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на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то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да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није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у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склопу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конкурсне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документације</w:t>
      </w:r>
      <w:r>
        <w:rPr>
          <w:rFonts w:ascii="Times New Roman" w:hAnsi="Times New Roman"/>
          <w:noProof/>
          <w:szCs w:val="24"/>
          <w:lang w:val="sr-Cyrl-CS" w:eastAsia="sr-Latn-CS"/>
        </w:rPr>
        <w:t>?</w:t>
      </w:r>
    </w:p>
    <w:p w:rsidR="001A61C7" w:rsidRDefault="001A61C7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  <w:r>
        <w:rPr>
          <w:rFonts w:ascii="Times New Roman" w:hAnsi="Times New Roman"/>
          <w:b/>
          <w:noProof/>
          <w:szCs w:val="24"/>
          <w:lang w:val="sr-Cyrl-CS"/>
        </w:rPr>
        <w:t>О6</w:t>
      </w:r>
      <w:r w:rsidRPr="00C56DF6">
        <w:rPr>
          <w:rFonts w:ascii="Times New Roman" w:hAnsi="Times New Roman"/>
          <w:b/>
          <w:noProof/>
          <w:szCs w:val="24"/>
          <w:lang w:val="sr-Cyrl-CS"/>
        </w:rPr>
        <w:t>:</w:t>
      </w:r>
      <w:r>
        <w:rPr>
          <w:rFonts w:ascii="Times New Roman" w:hAnsi="Times New Roman"/>
          <w:noProof/>
          <w:szCs w:val="24"/>
          <w:lang w:val="sr-Cyrl-CS" w:eastAsia="sr-Latn-CS"/>
        </w:rPr>
        <w:t>Потврде се достављају у слободној форми.</w:t>
      </w:r>
    </w:p>
    <w:p w:rsidR="001A61C7" w:rsidRDefault="001A61C7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</w:p>
    <w:p w:rsidR="001A61C7" w:rsidRDefault="001A61C7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  <w:r>
        <w:rPr>
          <w:rFonts w:ascii="Times New Roman" w:hAnsi="Times New Roman"/>
          <w:b/>
          <w:noProof/>
          <w:szCs w:val="24"/>
          <w:lang w:val="sr-Cyrl-CS" w:eastAsia="sr-Latn-CS"/>
        </w:rPr>
        <w:t>П7</w:t>
      </w:r>
      <w:r w:rsidRPr="001A61C7">
        <w:rPr>
          <w:rFonts w:ascii="Times New Roman" w:hAnsi="Times New Roman"/>
          <w:b/>
          <w:noProof/>
          <w:szCs w:val="24"/>
          <w:lang w:val="sr-Cyrl-CS" w:eastAsia="sr-Latn-CS"/>
        </w:rPr>
        <w:t>:</w:t>
      </w:r>
      <w:r>
        <w:rPr>
          <w:rFonts w:ascii="Times New Roman" w:hAnsi="Times New Roman"/>
          <w:noProof/>
          <w:szCs w:val="24"/>
          <w:lang w:val="sr-Cyrl-CS" w:eastAsia="sr-Latn-CS"/>
        </w:rPr>
        <w:t>С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пецификација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календара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и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брошуре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 xml:space="preserve"> (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колико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страна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треба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да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има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календар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 xml:space="preserve">,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да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ли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је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једноделни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 xml:space="preserve">,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зидни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или</w:t>
      </w:r>
      <w:r w:rsidR="00D90810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стони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 xml:space="preserve"> ...</w:t>
      </w:r>
      <w:r>
        <w:rPr>
          <w:rFonts w:ascii="Times New Roman" w:hAnsi="Times New Roman"/>
          <w:noProof/>
          <w:szCs w:val="24"/>
          <w:lang w:val="sr-Cyrl-CS" w:eastAsia="sr-Latn-CS"/>
        </w:rPr>
        <w:t>?</w:t>
      </w:r>
    </w:p>
    <w:p w:rsidR="001A61C7" w:rsidRDefault="001A61C7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  <w:r>
        <w:rPr>
          <w:rFonts w:ascii="Times New Roman" w:hAnsi="Times New Roman"/>
          <w:b/>
          <w:noProof/>
          <w:szCs w:val="24"/>
          <w:lang w:val="sr-Cyrl-CS"/>
        </w:rPr>
        <w:t>О8</w:t>
      </w:r>
      <w:r w:rsidRPr="00C56DF6">
        <w:rPr>
          <w:rFonts w:ascii="Times New Roman" w:hAnsi="Times New Roman"/>
          <w:b/>
          <w:noProof/>
          <w:szCs w:val="24"/>
          <w:lang w:val="sr-Cyrl-CS"/>
        </w:rPr>
        <w:t>:</w:t>
      </w:r>
      <w:r>
        <w:rPr>
          <w:rFonts w:ascii="Times New Roman" w:hAnsi="Times New Roman"/>
          <w:noProof/>
          <w:szCs w:val="24"/>
          <w:lang w:val="sr-Cyrl-CS" w:eastAsia="sr-Latn-CS"/>
        </w:rPr>
        <w:t>Извршена измена и допуна конкурсне документације.</w:t>
      </w:r>
    </w:p>
    <w:p w:rsidR="002D7DD1" w:rsidRDefault="002D7DD1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</w:p>
    <w:p w:rsidR="002D7DD1" w:rsidRDefault="002D7DD1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</w:p>
    <w:p w:rsidR="001A61C7" w:rsidRDefault="001A61C7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  <w:r>
        <w:rPr>
          <w:rFonts w:ascii="Times New Roman" w:hAnsi="Times New Roman"/>
          <w:b/>
          <w:noProof/>
          <w:szCs w:val="24"/>
          <w:lang w:val="sr-Cyrl-CS" w:eastAsia="sr-Latn-CS"/>
        </w:rPr>
        <w:lastRenderedPageBreak/>
        <w:t>П9</w:t>
      </w:r>
      <w:r w:rsidRPr="001A61C7">
        <w:rPr>
          <w:rFonts w:ascii="Times New Roman" w:hAnsi="Times New Roman"/>
          <w:b/>
          <w:noProof/>
          <w:szCs w:val="24"/>
          <w:lang w:val="sr-Cyrl-CS" w:eastAsia="sr-Latn-CS"/>
        </w:rPr>
        <w:t>:</w:t>
      </w:r>
      <w:r>
        <w:rPr>
          <w:rFonts w:ascii="Times New Roman" w:hAnsi="Times New Roman"/>
          <w:noProof/>
          <w:szCs w:val="24"/>
          <w:lang w:val="sr-Cyrl-CS" w:eastAsia="sr-Latn-CS"/>
        </w:rPr>
        <w:t>С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пецификација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брендирања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возила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и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објеката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 xml:space="preserve"> (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колико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возила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и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објеката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 xml:space="preserve">,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да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ли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је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брендирањ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е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по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м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 xml:space="preserve">2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или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имате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конкретну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спецификацију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>–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тип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возила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и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1A61C7">
        <w:rPr>
          <w:rFonts w:ascii="Times New Roman" w:hAnsi="Times New Roman" w:hint="eastAsia"/>
          <w:noProof/>
          <w:szCs w:val="24"/>
          <w:lang w:val="sr-Cyrl-CS" w:eastAsia="sr-Latn-CS"/>
        </w:rPr>
        <w:t>објекта</w:t>
      </w:r>
      <w:r w:rsidRPr="001A61C7">
        <w:rPr>
          <w:rFonts w:ascii="Times New Roman" w:hAnsi="Times New Roman"/>
          <w:noProof/>
          <w:szCs w:val="24"/>
          <w:lang w:val="sr-Cyrl-CS" w:eastAsia="sr-Latn-CS"/>
        </w:rPr>
        <w:t>)</w:t>
      </w:r>
      <w:r>
        <w:rPr>
          <w:rFonts w:ascii="Times New Roman" w:hAnsi="Times New Roman"/>
          <w:noProof/>
          <w:szCs w:val="24"/>
          <w:lang w:val="sr-Cyrl-CS" w:eastAsia="sr-Latn-CS"/>
        </w:rPr>
        <w:t>?</w:t>
      </w:r>
    </w:p>
    <w:p w:rsidR="001A61C7" w:rsidRDefault="001A61C7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  <w:r>
        <w:rPr>
          <w:rFonts w:ascii="Times New Roman" w:hAnsi="Times New Roman"/>
          <w:b/>
          <w:noProof/>
          <w:szCs w:val="24"/>
          <w:lang w:val="sr-Cyrl-CS"/>
        </w:rPr>
        <w:t>О9</w:t>
      </w:r>
      <w:r w:rsidRPr="00C56DF6">
        <w:rPr>
          <w:rFonts w:ascii="Times New Roman" w:hAnsi="Times New Roman"/>
          <w:b/>
          <w:noProof/>
          <w:szCs w:val="24"/>
          <w:lang w:val="sr-Cyrl-CS"/>
        </w:rPr>
        <w:t>:</w:t>
      </w:r>
      <w:r>
        <w:rPr>
          <w:rFonts w:ascii="Times New Roman" w:hAnsi="Times New Roman"/>
          <w:noProof/>
          <w:szCs w:val="24"/>
          <w:lang w:val="sr-Cyrl-CS" w:eastAsia="sr-Latn-CS"/>
        </w:rPr>
        <w:t>Извршена измена и допуна конкурсне документације.</w:t>
      </w:r>
    </w:p>
    <w:p w:rsidR="00997B62" w:rsidRDefault="00997B62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</w:p>
    <w:p w:rsidR="00997B62" w:rsidRPr="00997B62" w:rsidRDefault="00997B62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  <w:r>
        <w:rPr>
          <w:rFonts w:ascii="Times New Roman" w:hAnsi="Times New Roman"/>
          <w:b/>
          <w:noProof/>
          <w:szCs w:val="24"/>
          <w:lang w:val="sr-Cyrl-CS" w:eastAsia="sr-Latn-CS"/>
        </w:rPr>
        <w:t>П10</w:t>
      </w:r>
      <w:r w:rsidRPr="001A61C7">
        <w:rPr>
          <w:rFonts w:ascii="Times New Roman" w:hAnsi="Times New Roman"/>
          <w:b/>
          <w:noProof/>
          <w:szCs w:val="24"/>
          <w:lang w:val="sr-Cyrl-CS" w:eastAsia="sr-Latn-CS"/>
        </w:rPr>
        <w:t>: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Увидом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у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конкурсну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документацију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за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ЈНброј</w:t>
      </w:r>
      <w:r w:rsidRPr="00997B62">
        <w:rPr>
          <w:rFonts w:ascii="Times New Roman" w:hAnsi="Times New Roman"/>
          <w:noProof/>
          <w:szCs w:val="24"/>
          <w:lang w:val="sr-Cyrl-CS" w:eastAsia="sr-Latn-CS"/>
        </w:rPr>
        <w:t xml:space="preserve"> 7/2020 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>–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Услуге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рекламе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и</w:t>
      </w:r>
      <w:r w:rsidR="005D5D98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пропаганде</w:t>
      </w:r>
      <w:r w:rsidRPr="00997B62">
        <w:rPr>
          <w:rFonts w:ascii="Times New Roman" w:hAnsi="Times New Roman"/>
          <w:noProof/>
          <w:szCs w:val="24"/>
          <w:lang w:val="sr-Cyrl-CS" w:eastAsia="sr-Latn-CS"/>
        </w:rPr>
        <w:t>,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уочили</w:t>
      </w:r>
      <w:r w:rsidR="00FD470A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смо</w:t>
      </w:r>
      <w:r w:rsidR="00FD470A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код</w:t>
      </w:r>
      <w:r w:rsidR="00FD470A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Техничкеспецификације</w:t>
      </w:r>
      <w:r w:rsidRPr="00997B62">
        <w:rPr>
          <w:rFonts w:ascii="Times New Roman" w:hAnsi="Times New Roman"/>
          <w:noProof/>
          <w:szCs w:val="24"/>
          <w:lang w:val="sr-Cyrl-CS" w:eastAsia="sr-Latn-CS"/>
        </w:rPr>
        <w:t xml:space="preserve"> (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Образац</w:t>
      </w:r>
      <w:r w:rsidRPr="00997B62">
        <w:rPr>
          <w:rFonts w:ascii="Times New Roman" w:hAnsi="Times New Roman"/>
          <w:noProof/>
          <w:szCs w:val="24"/>
          <w:lang w:val="sr-Cyrl-CS" w:eastAsia="sr-Latn-CS"/>
        </w:rPr>
        <w:t xml:space="preserve"> 1.)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одређене</w:t>
      </w:r>
      <w:r w:rsidR="00FD470A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недостатке</w:t>
      </w:r>
      <w:r w:rsidR="00FD470A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које</w:t>
      </w:r>
      <w:r w:rsidR="00FD470A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потенцијални</w:t>
      </w:r>
      <w:r w:rsidR="00FD470A">
        <w:rPr>
          <w:rFonts w:ascii="Times New Roman" w:hAnsi="Times New Roman"/>
          <w:noProof/>
          <w:szCs w:val="24"/>
          <w:lang w:val="sr-Cyrl-CS" w:eastAsia="sr-Latn-CS"/>
        </w:rPr>
        <w:t xml:space="preserve">м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понуђачима</w:t>
      </w:r>
      <w:r w:rsidR="00FD470A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онемогућавају</w:t>
      </w:r>
      <w:r w:rsidR="00FD470A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сатављање</w:t>
      </w:r>
      <w:r w:rsidR="00FD470A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понуда</w:t>
      </w:r>
      <w:r w:rsidRPr="00997B62">
        <w:rPr>
          <w:rFonts w:ascii="Times New Roman" w:hAnsi="Times New Roman"/>
          <w:noProof/>
          <w:szCs w:val="24"/>
          <w:lang w:val="sr-Cyrl-CS" w:eastAsia="sr-Latn-CS"/>
        </w:rPr>
        <w:t>.</w:t>
      </w:r>
    </w:p>
    <w:p w:rsidR="00997B62" w:rsidRPr="00997B62" w:rsidRDefault="00997B62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Конкретно</w:t>
      </w:r>
      <w:r w:rsidRPr="00997B62">
        <w:rPr>
          <w:rFonts w:ascii="Times New Roman" w:hAnsi="Times New Roman"/>
          <w:noProof/>
          <w:szCs w:val="24"/>
          <w:lang w:val="sr-Cyrl-CS" w:eastAsia="sr-Latn-CS"/>
        </w:rPr>
        <w:t xml:space="preserve">,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код</w:t>
      </w:r>
      <w:r w:rsidR="00FD470A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описа</w:t>
      </w:r>
      <w:r w:rsidR="00FD470A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услуга</w:t>
      </w:r>
      <w:r w:rsidR="00FD470A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за</w:t>
      </w:r>
      <w:r w:rsidR="00FD470A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Израду</w:t>
      </w:r>
      <w:r w:rsidR="00FD470A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промотивног</w:t>
      </w:r>
      <w:r w:rsidR="00FD470A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материјала</w:t>
      </w:r>
      <w:r w:rsidR="00FD470A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са</w:t>
      </w:r>
      <w:r w:rsidR="00FD470A"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визуалимаЈКПСтан</w:t>
      </w:r>
    </w:p>
    <w:p w:rsidR="00997B62" w:rsidRDefault="00FD470A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  <w:r w:rsidRPr="00997B62">
        <w:rPr>
          <w:rFonts w:ascii="Times New Roman" w:hAnsi="Times New Roman" w:hint="eastAsia"/>
          <w:noProof/>
          <w:szCs w:val="24"/>
          <w:lang w:val="sr-Cyrl-CS" w:eastAsia="sr-Latn-CS"/>
        </w:rPr>
        <w:t>Н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аведени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су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само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називи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материјала</w:t>
      </w:r>
      <w:r w:rsidR="00997B62" w:rsidRPr="00997B62">
        <w:rPr>
          <w:rFonts w:ascii="Times New Roman" w:hAnsi="Times New Roman"/>
          <w:noProof/>
          <w:szCs w:val="24"/>
          <w:lang w:val="sr-Cyrl-CS" w:eastAsia="sr-Latn-CS"/>
        </w:rPr>
        <w:t>,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без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карактеристика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као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штосу</w:t>
      </w:r>
      <w:r w:rsidR="00997B62" w:rsidRPr="00997B62">
        <w:rPr>
          <w:rFonts w:ascii="Times New Roman" w:hAnsi="Times New Roman"/>
          <w:noProof/>
          <w:szCs w:val="24"/>
          <w:lang w:val="sr-Cyrl-CS" w:eastAsia="sr-Latn-CS"/>
        </w:rPr>
        <w:t>: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формати</w:t>
      </w:r>
      <w:r w:rsidR="00997B62" w:rsidRPr="00997B62">
        <w:rPr>
          <w:rFonts w:ascii="Times New Roman" w:hAnsi="Times New Roman"/>
          <w:noProof/>
          <w:szCs w:val="24"/>
          <w:lang w:val="sr-Cyrl-CS" w:eastAsia="sr-Latn-CS"/>
        </w:rPr>
        <w:t>,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врстаматеријала</w:t>
      </w:r>
      <w:r w:rsidR="00997B62" w:rsidRPr="00997B62">
        <w:rPr>
          <w:rFonts w:ascii="Times New Roman" w:hAnsi="Times New Roman"/>
          <w:noProof/>
          <w:szCs w:val="24"/>
          <w:lang w:val="sr-Cyrl-CS" w:eastAsia="sr-Latn-CS"/>
        </w:rPr>
        <w:t>,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повез</w:t>
      </w:r>
      <w:r w:rsidR="00997B62" w:rsidRPr="00997B62">
        <w:rPr>
          <w:rFonts w:ascii="Times New Roman" w:hAnsi="Times New Roman"/>
          <w:noProof/>
          <w:szCs w:val="24"/>
          <w:lang w:val="sr-Cyrl-CS" w:eastAsia="sr-Latn-CS"/>
        </w:rPr>
        <w:t>,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врста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штампе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и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др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/>
          <w:noProof/>
          <w:szCs w:val="24"/>
          <w:lang w:val="sr-Cyrl-CS" w:eastAsia="sr-Latn-CS"/>
        </w:rPr>
        <w:t>.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За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Остало</w:t>
      </w:r>
      <w:r w:rsidR="00997B62" w:rsidRPr="00997B62">
        <w:rPr>
          <w:rFonts w:ascii="Times New Roman" w:hAnsi="Times New Roman"/>
          <w:noProof/>
          <w:szCs w:val="24"/>
          <w:lang w:val="sr-Cyrl-CS" w:eastAsia="sr-Latn-CS"/>
        </w:rPr>
        <w:t xml:space="preserve">,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такође</w:t>
      </w:r>
      <w:r w:rsidR="00997B62" w:rsidRPr="00997B62">
        <w:rPr>
          <w:rFonts w:ascii="Times New Roman" w:hAnsi="Times New Roman"/>
          <w:noProof/>
          <w:szCs w:val="24"/>
          <w:lang w:val="sr-Cyrl-CS" w:eastAsia="sr-Latn-CS"/>
        </w:rPr>
        <w:t xml:space="preserve">, </w:t>
      </w:r>
      <w:r>
        <w:rPr>
          <w:rFonts w:ascii="Times New Roman" w:hAnsi="Times New Roman" w:hint="eastAsia"/>
          <w:noProof/>
          <w:szCs w:val="24"/>
          <w:lang w:val="sr-Cyrl-CS" w:eastAsia="sr-Latn-CS"/>
        </w:rPr>
        <w:t>неопходн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и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су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детаљи</w:t>
      </w:r>
      <w:r w:rsidR="00997B62" w:rsidRPr="00997B62">
        <w:rPr>
          <w:rFonts w:ascii="Times New Roman" w:hAnsi="Times New Roman"/>
          <w:noProof/>
          <w:szCs w:val="24"/>
          <w:lang w:val="sr-Cyrl-CS" w:eastAsia="sr-Latn-CS"/>
        </w:rPr>
        <w:t>: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врста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материјала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који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секористи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за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брендирање</w:t>
      </w:r>
      <w:r w:rsidR="00997B62" w:rsidRPr="00997B62">
        <w:rPr>
          <w:rFonts w:ascii="Times New Roman" w:hAnsi="Times New Roman"/>
          <w:noProof/>
          <w:szCs w:val="24"/>
          <w:lang w:val="sr-Cyrl-CS" w:eastAsia="sr-Latn-CS"/>
        </w:rPr>
        <w:t>,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једница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мере</w:t>
      </w:r>
      <w:r w:rsidR="00997B62" w:rsidRPr="00997B62">
        <w:rPr>
          <w:rFonts w:ascii="Times New Roman" w:hAnsi="Times New Roman"/>
          <w:noProof/>
          <w:szCs w:val="24"/>
          <w:lang w:val="sr-Cyrl-CS" w:eastAsia="sr-Latn-CS"/>
        </w:rPr>
        <w:t>,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заставку</w:t>
      </w:r>
      <w:r w:rsidR="00997B62" w:rsidRPr="00997B62">
        <w:rPr>
          <w:rFonts w:ascii="Times New Roman" w:hAnsi="Times New Roman"/>
          <w:noProof/>
          <w:szCs w:val="24"/>
          <w:lang w:val="sr-Cyrl-CS" w:eastAsia="sr-Latn-CS"/>
        </w:rPr>
        <w:t xml:space="preserve"> 11.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Формати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фотаграфија</w:t>
      </w:r>
      <w:r w:rsidR="00997B62" w:rsidRPr="00997B62">
        <w:rPr>
          <w:rFonts w:ascii="Times New Roman" w:hAnsi="Times New Roman"/>
          <w:noProof/>
          <w:szCs w:val="24"/>
          <w:lang w:val="sr-Cyrl-CS" w:eastAsia="sr-Latn-CS"/>
        </w:rPr>
        <w:t>,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врста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материјала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на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који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се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постављају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фотографије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ислично</w:t>
      </w:r>
      <w:r w:rsidR="00997B62" w:rsidRPr="00997B62">
        <w:rPr>
          <w:rFonts w:ascii="Times New Roman" w:hAnsi="Times New Roman"/>
          <w:noProof/>
          <w:szCs w:val="24"/>
          <w:lang w:val="sr-Cyrl-CS" w:eastAsia="sr-Latn-CS"/>
        </w:rPr>
        <w:t xml:space="preserve">, </w:t>
      </w:r>
      <w:r w:rsidR="00997B62" w:rsidRPr="00997B62">
        <w:rPr>
          <w:rFonts w:ascii="Times New Roman" w:hAnsi="Times New Roman" w:hint="eastAsia"/>
          <w:noProof/>
          <w:szCs w:val="24"/>
          <w:lang w:val="sr-Cyrl-CS" w:eastAsia="sr-Latn-CS"/>
        </w:rPr>
        <w:t>заставку</w:t>
      </w:r>
      <w:r w:rsidR="00997B62" w:rsidRPr="00997B62">
        <w:rPr>
          <w:rFonts w:ascii="Times New Roman" w:hAnsi="Times New Roman"/>
          <w:noProof/>
          <w:szCs w:val="24"/>
          <w:highlight w:val="yellow"/>
          <w:lang w:val="sr-Cyrl-CS" w:eastAsia="sr-Latn-CS"/>
        </w:rPr>
        <w:t xml:space="preserve">13. </w:t>
      </w:r>
      <w:r w:rsidR="00997B62" w:rsidRPr="00997B62">
        <w:rPr>
          <w:rFonts w:ascii="Times New Roman" w:hAnsi="Times New Roman" w:hint="eastAsia"/>
          <w:noProof/>
          <w:szCs w:val="24"/>
          <w:highlight w:val="yellow"/>
          <w:lang w:val="sr-Cyrl-CS" w:eastAsia="sr-Latn-CS"/>
        </w:rPr>
        <w:t>Обим</w:t>
      </w:r>
      <w:r>
        <w:rPr>
          <w:rFonts w:ascii="Times New Roman" w:hAnsi="Times New Roman"/>
          <w:noProof/>
          <w:szCs w:val="24"/>
          <w:highlight w:val="yellow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highlight w:val="yellow"/>
          <w:lang w:val="sr-Cyrl-CS" w:eastAsia="sr-Latn-CS"/>
        </w:rPr>
        <w:t>текстова</w:t>
      </w:r>
      <w:r>
        <w:rPr>
          <w:rFonts w:ascii="Times New Roman" w:hAnsi="Times New Roman"/>
          <w:noProof/>
          <w:szCs w:val="24"/>
          <w:highlight w:val="yellow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highlight w:val="yellow"/>
          <w:lang w:val="sr-Cyrl-CS" w:eastAsia="sr-Latn-CS"/>
        </w:rPr>
        <w:t>и</w:t>
      </w:r>
      <w:r>
        <w:rPr>
          <w:rFonts w:ascii="Times New Roman" w:hAnsi="Times New Roman"/>
          <w:noProof/>
          <w:szCs w:val="24"/>
          <w:highlight w:val="yellow"/>
          <w:lang w:val="sr-Cyrl-CS" w:eastAsia="sr-Latn-CS"/>
        </w:rPr>
        <w:t xml:space="preserve"> </w:t>
      </w:r>
      <w:r>
        <w:rPr>
          <w:rFonts w:ascii="Times New Roman" w:hAnsi="Times New Roman" w:hint="eastAsia"/>
          <w:noProof/>
          <w:szCs w:val="24"/>
          <w:highlight w:val="yellow"/>
          <w:lang w:val="sr-Cyrl-CS" w:eastAsia="sr-Latn-CS"/>
        </w:rPr>
        <w:t>дру</w:t>
      </w:r>
      <w:r>
        <w:rPr>
          <w:rFonts w:ascii="Times New Roman" w:hAnsi="Times New Roman"/>
          <w:noProof/>
          <w:szCs w:val="24"/>
          <w:highlight w:val="yellow"/>
          <w:lang w:val="sr-Cyrl-CS" w:eastAsia="sr-Latn-CS"/>
        </w:rPr>
        <w:t>г</w:t>
      </w:r>
      <w:r w:rsidR="00997B62" w:rsidRPr="00997B62">
        <w:rPr>
          <w:rFonts w:ascii="Times New Roman" w:hAnsi="Times New Roman" w:hint="eastAsia"/>
          <w:noProof/>
          <w:szCs w:val="24"/>
          <w:highlight w:val="yellow"/>
          <w:lang w:val="sr-Cyrl-CS" w:eastAsia="sr-Latn-CS"/>
        </w:rPr>
        <w:t>е</w:t>
      </w:r>
      <w:r>
        <w:rPr>
          <w:rFonts w:ascii="Times New Roman" w:hAnsi="Times New Roman"/>
          <w:noProof/>
          <w:szCs w:val="24"/>
          <w:highlight w:val="yellow"/>
          <w:lang w:val="sr-Cyrl-CS" w:eastAsia="sr-Latn-CS"/>
        </w:rPr>
        <w:t xml:space="preserve"> </w:t>
      </w:r>
      <w:r w:rsidR="00997B62" w:rsidRPr="00997B62">
        <w:rPr>
          <w:rFonts w:ascii="Times New Roman" w:hAnsi="Times New Roman" w:hint="eastAsia"/>
          <w:noProof/>
          <w:szCs w:val="24"/>
          <w:highlight w:val="yellow"/>
          <w:lang w:val="sr-Cyrl-CS" w:eastAsia="sr-Latn-CS"/>
        </w:rPr>
        <w:t>карактеристике</w:t>
      </w:r>
      <w:r w:rsidR="00997B62" w:rsidRPr="00997B62">
        <w:rPr>
          <w:rFonts w:ascii="Times New Roman" w:hAnsi="Times New Roman"/>
          <w:noProof/>
          <w:szCs w:val="24"/>
          <w:highlight w:val="yellow"/>
          <w:lang w:val="sr-Cyrl-CS" w:eastAsia="sr-Latn-CS"/>
        </w:rPr>
        <w:t>.</w:t>
      </w:r>
    </w:p>
    <w:p w:rsidR="00997B62" w:rsidRDefault="00997B62" w:rsidP="00095F5F">
      <w:pPr>
        <w:jc w:val="both"/>
        <w:rPr>
          <w:rFonts w:ascii="Times New Roman" w:hAnsi="Times New Roman"/>
          <w:noProof/>
          <w:szCs w:val="24"/>
          <w:lang w:val="sr-Cyrl-CS" w:eastAsia="sr-Latn-CS"/>
        </w:rPr>
      </w:pPr>
      <w:r>
        <w:rPr>
          <w:rFonts w:ascii="Times New Roman" w:hAnsi="Times New Roman"/>
          <w:b/>
          <w:noProof/>
          <w:szCs w:val="24"/>
          <w:lang w:val="sr-Cyrl-CS"/>
        </w:rPr>
        <w:t>О10</w:t>
      </w:r>
      <w:r w:rsidRPr="00C56DF6">
        <w:rPr>
          <w:rFonts w:ascii="Times New Roman" w:hAnsi="Times New Roman"/>
          <w:b/>
          <w:noProof/>
          <w:szCs w:val="24"/>
          <w:lang w:val="sr-Cyrl-CS"/>
        </w:rPr>
        <w:t>:</w:t>
      </w:r>
      <w:r>
        <w:rPr>
          <w:rFonts w:ascii="Times New Roman" w:hAnsi="Times New Roman"/>
          <w:noProof/>
          <w:szCs w:val="24"/>
          <w:lang w:val="sr-Cyrl-CS" w:eastAsia="sr-Latn-CS"/>
        </w:rPr>
        <w:t>Извршена измена и допуна конкурсне документације.</w:t>
      </w:r>
    </w:p>
    <w:bookmarkEnd w:id="0"/>
    <w:p w:rsidR="00997B62" w:rsidRDefault="00997B62" w:rsidP="001A61C7">
      <w:pPr>
        <w:rPr>
          <w:rFonts w:ascii="Times New Roman" w:hAnsi="Times New Roman"/>
          <w:noProof/>
          <w:szCs w:val="24"/>
          <w:lang w:val="sr-Cyrl-CS" w:eastAsia="sr-Latn-CS"/>
        </w:rPr>
      </w:pPr>
    </w:p>
    <w:p w:rsidR="001A61C7" w:rsidRDefault="001A61C7" w:rsidP="001A61C7">
      <w:pPr>
        <w:rPr>
          <w:rFonts w:ascii="Times New Roman" w:hAnsi="Times New Roman"/>
          <w:noProof/>
          <w:szCs w:val="24"/>
          <w:lang w:val="sr-Cyrl-CS" w:eastAsia="sr-Latn-CS"/>
        </w:rPr>
      </w:pPr>
    </w:p>
    <w:p w:rsidR="001A61C7" w:rsidRPr="00711233" w:rsidRDefault="00711233" w:rsidP="001A61C7">
      <w:pPr>
        <w:rPr>
          <w:rFonts w:ascii="Times New Roman" w:hAnsi="Times New Roman"/>
          <w:b/>
          <w:noProof/>
          <w:szCs w:val="24"/>
          <w:u w:val="single"/>
          <w:lang w:val="sr-Cyrl-CS" w:eastAsia="sr-Latn-CS"/>
        </w:rPr>
      </w:pPr>
      <w:r w:rsidRPr="00711233">
        <w:rPr>
          <w:rFonts w:ascii="Times New Roman" w:hAnsi="Times New Roman"/>
          <w:b/>
          <w:noProof/>
          <w:szCs w:val="24"/>
          <w:u w:val="single"/>
          <w:lang w:val="sr-Cyrl-CS" w:eastAsia="sr-Latn-CS"/>
        </w:rPr>
        <w:t>Понуђач број 4</w:t>
      </w:r>
    </w:p>
    <w:p w:rsidR="001A61C7" w:rsidRPr="00711233" w:rsidRDefault="001A61C7" w:rsidP="001A61C7">
      <w:pPr>
        <w:rPr>
          <w:rFonts w:ascii="Times New Roman" w:hAnsi="Times New Roman"/>
          <w:noProof/>
          <w:szCs w:val="24"/>
          <w:u w:val="single"/>
          <w:lang w:val="sr-Cyrl-CS" w:eastAsia="sr-Latn-CS"/>
        </w:rPr>
      </w:pPr>
    </w:p>
    <w:p w:rsidR="00711233" w:rsidRDefault="00711233" w:rsidP="00711233">
      <w:r>
        <w:t>Potrebno je da se izjasnite na dole navedena pitanja po stavkama  u vezi  raspisane JN 7/2020 od 08.04.2020. godine - Usluge reklame i propaganda;</w:t>
      </w:r>
    </w:p>
    <w:p w:rsidR="00711233" w:rsidRDefault="00711233" w:rsidP="00711233">
      <w:r>
        <w:t>1. Kalendar- koji format kalendara je u pitanju, koliko stranica, kvalitet papira, koja količina ???</w:t>
      </w:r>
    </w:p>
    <w:p w:rsidR="00711233" w:rsidRDefault="00711233" w:rsidP="00711233">
      <w:r>
        <w:t xml:space="preserve">2. Brošure -  koji format brošure  je u pitanju, koliko stranica, kvalitet papira,koja količina ??? </w:t>
      </w:r>
    </w:p>
    <w:p w:rsidR="00711233" w:rsidRDefault="00711233" w:rsidP="00711233">
      <w:r>
        <w:t xml:space="preserve">3. Notes -  koji format notesa  je u pitanju, koliko stranica, kvalitet papira i broj stranica unutrašnjeg bloka, kvalitet papira za izradu korica, kao i iz koliko boja se štampa korica, koja količina ??? </w:t>
      </w:r>
    </w:p>
    <w:p w:rsidR="00711233" w:rsidRDefault="00711233" w:rsidP="00711233">
      <w:r>
        <w:t>4. Olovka - koja količina olovaka ???</w:t>
      </w:r>
    </w:p>
    <w:p w:rsidR="00711233" w:rsidRDefault="00711233" w:rsidP="00711233">
      <w:r>
        <w:t>5. Upaljači- koja količina ???</w:t>
      </w:r>
    </w:p>
    <w:p w:rsidR="00711233" w:rsidRDefault="00711233" w:rsidP="00711233">
      <w:r>
        <w:t>6. Produkcija promotivnog spota u trajanju od 5 minuta, korporacijski video- Kvalitet produkcije, da li je potreban angažman glumaca-statista, da li ide naracija u promotivnom spotu, da li se spot titluje ?????</w:t>
      </w:r>
    </w:p>
    <w:p w:rsidR="00711233" w:rsidRDefault="00711233" w:rsidP="00711233">
      <w:r>
        <w:t>7. Produkcija promotivnog spota u trajanju od 20 sekundi, za potrebe oglašavanja na televizijskim stanicama -  Kvalitet produkcije, da li je potreban angažman glumaca-statista, da li ide naracija u promotivnom spotu, da li se spot titluje ????? </w:t>
      </w:r>
    </w:p>
    <w:p w:rsidR="00711233" w:rsidRDefault="00711233" w:rsidP="00711233">
      <w:r>
        <w:t>8. Produkcija promotivnog spota do 40 sekundi, za društvene mreže -  Kvalitet produkcije, da li je potreban angažman glumaca-statista, da li ide naracija u promotivnom spotu, da li se spot titluje ?????  </w:t>
      </w:r>
    </w:p>
    <w:p w:rsidR="00711233" w:rsidRDefault="00711233" w:rsidP="00711233">
      <w:r>
        <w:t>10. Brendiranje vozila i objekata - Na koji način da se izrazi cena za ovu stavku, troškovi se bitno razlikuju za brendiranje vozila kao i za brendiranje objekata, Da li ste mislili na brendiranje izloga folijom na brendiranje zastavama, da li se vozilo brendira komplet i koja su vozila u pitanju.???</w:t>
      </w:r>
    </w:p>
    <w:p w:rsidR="00711233" w:rsidRDefault="00711233" w:rsidP="00711233"/>
    <w:p w:rsidR="00711233" w:rsidRDefault="00711233" w:rsidP="00711233">
      <w:r>
        <w:t>Ostale stavke su razumljive.</w:t>
      </w:r>
    </w:p>
    <w:p w:rsidR="00533EF2" w:rsidRDefault="00533EF2" w:rsidP="00711233">
      <w:pPr>
        <w:rPr>
          <w:rFonts w:asciiTheme="minorHAnsi" w:hAnsiTheme="minorHAnsi"/>
          <w:b/>
          <w:u w:val="single"/>
          <w:lang w:val="sr-Cyrl-CS"/>
        </w:rPr>
      </w:pPr>
    </w:p>
    <w:p w:rsidR="00711233" w:rsidRPr="00067819" w:rsidRDefault="00067819" w:rsidP="00711233">
      <w:pPr>
        <w:rPr>
          <w:rFonts w:asciiTheme="minorHAnsi" w:hAnsiTheme="minorHAnsi"/>
          <w:b/>
          <w:u w:val="single"/>
          <w:lang w:val="sr-Cyrl-CS"/>
        </w:rPr>
      </w:pPr>
      <w:r w:rsidRPr="00067819">
        <w:rPr>
          <w:rFonts w:asciiTheme="minorHAnsi" w:hAnsiTheme="minorHAnsi"/>
          <w:b/>
          <w:u w:val="single"/>
          <w:lang w:val="sr-Cyrl-CS"/>
        </w:rPr>
        <w:t>ОДГОВОР НАРУЧИОЦА</w:t>
      </w:r>
    </w:p>
    <w:p w:rsidR="00711233" w:rsidRDefault="00711233" w:rsidP="001A61C7">
      <w:pPr>
        <w:rPr>
          <w:rFonts w:ascii="Times New Roman" w:hAnsi="Times New Roman"/>
          <w:noProof/>
          <w:szCs w:val="24"/>
          <w:lang w:val="sr-Cyrl-CS" w:eastAsia="sr-Latn-CS"/>
        </w:rPr>
      </w:pPr>
    </w:p>
    <w:p w:rsidR="00C42210" w:rsidRDefault="00C42210" w:rsidP="00C42210">
      <w:pPr>
        <w:rPr>
          <w:rFonts w:ascii="Times New Roman" w:hAnsi="Times New Roman"/>
          <w:noProof/>
          <w:szCs w:val="24"/>
          <w:lang w:val="sr-Cyrl-CS" w:eastAsia="sr-Latn-CS"/>
        </w:rPr>
      </w:pPr>
      <w:r>
        <w:rPr>
          <w:rFonts w:ascii="Times New Roman" w:hAnsi="Times New Roman"/>
          <w:noProof/>
          <w:szCs w:val="24"/>
          <w:lang w:val="sr-Cyrl-CS" w:eastAsia="sr-Latn-CS"/>
        </w:rPr>
        <w:t>Одговори на постављена питања налазе се</w:t>
      </w:r>
      <w:r w:rsidR="00D02C78">
        <w:rPr>
          <w:rFonts w:ascii="Times New Roman" w:hAnsi="Times New Roman"/>
          <w:noProof/>
          <w:szCs w:val="24"/>
          <w:lang w:eastAsia="sr-Latn-CS"/>
        </w:rPr>
        <w:t xml:space="preserve"> </w:t>
      </w:r>
      <w:r w:rsidR="00D02C78">
        <w:rPr>
          <w:rFonts w:ascii="Times New Roman" w:hAnsi="Times New Roman"/>
          <w:noProof/>
          <w:szCs w:val="24"/>
          <w:lang w:val="sr-Cyrl-CS" w:eastAsia="sr-Latn-CS"/>
        </w:rPr>
        <w:t xml:space="preserve">у изменама и допунама 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 у пречишћеном тексту конкурсне документације на страни  5 и 6. у спецификацији </w:t>
      </w:r>
      <w:r w:rsidR="003E2592">
        <w:rPr>
          <w:rFonts w:ascii="Times New Roman" w:hAnsi="Times New Roman"/>
          <w:noProof/>
          <w:szCs w:val="24"/>
          <w:lang w:val="sr-Cyrl-CS" w:eastAsia="sr-Latn-CS"/>
        </w:rPr>
        <w:t xml:space="preserve"> и обрасцу структуре цене на страни 29,30.</w:t>
      </w:r>
      <w:r>
        <w:rPr>
          <w:rFonts w:ascii="Times New Roman" w:hAnsi="Times New Roman"/>
          <w:noProof/>
          <w:szCs w:val="24"/>
          <w:lang w:val="sr-Cyrl-CS" w:eastAsia="sr-Latn-CS"/>
        </w:rPr>
        <w:t xml:space="preserve">. Пречишћен текст конкурсне документације ће се објавити као измена   на порталу јавних набавки </w:t>
      </w:r>
    </w:p>
    <w:p w:rsidR="00C42210" w:rsidRDefault="00C42210" w:rsidP="00C42210">
      <w:pPr>
        <w:rPr>
          <w:rFonts w:ascii="Times New Roman" w:hAnsi="Times New Roman"/>
          <w:noProof/>
          <w:szCs w:val="24"/>
          <w:lang w:val="sr-Cyrl-CS" w:eastAsia="sr-Latn-CS"/>
        </w:rPr>
      </w:pPr>
    </w:p>
    <w:p w:rsidR="00C42210" w:rsidRDefault="00C42210" w:rsidP="00C42210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C42210" w:rsidRDefault="00C42210" w:rsidP="00C42210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711233" w:rsidRDefault="00711233" w:rsidP="001A61C7">
      <w:pPr>
        <w:rPr>
          <w:rFonts w:ascii="Times New Roman" w:hAnsi="Times New Roman"/>
          <w:noProof/>
          <w:szCs w:val="24"/>
          <w:lang w:val="sr-Cyrl-CS" w:eastAsia="sr-Latn-CS"/>
        </w:rPr>
      </w:pPr>
    </w:p>
    <w:p w:rsidR="00711233" w:rsidRDefault="00711233" w:rsidP="001A61C7">
      <w:pPr>
        <w:rPr>
          <w:rFonts w:ascii="Times New Roman" w:hAnsi="Times New Roman"/>
          <w:noProof/>
          <w:szCs w:val="24"/>
          <w:lang w:val="sr-Cyrl-CS" w:eastAsia="sr-Latn-CS"/>
        </w:rPr>
      </w:pPr>
    </w:p>
    <w:p w:rsidR="00F7632D" w:rsidRPr="007C62A2" w:rsidRDefault="00F7632D" w:rsidP="00F7632D">
      <w:pPr>
        <w:jc w:val="both"/>
        <w:rPr>
          <w:rFonts w:ascii="Times New Roman" w:hAnsi="Times New Roman"/>
          <w:b/>
          <w:sz w:val="22"/>
          <w:szCs w:val="22"/>
        </w:rPr>
      </w:pPr>
    </w:p>
    <w:p w:rsidR="004573ED" w:rsidRPr="001A61C7" w:rsidRDefault="00AF29D9" w:rsidP="001A61C7">
      <w:pPr>
        <w:ind w:left="4320" w:firstLine="720"/>
        <w:jc w:val="center"/>
        <w:rPr>
          <w:rFonts w:ascii="Times New Roman" w:hAnsi="Times New Roman"/>
          <w:sz w:val="22"/>
          <w:szCs w:val="22"/>
        </w:rPr>
      </w:pPr>
      <w:r w:rsidRPr="007C62A2">
        <w:rPr>
          <w:rFonts w:ascii="Times New Roman" w:hAnsi="Times New Roman"/>
          <w:b/>
          <w:sz w:val="22"/>
          <w:szCs w:val="22"/>
        </w:rPr>
        <w:t>КОМИСИЈА</w:t>
      </w:r>
      <w:r w:rsidR="00FA3611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7C62A2">
        <w:rPr>
          <w:rFonts w:ascii="Times New Roman" w:hAnsi="Times New Roman"/>
          <w:b/>
          <w:sz w:val="22"/>
          <w:szCs w:val="22"/>
        </w:rPr>
        <w:t>ЗА</w:t>
      </w:r>
      <w:r w:rsidR="00FA3611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7C62A2">
        <w:rPr>
          <w:rFonts w:ascii="Times New Roman" w:hAnsi="Times New Roman"/>
          <w:b/>
          <w:sz w:val="22"/>
          <w:szCs w:val="22"/>
        </w:rPr>
        <w:t>ЈН</w:t>
      </w:r>
      <w:r w:rsidR="001A61C7">
        <w:rPr>
          <w:rFonts w:ascii="Times New Roman" w:hAnsi="Times New Roman"/>
          <w:b/>
          <w:sz w:val="22"/>
          <w:szCs w:val="22"/>
        </w:rPr>
        <w:t xml:space="preserve"> 7/2020</w:t>
      </w:r>
    </w:p>
    <w:p w:rsidR="004573ED" w:rsidRPr="00FF475C" w:rsidRDefault="004573ED">
      <w:pPr>
        <w:jc w:val="both"/>
        <w:rPr>
          <w:rFonts w:ascii="Times New Roman" w:hAnsi="Times New Roman"/>
          <w:sz w:val="22"/>
          <w:szCs w:val="22"/>
          <w:lang w:val="sr-Latn-CS"/>
        </w:rPr>
      </w:pPr>
    </w:p>
    <w:p w:rsidR="004573ED" w:rsidRPr="00FF475C" w:rsidRDefault="004573ED">
      <w:pPr>
        <w:jc w:val="both"/>
        <w:rPr>
          <w:rFonts w:ascii="Times New Roman" w:hAnsi="Times New Roman"/>
          <w:sz w:val="22"/>
          <w:szCs w:val="22"/>
          <w:lang w:val="sr-Latn-CS"/>
        </w:rPr>
      </w:pPr>
    </w:p>
    <w:sectPr w:rsidR="004573ED" w:rsidRPr="00FF475C" w:rsidSect="00257E7B">
      <w:headerReference w:type="default" r:id="rId8"/>
      <w:footerReference w:type="first" r:id="rId9"/>
      <w:pgSz w:w="11907" w:h="16840" w:code="9"/>
      <w:pgMar w:top="136" w:right="1134" w:bottom="426" w:left="1260" w:header="720" w:footer="320" w:gutter="284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876" w:rsidRDefault="00E66876">
      <w:r>
        <w:separator/>
      </w:r>
    </w:p>
  </w:endnote>
  <w:endnote w:type="continuationSeparator" w:id="1">
    <w:p w:rsidR="00E66876" w:rsidRDefault="00E66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uTimes.Bold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9445"/>
    </w:tblGrid>
    <w:tr w:rsidR="00786D82" w:rsidTr="008B6E75">
      <w:tc>
        <w:tcPr>
          <w:tcW w:w="10705" w:type="dxa"/>
          <w:tcBorders>
            <w:top w:val="single" w:sz="8" w:space="0" w:color="FF0000"/>
          </w:tcBorders>
        </w:tcPr>
        <w:p w:rsidR="00786D82" w:rsidRPr="00997B62" w:rsidRDefault="00786D82" w:rsidP="00997B62">
          <w:pPr>
            <w:pStyle w:val="Footer"/>
            <w:rPr>
              <w:rFonts w:asciiTheme="minorHAnsi" w:hAnsiTheme="minorHAnsi"/>
              <w:i/>
              <w:sz w:val="20"/>
            </w:rPr>
          </w:pPr>
        </w:p>
      </w:tc>
    </w:tr>
    <w:tr w:rsidR="00786D82" w:rsidTr="008B6E75">
      <w:tc>
        <w:tcPr>
          <w:tcW w:w="10705" w:type="dxa"/>
        </w:tcPr>
        <w:p w:rsidR="00786D82" w:rsidRDefault="00786D82" w:rsidP="008B6E75">
          <w:pPr>
            <w:pStyle w:val="Footer"/>
            <w:jc w:val="center"/>
            <w:rPr>
              <w:color w:val="000000"/>
              <w:sz w:val="20"/>
            </w:rPr>
          </w:pPr>
        </w:p>
      </w:tc>
    </w:tr>
    <w:tr w:rsidR="00786D82" w:rsidTr="008B6E75">
      <w:tc>
        <w:tcPr>
          <w:tcW w:w="10705" w:type="dxa"/>
        </w:tcPr>
        <w:p w:rsidR="00786D82" w:rsidRDefault="00786D82" w:rsidP="008B6E75">
          <w:pPr>
            <w:pStyle w:val="Footer"/>
            <w:jc w:val="center"/>
            <w:rPr>
              <w:color w:val="000000"/>
              <w:sz w:val="20"/>
            </w:rPr>
          </w:pPr>
        </w:p>
      </w:tc>
    </w:tr>
    <w:tr w:rsidR="00786D82" w:rsidTr="008B6E75">
      <w:tc>
        <w:tcPr>
          <w:tcW w:w="10705" w:type="dxa"/>
        </w:tcPr>
        <w:p w:rsidR="00786D82" w:rsidRDefault="00786D82" w:rsidP="008B6E75">
          <w:pPr>
            <w:pStyle w:val="Footer"/>
            <w:jc w:val="center"/>
            <w:rPr>
              <w:color w:val="000000"/>
              <w:sz w:val="20"/>
            </w:rPr>
          </w:pPr>
        </w:p>
      </w:tc>
    </w:tr>
  </w:tbl>
  <w:p w:rsidR="00786D82" w:rsidRDefault="00786D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876" w:rsidRDefault="00E66876">
      <w:r>
        <w:separator/>
      </w:r>
    </w:p>
  </w:footnote>
  <w:footnote w:type="continuationSeparator" w:id="1">
    <w:p w:rsidR="00E66876" w:rsidRDefault="00E66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82" w:rsidRDefault="00786D82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350"/>
    <w:multiLevelType w:val="hybridMultilevel"/>
    <w:tmpl w:val="E5DE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220F3"/>
    <w:multiLevelType w:val="hybridMultilevel"/>
    <w:tmpl w:val="6DBC361A"/>
    <w:lvl w:ilvl="0" w:tplc="0DF8357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F5BBC"/>
    <w:multiLevelType w:val="hybridMultilevel"/>
    <w:tmpl w:val="277AD5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8F5789"/>
    <w:multiLevelType w:val="multilevel"/>
    <w:tmpl w:val="E3B416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DB259F"/>
    <w:multiLevelType w:val="hybridMultilevel"/>
    <w:tmpl w:val="1004ACE8"/>
    <w:lvl w:ilvl="0" w:tplc="36FA6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F3548C"/>
    <w:multiLevelType w:val="hybridMultilevel"/>
    <w:tmpl w:val="AC68C222"/>
    <w:lvl w:ilvl="0" w:tplc="10667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6F0730"/>
    <w:multiLevelType w:val="hybridMultilevel"/>
    <w:tmpl w:val="BBAE87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7D74FB"/>
    <w:multiLevelType w:val="hybridMultilevel"/>
    <w:tmpl w:val="28886EF6"/>
    <w:lvl w:ilvl="0" w:tplc="20BAD6D0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8B42A7"/>
    <w:multiLevelType w:val="hybridMultilevel"/>
    <w:tmpl w:val="2D544D60"/>
    <w:lvl w:ilvl="0" w:tplc="439410DC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9">
    <w:nsid w:val="106E7C05"/>
    <w:multiLevelType w:val="hybridMultilevel"/>
    <w:tmpl w:val="E9109E16"/>
    <w:lvl w:ilvl="0" w:tplc="62B2A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D30199"/>
    <w:multiLevelType w:val="hybridMultilevel"/>
    <w:tmpl w:val="FEFA5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D20E27"/>
    <w:multiLevelType w:val="hybridMultilevel"/>
    <w:tmpl w:val="38904952"/>
    <w:lvl w:ilvl="0" w:tplc="17FC8DD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Franklin Gothic Medium" w:eastAsia="Franklin Gothic Medium" w:hAnsi="Franklin Gothic Medium" w:cs="Franklin Gothic Medium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BD2720"/>
    <w:multiLevelType w:val="hybridMultilevel"/>
    <w:tmpl w:val="E8F209DA"/>
    <w:lvl w:ilvl="0" w:tplc="7536334A"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81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1AA72747"/>
    <w:multiLevelType w:val="multilevel"/>
    <w:tmpl w:val="1AA46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4">
    <w:nsid w:val="1BD43A66"/>
    <w:multiLevelType w:val="hybridMultilevel"/>
    <w:tmpl w:val="3F7A9B22"/>
    <w:lvl w:ilvl="0" w:tplc="17FC8DD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Franklin Gothic Medium" w:eastAsia="Franklin Gothic Medium" w:hAnsi="Franklin Gothic Medium" w:cs="Franklin Gothic Medium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EA4715"/>
    <w:multiLevelType w:val="multilevel"/>
    <w:tmpl w:val="5C327C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0B3C93"/>
    <w:multiLevelType w:val="hybridMultilevel"/>
    <w:tmpl w:val="82961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FB2C12"/>
    <w:multiLevelType w:val="multilevel"/>
    <w:tmpl w:val="DCBE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C9004B"/>
    <w:multiLevelType w:val="hybridMultilevel"/>
    <w:tmpl w:val="3B024F82"/>
    <w:lvl w:ilvl="0" w:tplc="BCE8C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EE0650"/>
    <w:multiLevelType w:val="hybridMultilevel"/>
    <w:tmpl w:val="06740BE0"/>
    <w:lvl w:ilvl="0" w:tplc="5332FEF0">
      <w:start w:val="1"/>
      <w:numFmt w:val="decimal"/>
      <w:lvlText w:val="%1)"/>
      <w:lvlJc w:val="left"/>
      <w:pPr>
        <w:ind w:left="1800" w:hanging="360"/>
      </w:pPr>
    </w:lvl>
    <w:lvl w:ilvl="1" w:tplc="081A0019">
      <w:start w:val="1"/>
      <w:numFmt w:val="lowerLetter"/>
      <w:lvlText w:val="%2."/>
      <w:lvlJc w:val="left"/>
      <w:pPr>
        <w:ind w:left="2520" w:hanging="360"/>
      </w:pPr>
    </w:lvl>
    <w:lvl w:ilvl="2" w:tplc="081A001B">
      <w:start w:val="1"/>
      <w:numFmt w:val="lowerRoman"/>
      <w:lvlText w:val="%3."/>
      <w:lvlJc w:val="right"/>
      <w:pPr>
        <w:ind w:left="3240" w:hanging="180"/>
      </w:pPr>
    </w:lvl>
    <w:lvl w:ilvl="3" w:tplc="081A000F">
      <w:start w:val="1"/>
      <w:numFmt w:val="decimal"/>
      <w:lvlText w:val="%4."/>
      <w:lvlJc w:val="left"/>
      <w:pPr>
        <w:ind w:left="3960" w:hanging="360"/>
      </w:pPr>
    </w:lvl>
    <w:lvl w:ilvl="4" w:tplc="081A0019">
      <w:start w:val="1"/>
      <w:numFmt w:val="lowerLetter"/>
      <w:lvlText w:val="%5."/>
      <w:lvlJc w:val="left"/>
      <w:pPr>
        <w:ind w:left="4680" w:hanging="360"/>
      </w:pPr>
    </w:lvl>
    <w:lvl w:ilvl="5" w:tplc="081A001B">
      <w:start w:val="1"/>
      <w:numFmt w:val="lowerRoman"/>
      <w:lvlText w:val="%6."/>
      <w:lvlJc w:val="right"/>
      <w:pPr>
        <w:ind w:left="5400" w:hanging="180"/>
      </w:pPr>
    </w:lvl>
    <w:lvl w:ilvl="6" w:tplc="081A000F">
      <w:start w:val="1"/>
      <w:numFmt w:val="decimal"/>
      <w:lvlText w:val="%7."/>
      <w:lvlJc w:val="left"/>
      <w:pPr>
        <w:ind w:left="6120" w:hanging="360"/>
      </w:pPr>
    </w:lvl>
    <w:lvl w:ilvl="7" w:tplc="081A0019">
      <w:start w:val="1"/>
      <w:numFmt w:val="lowerLetter"/>
      <w:lvlText w:val="%8."/>
      <w:lvlJc w:val="left"/>
      <w:pPr>
        <w:ind w:left="6840" w:hanging="360"/>
      </w:pPr>
    </w:lvl>
    <w:lvl w:ilvl="8" w:tplc="081A001B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8393B29"/>
    <w:multiLevelType w:val="hybridMultilevel"/>
    <w:tmpl w:val="898AEC0A"/>
    <w:lvl w:ilvl="0" w:tplc="B79ED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03661D"/>
    <w:multiLevelType w:val="hybridMultilevel"/>
    <w:tmpl w:val="8E0E341E"/>
    <w:lvl w:ilvl="0" w:tplc="F4166F98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059762F"/>
    <w:multiLevelType w:val="hybridMultilevel"/>
    <w:tmpl w:val="95ECE4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6E31C6"/>
    <w:multiLevelType w:val="hybridMultilevel"/>
    <w:tmpl w:val="2B66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B23D6"/>
    <w:multiLevelType w:val="hybridMultilevel"/>
    <w:tmpl w:val="710424A8"/>
    <w:lvl w:ilvl="0" w:tplc="081A0011">
      <w:start w:val="3"/>
      <w:numFmt w:val="decimal"/>
      <w:lvlText w:val="%1)"/>
      <w:lvlJc w:val="left"/>
      <w:pPr>
        <w:ind w:left="502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77A7F"/>
    <w:multiLevelType w:val="hybridMultilevel"/>
    <w:tmpl w:val="FF842EF4"/>
    <w:lvl w:ilvl="0" w:tplc="44A4D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8F0334"/>
    <w:multiLevelType w:val="hybridMultilevel"/>
    <w:tmpl w:val="477CB56C"/>
    <w:lvl w:ilvl="0" w:tplc="62C2240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6C02FD7E">
      <w:start w:val="1"/>
      <w:numFmt w:val="decimal"/>
      <w:lvlText w:val="%2)"/>
      <w:lvlJc w:val="left"/>
      <w:pPr>
        <w:ind w:left="1440" w:hanging="360"/>
      </w:pPr>
      <w:rPr>
        <w:rFonts w:hint="default"/>
        <w:b/>
        <w:sz w:val="24"/>
        <w:szCs w:val="24"/>
      </w:r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4F17C5"/>
    <w:multiLevelType w:val="hybridMultilevel"/>
    <w:tmpl w:val="08A62E12"/>
    <w:lvl w:ilvl="0" w:tplc="0DF8357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6C226F3"/>
    <w:multiLevelType w:val="hybridMultilevel"/>
    <w:tmpl w:val="095085CC"/>
    <w:lvl w:ilvl="0" w:tplc="17FC8DD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Franklin Gothic Medium" w:eastAsia="Franklin Gothic Medium" w:hAnsi="Franklin Gothic Medium" w:cs="Franklin Gothic Medium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F00E45"/>
    <w:multiLevelType w:val="hybridMultilevel"/>
    <w:tmpl w:val="02C811B2"/>
    <w:lvl w:ilvl="0" w:tplc="34B442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DC6FED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8A42EB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72EE1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5F49A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A107AB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65AE8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2B830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3AC11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B5A5EA9"/>
    <w:multiLevelType w:val="hybridMultilevel"/>
    <w:tmpl w:val="5A8E4DD4"/>
    <w:lvl w:ilvl="0" w:tplc="AE22F6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B015E5"/>
    <w:multiLevelType w:val="hybridMultilevel"/>
    <w:tmpl w:val="65060162"/>
    <w:lvl w:ilvl="0" w:tplc="4824DB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DF9637C"/>
    <w:multiLevelType w:val="hybridMultilevel"/>
    <w:tmpl w:val="89FC2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C181E"/>
    <w:multiLevelType w:val="hybridMultilevel"/>
    <w:tmpl w:val="2676E37E"/>
    <w:lvl w:ilvl="0" w:tplc="5E463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YuTimes" w:eastAsia="Times New Roman" w:hAnsi="Yu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E90793"/>
    <w:multiLevelType w:val="hybridMultilevel"/>
    <w:tmpl w:val="A112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542B84"/>
    <w:multiLevelType w:val="hybridMultilevel"/>
    <w:tmpl w:val="3D88FBBA"/>
    <w:lvl w:ilvl="0" w:tplc="5F26C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743F9"/>
    <w:multiLevelType w:val="hybridMultilevel"/>
    <w:tmpl w:val="065C5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9E7519"/>
    <w:multiLevelType w:val="hybridMultilevel"/>
    <w:tmpl w:val="219A6F4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C72AC"/>
    <w:multiLevelType w:val="hybridMultilevel"/>
    <w:tmpl w:val="223A8224"/>
    <w:lvl w:ilvl="0" w:tplc="C6BA4204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15FE09F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246EF06A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D996E40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8C27A00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CE88C3C4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DB829850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C68C63DC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914674C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9">
    <w:nsid w:val="6F7F37E5"/>
    <w:multiLevelType w:val="hybridMultilevel"/>
    <w:tmpl w:val="80E2D9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A64F8"/>
    <w:multiLevelType w:val="hybridMultilevel"/>
    <w:tmpl w:val="5EE6F78C"/>
    <w:lvl w:ilvl="0" w:tplc="C03A0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6372F1"/>
    <w:multiLevelType w:val="multilevel"/>
    <w:tmpl w:val="B656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313A06"/>
    <w:multiLevelType w:val="hybridMultilevel"/>
    <w:tmpl w:val="4C8ADE54"/>
    <w:lvl w:ilvl="0" w:tplc="20BAD6D0">
      <w:start w:val="1"/>
      <w:numFmt w:val="bullet"/>
      <w:lvlText w:val="-"/>
      <w:lvlJc w:val="left"/>
      <w:pPr>
        <w:ind w:left="1429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E93176"/>
    <w:multiLevelType w:val="hybridMultilevel"/>
    <w:tmpl w:val="70FCDDE6"/>
    <w:lvl w:ilvl="0" w:tplc="1C1A000F">
      <w:start w:val="1"/>
      <w:numFmt w:val="decimal"/>
      <w:lvlText w:val="%1."/>
      <w:lvlJc w:val="left"/>
      <w:pPr>
        <w:ind w:left="720" w:hanging="360"/>
      </w:pPr>
    </w:lvl>
    <w:lvl w:ilvl="1" w:tplc="1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8333F4"/>
    <w:multiLevelType w:val="singleLevel"/>
    <w:tmpl w:val="83C6E530"/>
    <w:lvl w:ilvl="0">
      <w:start w:val="45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5">
    <w:nsid w:val="7FEC42A8"/>
    <w:multiLevelType w:val="hybridMultilevel"/>
    <w:tmpl w:val="4492EEF8"/>
    <w:lvl w:ilvl="0" w:tplc="455439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4"/>
  </w:num>
  <w:num w:numId="2">
    <w:abstractNumId w:val="29"/>
  </w:num>
  <w:num w:numId="3">
    <w:abstractNumId w:val="30"/>
  </w:num>
  <w:num w:numId="4">
    <w:abstractNumId w:val="22"/>
  </w:num>
  <w:num w:numId="5">
    <w:abstractNumId w:val="6"/>
  </w:num>
  <w:num w:numId="6">
    <w:abstractNumId w:val="20"/>
  </w:num>
  <w:num w:numId="7">
    <w:abstractNumId w:val="40"/>
  </w:num>
  <w:num w:numId="8">
    <w:abstractNumId w:val="25"/>
  </w:num>
  <w:num w:numId="9">
    <w:abstractNumId w:val="2"/>
  </w:num>
  <w:num w:numId="10">
    <w:abstractNumId w:val="8"/>
  </w:num>
  <w:num w:numId="11">
    <w:abstractNumId w:val="4"/>
  </w:num>
  <w:num w:numId="12">
    <w:abstractNumId w:val="33"/>
  </w:num>
  <w:num w:numId="13">
    <w:abstractNumId w:val="36"/>
  </w:num>
  <w:num w:numId="14">
    <w:abstractNumId w:val="12"/>
  </w:num>
  <w:num w:numId="15">
    <w:abstractNumId w:val="45"/>
  </w:num>
  <w:num w:numId="16">
    <w:abstractNumId w:val="5"/>
  </w:num>
  <w:num w:numId="17">
    <w:abstractNumId w:val="16"/>
  </w:num>
  <w:num w:numId="18">
    <w:abstractNumId w:val="27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7"/>
  </w:num>
  <w:num w:numId="35">
    <w:abstractNumId w:val="39"/>
  </w:num>
  <w:num w:numId="36">
    <w:abstractNumId w:val="23"/>
  </w:num>
  <w:num w:numId="37">
    <w:abstractNumId w:val="38"/>
  </w:num>
  <w:num w:numId="38">
    <w:abstractNumId w:val="26"/>
  </w:num>
  <w:num w:numId="39">
    <w:abstractNumId w:val="41"/>
  </w:num>
  <w:num w:numId="40">
    <w:abstractNumId w:val="3"/>
  </w:num>
  <w:num w:numId="41">
    <w:abstractNumId w:val="15"/>
  </w:num>
  <w:num w:numId="42">
    <w:abstractNumId w:val="9"/>
  </w:num>
  <w:num w:numId="43">
    <w:abstractNumId w:val="31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/>
  <w:rsids>
    <w:rsidRoot w:val="005D4465"/>
    <w:rsid w:val="000073DF"/>
    <w:rsid w:val="00014883"/>
    <w:rsid w:val="00016D4B"/>
    <w:rsid w:val="000366DF"/>
    <w:rsid w:val="00044715"/>
    <w:rsid w:val="000477B5"/>
    <w:rsid w:val="0004781A"/>
    <w:rsid w:val="00055D60"/>
    <w:rsid w:val="00055E8E"/>
    <w:rsid w:val="000576F7"/>
    <w:rsid w:val="000629AE"/>
    <w:rsid w:val="00062F4F"/>
    <w:rsid w:val="00063EB7"/>
    <w:rsid w:val="00067819"/>
    <w:rsid w:val="000714DC"/>
    <w:rsid w:val="00073042"/>
    <w:rsid w:val="00082C75"/>
    <w:rsid w:val="00085B46"/>
    <w:rsid w:val="0008673D"/>
    <w:rsid w:val="00095F5F"/>
    <w:rsid w:val="000B0612"/>
    <w:rsid w:val="000B555C"/>
    <w:rsid w:val="000D013D"/>
    <w:rsid w:val="000E10D9"/>
    <w:rsid w:val="000E3559"/>
    <w:rsid w:val="000F49EA"/>
    <w:rsid w:val="001062F8"/>
    <w:rsid w:val="0011425C"/>
    <w:rsid w:val="00114AFA"/>
    <w:rsid w:val="00115603"/>
    <w:rsid w:val="00132D93"/>
    <w:rsid w:val="0014086D"/>
    <w:rsid w:val="00143C37"/>
    <w:rsid w:val="00153286"/>
    <w:rsid w:val="00153472"/>
    <w:rsid w:val="001549EA"/>
    <w:rsid w:val="00155058"/>
    <w:rsid w:val="001705AD"/>
    <w:rsid w:val="001760FB"/>
    <w:rsid w:val="00182477"/>
    <w:rsid w:val="00190D41"/>
    <w:rsid w:val="00191FE8"/>
    <w:rsid w:val="00193564"/>
    <w:rsid w:val="0019554B"/>
    <w:rsid w:val="001A0415"/>
    <w:rsid w:val="001A36AB"/>
    <w:rsid w:val="001A61C7"/>
    <w:rsid w:val="001A63BA"/>
    <w:rsid w:val="001B0EEA"/>
    <w:rsid w:val="001B1F58"/>
    <w:rsid w:val="001B75EB"/>
    <w:rsid w:val="001C2B2C"/>
    <w:rsid w:val="001C78B5"/>
    <w:rsid w:val="001D6EB3"/>
    <w:rsid w:val="001E2AFF"/>
    <w:rsid w:val="001E4E2D"/>
    <w:rsid w:val="001E5B9B"/>
    <w:rsid w:val="001F2B7A"/>
    <w:rsid w:val="001F342B"/>
    <w:rsid w:val="001F5484"/>
    <w:rsid w:val="00207922"/>
    <w:rsid w:val="00215645"/>
    <w:rsid w:val="00224F8D"/>
    <w:rsid w:val="00236F5B"/>
    <w:rsid w:val="00240CEE"/>
    <w:rsid w:val="00242BAF"/>
    <w:rsid w:val="00245180"/>
    <w:rsid w:val="00257E7B"/>
    <w:rsid w:val="00261443"/>
    <w:rsid w:val="002640E8"/>
    <w:rsid w:val="00264429"/>
    <w:rsid w:val="00270031"/>
    <w:rsid w:val="00270D11"/>
    <w:rsid w:val="002776C4"/>
    <w:rsid w:val="0028183D"/>
    <w:rsid w:val="0028451F"/>
    <w:rsid w:val="00295BB4"/>
    <w:rsid w:val="002A5D5F"/>
    <w:rsid w:val="002B41E9"/>
    <w:rsid w:val="002C1B11"/>
    <w:rsid w:val="002D7DD1"/>
    <w:rsid w:val="002F0D49"/>
    <w:rsid w:val="002F3F2D"/>
    <w:rsid w:val="002F4B46"/>
    <w:rsid w:val="003021BD"/>
    <w:rsid w:val="00311B88"/>
    <w:rsid w:val="00313583"/>
    <w:rsid w:val="003340EA"/>
    <w:rsid w:val="003357A5"/>
    <w:rsid w:val="00341DF7"/>
    <w:rsid w:val="003554D5"/>
    <w:rsid w:val="003571C5"/>
    <w:rsid w:val="003653A8"/>
    <w:rsid w:val="00366BAA"/>
    <w:rsid w:val="00376FB6"/>
    <w:rsid w:val="0037713B"/>
    <w:rsid w:val="003817D7"/>
    <w:rsid w:val="00386DF5"/>
    <w:rsid w:val="003C0667"/>
    <w:rsid w:val="003C14A8"/>
    <w:rsid w:val="003C23D7"/>
    <w:rsid w:val="003C4793"/>
    <w:rsid w:val="003C7305"/>
    <w:rsid w:val="003C7AA3"/>
    <w:rsid w:val="003C7AC4"/>
    <w:rsid w:val="003D1CEB"/>
    <w:rsid w:val="003D663E"/>
    <w:rsid w:val="003E2592"/>
    <w:rsid w:val="003E2AF7"/>
    <w:rsid w:val="003E5281"/>
    <w:rsid w:val="003E5B1F"/>
    <w:rsid w:val="003F135C"/>
    <w:rsid w:val="003F4850"/>
    <w:rsid w:val="003F6ACC"/>
    <w:rsid w:val="00401BA0"/>
    <w:rsid w:val="00407854"/>
    <w:rsid w:val="0041062E"/>
    <w:rsid w:val="00425419"/>
    <w:rsid w:val="00427DFA"/>
    <w:rsid w:val="004311DC"/>
    <w:rsid w:val="00434C02"/>
    <w:rsid w:val="00437B19"/>
    <w:rsid w:val="00441BF5"/>
    <w:rsid w:val="00454843"/>
    <w:rsid w:val="004573ED"/>
    <w:rsid w:val="0047055C"/>
    <w:rsid w:val="00472DE9"/>
    <w:rsid w:val="004776A5"/>
    <w:rsid w:val="00490659"/>
    <w:rsid w:val="00490F77"/>
    <w:rsid w:val="0049124E"/>
    <w:rsid w:val="00491677"/>
    <w:rsid w:val="004A0047"/>
    <w:rsid w:val="004B7CDB"/>
    <w:rsid w:val="004C4416"/>
    <w:rsid w:val="004E156A"/>
    <w:rsid w:val="004E32CB"/>
    <w:rsid w:val="00500CCA"/>
    <w:rsid w:val="00513255"/>
    <w:rsid w:val="00513AB0"/>
    <w:rsid w:val="00514FEF"/>
    <w:rsid w:val="0052020B"/>
    <w:rsid w:val="005245F3"/>
    <w:rsid w:val="005305DA"/>
    <w:rsid w:val="00530C0A"/>
    <w:rsid w:val="00533EF2"/>
    <w:rsid w:val="00544F1C"/>
    <w:rsid w:val="0054680A"/>
    <w:rsid w:val="005478A5"/>
    <w:rsid w:val="00560FCC"/>
    <w:rsid w:val="00564EE0"/>
    <w:rsid w:val="00573C1F"/>
    <w:rsid w:val="00574257"/>
    <w:rsid w:val="00581568"/>
    <w:rsid w:val="0059376F"/>
    <w:rsid w:val="00595A06"/>
    <w:rsid w:val="005A19DB"/>
    <w:rsid w:val="005A56C0"/>
    <w:rsid w:val="005A5A03"/>
    <w:rsid w:val="005B5D00"/>
    <w:rsid w:val="005D1DC0"/>
    <w:rsid w:val="005D4465"/>
    <w:rsid w:val="005D5D98"/>
    <w:rsid w:val="005D7B6F"/>
    <w:rsid w:val="005E4384"/>
    <w:rsid w:val="005E6D16"/>
    <w:rsid w:val="00601E8C"/>
    <w:rsid w:val="00606583"/>
    <w:rsid w:val="00606F80"/>
    <w:rsid w:val="006103B6"/>
    <w:rsid w:val="006128C9"/>
    <w:rsid w:val="006223C1"/>
    <w:rsid w:val="00622BD6"/>
    <w:rsid w:val="0062777A"/>
    <w:rsid w:val="00635A09"/>
    <w:rsid w:val="00637B9D"/>
    <w:rsid w:val="00641FA4"/>
    <w:rsid w:val="00647326"/>
    <w:rsid w:val="00653FE3"/>
    <w:rsid w:val="00654790"/>
    <w:rsid w:val="00660830"/>
    <w:rsid w:val="00662CAC"/>
    <w:rsid w:val="0066770E"/>
    <w:rsid w:val="00673852"/>
    <w:rsid w:val="0067521A"/>
    <w:rsid w:val="0068104F"/>
    <w:rsid w:val="006822F1"/>
    <w:rsid w:val="00684A81"/>
    <w:rsid w:val="0068593F"/>
    <w:rsid w:val="00685F12"/>
    <w:rsid w:val="006860C6"/>
    <w:rsid w:val="00686CE3"/>
    <w:rsid w:val="00691641"/>
    <w:rsid w:val="0069201F"/>
    <w:rsid w:val="00693105"/>
    <w:rsid w:val="006958BA"/>
    <w:rsid w:val="006963E9"/>
    <w:rsid w:val="00697B6E"/>
    <w:rsid w:val="006A4024"/>
    <w:rsid w:val="006B2A75"/>
    <w:rsid w:val="006B4CD0"/>
    <w:rsid w:val="006C69B7"/>
    <w:rsid w:val="006D450A"/>
    <w:rsid w:val="006E1C69"/>
    <w:rsid w:val="006E20F8"/>
    <w:rsid w:val="006E2F78"/>
    <w:rsid w:val="006E4E83"/>
    <w:rsid w:val="006E7789"/>
    <w:rsid w:val="006F1132"/>
    <w:rsid w:val="0070462B"/>
    <w:rsid w:val="00711233"/>
    <w:rsid w:val="0071696D"/>
    <w:rsid w:val="00720877"/>
    <w:rsid w:val="007250C7"/>
    <w:rsid w:val="00725C9B"/>
    <w:rsid w:val="007341BC"/>
    <w:rsid w:val="00742CDD"/>
    <w:rsid w:val="00745BB8"/>
    <w:rsid w:val="00746494"/>
    <w:rsid w:val="00747319"/>
    <w:rsid w:val="00756323"/>
    <w:rsid w:val="00756460"/>
    <w:rsid w:val="00760F4D"/>
    <w:rsid w:val="007700ED"/>
    <w:rsid w:val="0077233A"/>
    <w:rsid w:val="007738E3"/>
    <w:rsid w:val="00773EEA"/>
    <w:rsid w:val="00774334"/>
    <w:rsid w:val="00784296"/>
    <w:rsid w:val="00784FEB"/>
    <w:rsid w:val="00786D82"/>
    <w:rsid w:val="00787E24"/>
    <w:rsid w:val="00790904"/>
    <w:rsid w:val="00791CC8"/>
    <w:rsid w:val="00793B33"/>
    <w:rsid w:val="00794A51"/>
    <w:rsid w:val="007951CB"/>
    <w:rsid w:val="00795DE8"/>
    <w:rsid w:val="00795ECE"/>
    <w:rsid w:val="00796735"/>
    <w:rsid w:val="007A2F4E"/>
    <w:rsid w:val="007B7C0A"/>
    <w:rsid w:val="007C62A2"/>
    <w:rsid w:val="007D5C22"/>
    <w:rsid w:val="007E6046"/>
    <w:rsid w:val="007E6442"/>
    <w:rsid w:val="008009DB"/>
    <w:rsid w:val="008119D9"/>
    <w:rsid w:val="008213E5"/>
    <w:rsid w:val="00824632"/>
    <w:rsid w:val="00827CA2"/>
    <w:rsid w:val="00833A73"/>
    <w:rsid w:val="00836C94"/>
    <w:rsid w:val="00847022"/>
    <w:rsid w:val="008519F0"/>
    <w:rsid w:val="00851EEC"/>
    <w:rsid w:val="00855DFE"/>
    <w:rsid w:val="008633FC"/>
    <w:rsid w:val="00863A11"/>
    <w:rsid w:val="00871A67"/>
    <w:rsid w:val="00876674"/>
    <w:rsid w:val="00883803"/>
    <w:rsid w:val="00885DEF"/>
    <w:rsid w:val="00891716"/>
    <w:rsid w:val="008925E2"/>
    <w:rsid w:val="00893C4C"/>
    <w:rsid w:val="00897E01"/>
    <w:rsid w:val="008B1DCD"/>
    <w:rsid w:val="008B3AEB"/>
    <w:rsid w:val="008B54AC"/>
    <w:rsid w:val="008B5EC2"/>
    <w:rsid w:val="008B6E75"/>
    <w:rsid w:val="008C0882"/>
    <w:rsid w:val="008C147D"/>
    <w:rsid w:val="008C26A3"/>
    <w:rsid w:val="008C5D68"/>
    <w:rsid w:val="008D0E42"/>
    <w:rsid w:val="008D2634"/>
    <w:rsid w:val="008D63E8"/>
    <w:rsid w:val="008E2027"/>
    <w:rsid w:val="008F15A6"/>
    <w:rsid w:val="008F27B7"/>
    <w:rsid w:val="008F3896"/>
    <w:rsid w:val="009310E7"/>
    <w:rsid w:val="009444A7"/>
    <w:rsid w:val="009447F3"/>
    <w:rsid w:val="0096446C"/>
    <w:rsid w:val="0097481C"/>
    <w:rsid w:val="0097592A"/>
    <w:rsid w:val="00975C0E"/>
    <w:rsid w:val="00984D6C"/>
    <w:rsid w:val="00995C37"/>
    <w:rsid w:val="00995C64"/>
    <w:rsid w:val="00997B62"/>
    <w:rsid w:val="009A02E2"/>
    <w:rsid w:val="009A33A0"/>
    <w:rsid w:val="009C62BC"/>
    <w:rsid w:val="009C7730"/>
    <w:rsid w:val="009E030B"/>
    <w:rsid w:val="009E0CBB"/>
    <w:rsid w:val="009E72DF"/>
    <w:rsid w:val="009F6E42"/>
    <w:rsid w:val="009F70FB"/>
    <w:rsid w:val="00A02FA0"/>
    <w:rsid w:val="00A04748"/>
    <w:rsid w:val="00A0556A"/>
    <w:rsid w:val="00A15C7A"/>
    <w:rsid w:val="00A20144"/>
    <w:rsid w:val="00A374B8"/>
    <w:rsid w:val="00A4390D"/>
    <w:rsid w:val="00A449D8"/>
    <w:rsid w:val="00A462EC"/>
    <w:rsid w:val="00A51DAA"/>
    <w:rsid w:val="00A5422D"/>
    <w:rsid w:val="00A56C84"/>
    <w:rsid w:val="00A60D5D"/>
    <w:rsid w:val="00A64A2E"/>
    <w:rsid w:val="00A73A3B"/>
    <w:rsid w:val="00A74CBF"/>
    <w:rsid w:val="00A75F89"/>
    <w:rsid w:val="00A80EA2"/>
    <w:rsid w:val="00A83DF0"/>
    <w:rsid w:val="00A90AEA"/>
    <w:rsid w:val="00A94A25"/>
    <w:rsid w:val="00AB345E"/>
    <w:rsid w:val="00AB3C7F"/>
    <w:rsid w:val="00AB5FA0"/>
    <w:rsid w:val="00AB6B0A"/>
    <w:rsid w:val="00AC23BF"/>
    <w:rsid w:val="00AC31EE"/>
    <w:rsid w:val="00AD1DA6"/>
    <w:rsid w:val="00AE75D5"/>
    <w:rsid w:val="00AF29D9"/>
    <w:rsid w:val="00B02F69"/>
    <w:rsid w:val="00B03CB2"/>
    <w:rsid w:val="00B10A61"/>
    <w:rsid w:val="00B17693"/>
    <w:rsid w:val="00B236C3"/>
    <w:rsid w:val="00B33173"/>
    <w:rsid w:val="00B342E1"/>
    <w:rsid w:val="00B3735B"/>
    <w:rsid w:val="00B37C6D"/>
    <w:rsid w:val="00B41609"/>
    <w:rsid w:val="00B44ECB"/>
    <w:rsid w:val="00B47788"/>
    <w:rsid w:val="00B47B2E"/>
    <w:rsid w:val="00B502AF"/>
    <w:rsid w:val="00B51016"/>
    <w:rsid w:val="00B513A6"/>
    <w:rsid w:val="00B51E71"/>
    <w:rsid w:val="00B556D6"/>
    <w:rsid w:val="00B55773"/>
    <w:rsid w:val="00B71BD7"/>
    <w:rsid w:val="00B74238"/>
    <w:rsid w:val="00B82E43"/>
    <w:rsid w:val="00B85D75"/>
    <w:rsid w:val="00B95CA3"/>
    <w:rsid w:val="00BA675A"/>
    <w:rsid w:val="00BB1B99"/>
    <w:rsid w:val="00BC156A"/>
    <w:rsid w:val="00BC58A0"/>
    <w:rsid w:val="00BE68B1"/>
    <w:rsid w:val="00C016D2"/>
    <w:rsid w:val="00C02611"/>
    <w:rsid w:val="00C334A8"/>
    <w:rsid w:val="00C42210"/>
    <w:rsid w:val="00C42D05"/>
    <w:rsid w:val="00C435AD"/>
    <w:rsid w:val="00C45CBB"/>
    <w:rsid w:val="00C465C2"/>
    <w:rsid w:val="00C56DF6"/>
    <w:rsid w:val="00C648D1"/>
    <w:rsid w:val="00C65707"/>
    <w:rsid w:val="00C668F3"/>
    <w:rsid w:val="00C73074"/>
    <w:rsid w:val="00C84011"/>
    <w:rsid w:val="00C858E3"/>
    <w:rsid w:val="00CA14F9"/>
    <w:rsid w:val="00CB5A29"/>
    <w:rsid w:val="00CC53E8"/>
    <w:rsid w:val="00CC5B0B"/>
    <w:rsid w:val="00CC71D3"/>
    <w:rsid w:val="00CE12BF"/>
    <w:rsid w:val="00CE5E6D"/>
    <w:rsid w:val="00CF70B1"/>
    <w:rsid w:val="00D00BA0"/>
    <w:rsid w:val="00D02184"/>
    <w:rsid w:val="00D02C78"/>
    <w:rsid w:val="00D03292"/>
    <w:rsid w:val="00D05EE8"/>
    <w:rsid w:val="00D1545A"/>
    <w:rsid w:val="00D15DA6"/>
    <w:rsid w:val="00D22148"/>
    <w:rsid w:val="00D27966"/>
    <w:rsid w:val="00D30B4E"/>
    <w:rsid w:val="00D32318"/>
    <w:rsid w:val="00D32634"/>
    <w:rsid w:val="00D338D1"/>
    <w:rsid w:val="00D34FDD"/>
    <w:rsid w:val="00D44999"/>
    <w:rsid w:val="00D45F9C"/>
    <w:rsid w:val="00D467DD"/>
    <w:rsid w:val="00D568CA"/>
    <w:rsid w:val="00D576ED"/>
    <w:rsid w:val="00D60E04"/>
    <w:rsid w:val="00D61E9E"/>
    <w:rsid w:val="00D7628B"/>
    <w:rsid w:val="00D860CA"/>
    <w:rsid w:val="00D90810"/>
    <w:rsid w:val="00D909D1"/>
    <w:rsid w:val="00D96A0C"/>
    <w:rsid w:val="00DC13A1"/>
    <w:rsid w:val="00DD301B"/>
    <w:rsid w:val="00DE7188"/>
    <w:rsid w:val="00E04B42"/>
    <w:rsid w:val="00E07B1C"/>
    <w:rsid w:val="00E1171B"/>
    <w:rsid w:val="00E11BF9"/>
    <w:rsid w:val="00E266E1"/>
    <w:rsid w:val="00E321FA"/>
    <w:rsid w:val="00E33C5E"/>
    <w:rsid w:val="00E34447"/>
    <w:rsid w:val="00E40D78"/>
    <w:rsid w:val="00E42C08"/>
    <w:rsid w:val="00E45582"/>
    <w:rsid w:val="00E51803"/>
    <w:rsid w:val="00E53EA9"/>
    <w:rsid w:val="00E654BA"/>
    <w:rsid w:val="00E66876"/>
    <w:rsid w:val="00E7461B"/>
    <w:rsid w:val="00E76520"/>
    <w:rsid w:val="00E80C6A"/>
    <w:rsid w:val="00E855E7"/>
    <w:rsid w:val="00E86530"/>
    <w:rsid w:val="00E86DB4"/>
    <w:rsid w:val="00E92201"/>
    <w:rsid w:val="00E96FB9"/>
    <w:rsid w:val="00E97668"/>
    <w:rsid w:val="00E977CC"/>
    <w:rsid w:val="00EA164A"/>
    <w:rsid w:val="00EA238A"/>
    <w:rsid w:val="00EA391D"/>
    <w:rsid w:val="00EB6A72"/>
    <w:rsid w:val="00EB7509"/>
    <w:rsid w:val="00EC0809"/>
    <w:rsid w:val="00ED5BAB"/>
    <w:rsid w:val="00ED5D99"/>
    <w:rsid w:val="00ED66F3"/>
    <w:rsid w:val="00ED78F9"/>
    <w:rsid w:val="00EE3641"/>
    <w:rsid w:val="00EE44B6"/>
    <w:rsid w:val="00EE64DB"/>
    <w:rsid w:val="00EE682F"/>
    <w:rsid w:val="00EE7A36"/>
    <w:rsid w:val="00EF42AC"/>
    <w:rsid w:val="00F03783"/>
    <w:rsid w:val="00F03A52"/>
    <w:rsid w:val="00F101F5"/>
    <w:rsid w:val="00F1303D"/>
    <w:rsid w:val="00F1336A"/>
    <w:rsid w:val="00F16A1B"/>
    <w:rsid w:val="00F17711"/>
    <w:rsid w:val="00F26C81"/>
    <w:rsid w:val="00F30DC5"/>
    <w:rsid w:val="00F34CDB"/>
    <w:rsid w:val="00F35E1E"/>
    <w:rsid w:val="00F43482"/>
    <w:rsid w:val="00F614B6"/>
    <w:rsid w:val="00F61623"/>
    <w:rsid w:val="00F61EEF"/>
    <w:rsid w:val="00F62F3F"/>
    <w:rsid w:val="00F62F58"/>
    <w:rsid w:val="00F66A05"/>
    <w:rsid w:val="00F740B2"/>
    <w:rsid w:val="00F7632D"/>
    <w:rsid w:val="00F77B92"/>
    <w:rsid w:val="00F837C3"/>
    <w:rsid w:val="00F855D9"/>
    <w:rsid w:val="00F91D13"/>
    <w:rsid w:val="00F92D23"/>
    <w:rsid w:val="00FA2071"/>
    <w:rsid w:val="00FA3611"/>
    <w:rsid w:val="00FB3839"/>
    <w:rsid w:val="00FB6F5A"/>
    <w:rsid w:val="00FC4934"/>
    <w:rsid w:val="00FC4AB0"/>
    <w:rsid w:val="00FC726C"/>
    <w:rsid w:val="00FC7E48"/>
    <w:rsid w:val="00FD470A"/>
    <w:rsid w:val="00FF475C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80"/>
    <w:rPr>
      <w:rFonts w:ascii="YuTimes" w:hAnsi="YuTimes"/>
      <w:sz w:val="24"/>
    </w:rPr>
  </w:style>
  <w:style w:type="paragraph" w:styleId="Heading1">
    <w:name w:val="heading 1"/>
    <w:basedOn w:val="Normal"/>
    <w:next w:val="Normal"/>
    <w:qFormat/>
    <w:rsid w:val="0024518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45180"/>
    <w:pPr>
      <w:keepNext/>
      <w:jc w:val="center"/>
      <w:outlineLvl w:val="1"/>
    </w:pPr>
    <w:rPr>
      <w:rFonts w:ascii="YuTimes.BoldItalic" w:hAnsi="YuTimes.BoldItalic"/>
      <w:b/>
      <w:sz w:val="32"/>
    </w:rPr>
  </w:style>
  <w:style w:type="paragraph" w:styleId="Heading3">
    <w:name w:val="heading 3"/>
    <w:basedOn w:val="Normal"/>
    <w:next w:val="Normal"/>
    <w:qFormat/>
    <w:rsid w:val="00245180"/>
    <w:pPr>
      <w:keepNext/>
      <w:jc w:val="center"/>
      <w:outlineLvl w:val="2"/>
    </w:pPr>
    <w:rPr>
      <w:rFonts w:ascii="YU Times New Roman" w:hAnsi="YU Times New Roman"/>
      <w:b/>
      <w:sz w:val="28"/>
    </w:rPr>
  </w:style>
  <w:style w:type="paragraph" w:styleId="Heading4">
    <w:name w:val="heading 4"/>
    <w:basedOn w:val="Normal"/>
    <w:next w:val="Normal"/>
    <w:qFormat/>
    <w:rsid w:val="00245180"/>
    <w:pPr>
      <w:keepNext/>
      <w:jc w:val="center"/>
      <w:outlineLvl w:val="3"/>
    </w:pPr>
    <w:rPr>
      <w:rFonts w:ascii="Times New Roman" w:hAnsi="Times New Roman"/>
      <w:sz w:val="28"/>
      <w:lang w:val="sr-Latn-CS"/>
    </w:rPr>
  </w:style>
  <w:style w:type="paragraph" w:styleId="Heading5">
    <w:name w:val="heading 5"/>
    <w:basedOn w:val="Normal"/>
    <w:next w:val="Normal"/>
    <w:qFormat/>
    <w:rsid w:val="00245180"/>
    <w:pPr>
      <w:keepNext/>
      <w:jc w:val="both"/>
      <w:outlineLvl w:val="4"/>
    </w:pPr>
    <w:rPr>
      <w:rFonts w:ascii="Times New Roman" w:hAnsi="Times New Roman"/>
      <w:sz w:val="28"/>
    </w:rPr>
  </w:style>
  <w:style w:type="paragraph" w:styleId="Heading6">
    <w:name w:val="heading 6"/>
    <w:basedOn w:val="Normal"/>
    <w:next w:val="Normal"/>
    <w:qFormat/>
    <w:rsid w:val="00245180"/>
    <w:pPr>
      <w:keepNext/>
      <w:jc w:val="center"/>
      <w:outlineLvl w:val="5"/>
    </w:pPr>
    <w:rPr>
      <w:rFonts w:ascii="Times New Roman" w:hAnsi="Times New Roman"/>
      <w:color w:val="3366FF"/>
      <w:sz w:val="28"/>
      <w:lang w:val="sr-Latn-CS"/>
    </w:rPr>
  </w:style>
  <w:style w:type="paragraph" w:styleId="Heading7">
    <w:name w:val="heading 7"/>
    <w:basedOn w:val="Normal"/>
    <w:next w:val="Normal"/>
    <w:qFormat/>
    <w:rsid w:val="00245180"/>
    <w:pPr>
      <w:keepNext/>
      <w:spacing w:before="160"/>
      <w:jc w:val="center"/>
      <w:outlineLvl w:val="6"/>
    </w:pPr>
    <w:rPr>
      <w:rFonts w:ascii="Times New Roman" w:hAnsi="Times New Roman"/>
      <w:color w:val="3366FF"/>
      <w:sz w:val="32"/>
      <w:lang w:val="sr-Latn-CS"/>
    </w:rPr>
  </w:style>
  <w:style w:type="paragraph" w:styleId="Heading8">
    <w:name w:val="heading 8"/>
    <w:basedOn w:val="Normal"/>
    <w:next w:val="Normal"/>
    <w:qFormat/>
    <w:rsid w:val="00245180"/>
    <w:pPr>
      <w:keepNext/>
      <w:jc w:val="both"/>
      <w:outlineLvl w:val="7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qFormat/>
    <w:rsid w:val="00245180"/>
    <w:pPr>
      <w:keepNext/>
      <w:jc w:val="both"/>
      <w:outlineLvl w:val="8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45180"/>
    <w:pPr>
      <w:jc w:val="center"/>
    </w:pPr>
    <w:rPr>
      <w:sz w:val="28"/>
    </w:rPr>
  </w:style>
  <w:style w:type="paragraph" w:styleId="BodyText">
    <w:name w:val="Body Text"/>
    <w:basedOn w:val="Normal"/>
    <w:rsid w:val="00245180"/>
    <w:pPr>
      <w:jc w:val="both"/>
    </w:pPr>
    <w:rPr>
      <w:sz w:val="28"/>
    </w:rPr>
  </w:style>
  <w:style w:type="paragraph" w:styleId="BodyText2">
    <w:name w:val="Body Text 2"/>
    <w:basedOn w:val="Normal"/>
    <w:rsid w:val="00245180"/>
    <w:pPr>
      <w:jc w:val="both"/>
    </w:pPr>
    <w:rPr>
      <w:sz w:val="22"/>
    </w:rPr>
  </w:style>
  <w:style w:type="paragraph" w:styleId="Header">
    <w:name w:val="header"/>
    <w:basedOn w:val="Normal"/>
    <w:rsid w:val="002451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45180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245180"/>
    <w:pPr>
      <w:jc w:val="both"/>
    </w:pPr>
    <w:rPr>
      <w:sz w:val="26"/>
    </w:rPr>
  </w:style>
  <w:style w:type="paragraph" w:styleId="BodyTextIndent2">
    <w:name w:val="Body Text Indent 2"/>
    <w:basedOn w:val="Normal"/>
    <w:rsid w:val="00245180"/>
    <w:pPr>
      <w:ind w:left="284"/>
      <w:jc w:val="both"/>
    </w:pPr>
    <w:rPr>
      <w:rFonts w:ascii="Times YU" w:hAnsi="Times YU"/>
      <w:sz w:val="28"/>
    </w:rPr>
  </w:style>
  <w:style w:type="character" w:styleId="Hyperlink">
    <w:name w:val="Hyperlink"/>
    <w:basedOn w:val="DefaultParagraphFont"/>
    <w:rsid w:val="00EF42AC"/>
    <w:rPr>
      <w:color w:val="0000FF"/>
      <w:u w:val="single"/>
    </w:rPr>
  </w:style>
  <w:style w:type="character" w:styleId="PageNumber">
    <w:name w:val="page number"/>
    <w:basedOn w:val="DefaultParagraphFont"/>
    <w:rsid w:val="00EF42AC"/>
  </w:style>
  <w:style w:type="paragraph" w:styleId="BalloonText">
    <w:name w:val="Balloon Text"/>
    <w:basedOn w:val="Normal"/>
    <w:semiHidden/>
    <w:rsid w:val="00EF42AC"/>
    <w:rPr>
      <w:rFonts w:ascii="Tahoma" w:hAnsi="Tahoma" w:cs="Tahoma"/>
      <w:sz w:val="16"/>
      <w:szCs w:val="16"/>
    </w:rPr>
  </w:style>
  <w:style w:type="character" w:customStyle="1" w:styleId="FontStyle95">
    <w:name w:val="Font Style95"/>
    <w:basedOn w:val="DefaultParagraphFont"/>
    <w:rsid w:val="00697B6E"/>
    <w:rPr>
      <w:rFonts w:ascii="Arial" w:hAnsi="Arial" w:cs="Arial"/>
      <w:sz w:val="20"/>
      <w:szCs w:val="20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1A63BA"/>
    <w:pPr>
      <w:ind w:left="720"/>
      <w:jc w:val="both"/>
    </w:pPr>
    <w:rPr>
      <w:rFonts w:ascii="Calibri" w:hAnsi="Calibri"/>
      <w:sz w:val="22"/>
      <w:szCs w:val="22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EC0809"/>
    <w:rPr>
      <w:rFonts w:ascii="YuTimes" w:hAnsi="YuTimes"/>
      <w:sz w:val="24"/>
      <w:lang w:val="en-US" w:eastAsia="en-US"/>
    </w:rPr>
  </w:style>
  <w:style w:type="paragraph" w:customStyle="1" w:styleId="scfbrieftext">
    <w:name w:val="scfbrieftext"/>
    <w:basedOn w:val="Normal"/>
    <w:rsid w:val="006E20F8"/>
    <w:rPr>
      <w:rFonts w:ascii="Arial" w:hAnsi="Arial"/>
      <w:sz w:val="20"/>
      <w:lang w:val="de-DE" w:eastAsia="de-DE"/>
    </w:rPr>
  </w:style>
  <w:style w:type="paragraph" w:styleId="PlainText">
    <w:name w:val="Plain Text"/>
    <w:basedOn w:val="Normal"/>
    <w:link w:val="PlainTextChar"/>
    <w:uiPriority w:val="99"/>
    <w:unhideWhenUsed/>
    <w:rsid w:val="0020792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7922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D44999"/>
    <w:rPr>
      <w:i/>
      <w:iCs/>
    </w:rPr>
  </w:style>
  <w:style w:type="character" w:styleId="Strong">
    <w:name w:val="Strong"/>
    <w:basedOn w:val="DefaultParagraphFont"/>
    <w:uiPriority w:val="22"/>
    <w:qFormat/>
    <w:rsid w:val="00D44999"/>
    <w:rPr>
      <w:b/>
      <w:bCs/>
    </w:rPr>
  </w:style>
  <w:style w:type="paragraph" w:customStyle="1" w:styleId="Default">
    <w:name w:val="Default"/>
    <w:rsid w:val="005D1D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8451F"/>
    <w:rPr>
      <w:rFonts w:ascii="YuTimes" w:hAnsi="YuTimes"/>
      <w:sz w:val="24"/>
    </w:rPr>
  </w:style>
  <w:style w:type="paragraph" w:customStyle="1" w:styleId="gmail-msolistparagraph">
    <w:name w:val="gmail-msolistparagraph"/>
    <w:basedOn w:val="Normal"/>
    <w:rsid w:val="00264429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unhideWhenUsed/>
    <w:rsid w:val="007E6442"/>
    <w:pPr>
      <w:spacing w:before="100" w:beforeAutospacing="1" w:after="100" w:afterAutospacing="1"/>
    </w:pPr>
    <w:rPr>
      <w:rFonts w:ascii="Times New Roman" w:eastAsiaTheme="minorHAnsi" w:hAnsi="Times New Roman"/>
      <w:color w:val="000066"/>
      <w:szCs w:val="24"/>
      <w:lang w:val="en-GB" w:eastAsia="en-GB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rsid w:val="00622BD6"/>
    <w:rPr>
      <w:rFonts w:ascii="Calibri" w:hAnsi="Calibri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6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IZVE[TAJ O INSTALISANOM KAPACITETU</vt:lpstr>
    </vt:vector>
  </TitlesOfParts>
  <Company>Beogradske elektrane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IZVE[TAJ O INSTALISANOM KAPACITETU</dc:title>
  <dc:creator>Nesa</dc:creator>
  <cp:lastModifiedBy>zoran.rankovic</cp:lastModifiedBy>
  <cp:revision>29</cp:revision>
  <cp:lastPrinted>2019-07-10T11:11:00Z</cp:lastPrinted>
  <dcterms:created xsi:type="dcterms:W3CDTF">2020-04-16T08:34:00Z</dcterms:created>
  <dcterms:modified xsi:type="dcterms:W3CDTF">2020-04-16T10:54:00Z</dcterms:modified>
</cp:coreProperties>
</file>