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91669A">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4133F6">
        <w:t xml:space="preserve"> </w:t>
      </w:r>
      <w:r w:rsidRPr="00BF0FA5">
        <w:t>јавн</w:t>
      </w:r>
      <w:r w:rsidR="00A73FF2" w:rsidRPr="00BF0FA5">
        <w:t>е набавке</w:t>
      </w:r>
      <w:r w:rsidR="009B5B9E" w:rsidRPr="00BF0FA5">
        <w:t xml:space="preserve">: </w:t>
      </w:r>
      <w:r w:rsidR="003D4982" w:rsidRPr="00A828EF">
        <w:rPr>
          <w:b/>
          <w:lang w:val="en-US"/>
        </w:rPr>
        <w:t>6/2020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B95800">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Default="0064300F"/>
    <w:p w:rsidR="0064300F" w:rsidRDefault="0064300F"/>
    <w:p w:rsidR="0064300F" w:rsidRPr="0064300F" w:rsidRDefault="0064300F"/>
    <w:p w:rsidR="0064300F" w:rsidRDefault="003D4982">
      <w:pPr>
        <w:jc w:val="center"/>
        <w:rPr>
          <w:b/>
          <w:sz w:val="22"/>
          <w:szCs w:val="22"/>
        </w:rPr>
      </w:pPr>
      <w:r>
        <w:rPr>
          <w:b/>
          <w:sz w:val="48"/>
          <w:szCs w:val="48"/>
        </w:rPr>
        <w:t>Светиљке за јавно осветљење</w:t>
      </w:r>
    </w:p>
    <w:p w:rsidR="0064300F" w:rsidRDefault="0064300F">
      <w:pPr>
        <w:jc w:val="center"/>
        <w:rPr>
          <w:b/>
          <w:sz w:val="22"/>
          <w:szCs w:val="22"/>
        </w:rPr>
      </w:pPr>
    </w:p>
    <w:p w:rsidR="00871DED" w:rsidRDefault="00736902" w:rsidP="003D4982">
      <w:pPr>
        <w:jc w:val="center"/>
        <w:rPr>
          <w:sz w:val="28"/>
          <w:szCs w:val="28"/>
        </w:rPr>
      </w:pPr>
      <w:r w:rsidRPr="00BF0FA5">
        <w:rPr>
          <w:lang w:val="sr-Cyrl-CS"/>
        </w:rPr>
        <w:t>Ознака из општег речника набавке:</w:t>
      </w:r>
      <w:r w:rsidR="004133F6">
        <w:rPr>
          <w:lang w:val="sr-Cyrl-CS"/>
        </w:rPr>
        <w:t xml:space="preserve"> </w:t>
      </w:r>
      <w:r w:rsidR="003D4982" w:rsidRPr="003D4982">
        <w:rPr>
          <w:lang w:val="sr-Cyrl-CS"/>
        </w:rPr>
        <w:t>34928530</w:t>
      </w: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AC1696" w:rsidRDefault="00680EBE" w:rsidP="00871DED">
      <w:pPr>
        <w:jc w:val="center"/>
        <w:rPr>
          <w:b/>
          <w:i/>
          <w:sz w:val="28"/>
          <w:szCs w:val="28"/>
        </w:rPr>
      </w:pPr>
      <w:r w:rsidRPr="00BF0FA5">
        <w:rPr>
          <w:b/>
          <w:i/>
          <w:lang w:val="sr-Cyrl-CS"/>
        </w:rPr>
        <w:t>Укупан</w:t>
      </w:r>
      <w:r w:rsidR="004133F6">
        <w:rPr>
          <w:b/>
          <w:i/>
          <w:lang w:val="sr-Cyrl-CS"/>
        </w:rPr>
        <w:t xml:space="preserve"> </w:t>
      </w:r>
      <w:r w:rsidRPr="00BF0FA5">
        <w:rPr>
          <w:b/>
          <w:i/>
          <w:lang w:val="sr-Cyrl-CS"/>
        </w:rPr>
        <w:t>број</w:t>
      </w:r>
      <w:r w:rsidR="004133F6">
        <w:rPr>
          <w:b/>
          <w:i/>
          <w:lang w:val="sr-Cyrl-CS"/>
        </w:rPr>
        <w:t xml:space="preserve"> </w:t>
      </w:r>
      <w:r w:rsidRPr="00BF0FA5">
        <w:rPr>
          <w:b/>
          <w:i/>
          <w:lang w:val="sr-Cyrl-CS"/>
        </w:rPr>
        <w:t>страна</w:t>
      </w:r>
      <w:r w:rsidR="00871DED" w:rsidRPr="00BF0FA5">
        <w:rPr>
          <w:b/>
          <w:i/>
          <w:lang w:val="sr-Latn-CS"/>
        </w:rPr>
        <w:t>:</w:t>
      </w:r>
      <w:r w:rsidR="004133F6">
        <w:rPr>
          <w:b/>
          <w:i/>
        </w:rPr>
        <w:t xml:space="preserve"> </w:t>
      </w:r>
      <w:r w:rsidR="00AC1696">
        <w:rPr>
          <w:b/>
          <w:i/>
        </w:rPr>
        <w:t>79</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A828EF" w:rsidRDefault="00090673" w:rsidP="00ED0AE8">
      <w:pPr>
        <w:jc w:val="center"/>
        <w:rPr>
          <w:b/>
          <w:noProof/>
          <w:lang w:val="sr-Cyrl-CS"/>
        </w:rPr>
      </w:pPr>
      <w:r w:rsidRPr="00AD5CD2">
        <w:rPr>
          <w:b/>
          <w:noProof/>
          <w:lang w:val="sr-Cyrl-CS"/>
        </w:rPr>
        <w:t xml:space="preserve">Рок за достављање понуда: закључно </w:t>
      </w:r>
      <w:r w:rsidRPr="00A828EF">
        <w:rPr>
          <w:b/>
          <w:noProof/>
          <w:lang w:val="sr-Cyrl-CS"/>
        </w:rPr>
        <w:t>са</w:t>
      </w:r>
      <w:r w:rsidR="00101C56">
        <w:rPr>
          <w:b/>
          <w:noProof/>
        </w:rPr>
        <w:t xml:space="preserve"> </w:t>
      </w:r>
      <w:r w:rsidR="008B63E4">
        <w:rPr>
          <w:b/>
          <w:noProof/>
          <w:lang w:val="sr-Cyrl-CS"/>
        </w:rPr>
        <w:t>11</w:t>
      </w:r>
      <w:r w:rsidR="00D31973">
        <w:rPr>
          <w:b/>
          <w:noProof/>
          <w:lang w:val="sr-Cyrl-CS"/>
        </w:rPr>
        <w:t>.</w:t>
      </w:r>
      <w:r w:rsidR="008B63E4">
        <w:rPr>
          <w:b/>
          <w:noProof/>
          <w:lang w:val="sr-Cyrl-CS"/>
        </w:rPr>
        <w:t>0</w:t>
      </w:r>
      <w:r w:rsidR="00D31973">
        <w:rPr>
          <w:b/>
          <w:noProof/>
          <w:lang w:val="sr-Cyrl-CS"/>
        </w:rPr>
        <w:t>5</w:t>
      </w:r>
      <w:r w:rsidR="008B63E4">
        <w:rPr>
          <w:b/>
          <w:noProof/>
          <w:lang w:val="sr-Cyrl-CS"/>
        </w:rPr>
        <w:t>.</w:t>
      </w:r>
      <w:r w:rsidRPr="00A828EF">
        <w:rPr>
          <w:b/>
          <w:noProof/>
          <w:lang w:val="sr-Cyrl-CS"/>
        </w:rPr>
        <w:t xml:space="preserve"> </w:t>
      </w:r>
      <w:r w:rsidR="00576F1F" w:rsidRPr="00A828EF">
        <w:rPr>
          <w:b/>
          <w:noProof/>
        </w:rPr>
        <w:t>.</w:t>
      </w:r>
      <w:r w:rsidR="00481F64" w:rsidRPr="00A828EF">
        <w:rPr>
          <w:b/>
          <w:noProof/>
          <w:shd w:val="clear" w:color="auto" w:fill="FFFFFF"/>
          <w:lang w:val="sr-Cyrl-CS"/>
        </w:rPr>
        <w:t>2020</w:t>
      </w:r>
      <w:r w:rsidRPr="00A828EF">
        <w:rPr>
          <w:b/>
          <w:noProof/>
          <w:shd w:val="clear" w:color="auto" w:fill="FFFFFF"/>
          <w:lang w:val="sr-Cyrl-CS"/>
        </w:rPr>
        <w:t>.</w:t>
      </w:r>
      <w:r w:rsidR="004133F6" w:rsidRPr="00A828EF">
        <w:rPr>
          <w:b/>
          <w:noProof/>
          <w:shd w:val="clear" w:color="auto" w:fill="FFFFFF"/>
          <w:lang w:val="sr-Cyrl-CS"/>
        </w:rPr>
        <w:t xml:space="preserve"> </w:t>
      </w:r>
      <w:r w:rsidRPr="00A828EF">
        <w:rPr>
          <w:b/>
          <w:noProof/>
          <w:lang w:val="sr-Cyrl-CS"/>
        </w:rPr>
        <w:t xml:space="preserve">године, до </w:t>
      </w:r>
      <w:r w:rsidR="008B63E4">
        <w:rPr>
          <w:b/>
          <w:noProof/>
          <w:lang w:val="sr-Cyrl-CS"/>
        </w:rPr>
        <w:t>12</w:t>
      </w:r>
      <w:r w:rsidRPr="00A828EF">
        <w:rPr>
          <w:b/>
          <w:noProof/>
          <w:lang w:val="sr-Cyrl-CS"/>
        </w:rPr>
        <w:t xml:space="preserve"> часова.</w:t>
      </w:r>
    </w:p>
    <w:p w:rsidR="00922FAC" w:rsidRPr="00A828EF" w:rsidRDefault="00922FAC" w:rsidP="00090673">
      <w:pPr>
        <w:jc w:val="center"/>
        <w:rPr>
          <w:b/>
          <w:noProof/>
        </w:rPr>
      </w:pPr>
    </w:p>
    <w:p w:rsidR="0064300F" w:rsidRPr="002A0876" w:rsidRDefault="00090673" w:rsidP="00A4532C">
      <w:pPr>
        <w:jc w:val="center"/>
        <w:rPr>
          <w:b/>
          <w:noProof/>
          <w:lang w:val="sr-Cyrl-CS"/>
        </w:rPr>
      </w:pPr>
      <w:r w:rsidRPr="00A828EF">
        <w:rPr>
          <w:b/>
          <w:noProof/>
          <w:lang w:val="sr-Cyrl-CS"/>
        </w:rPr>
        <w:t xml:space="preserve">Датум отварања понуда: </w:t>
      </w:r>
      <w:r w:rsidR="00D31973">
        <w:rPr>
          <w:b/>
          <w:noProof/>
          <w:lang w:val="sr-Cyrl-CS"/>
        </w:rPr>
        <w:t>11</w:t>
      </w:r>
      <w:r w:rsidR="00481F64" w:rsidRPr="00A828EF">
        <w:rPr>
          <w:b/>
          <w:noProof/>
        </w:rPr>
        <w:t>.</w:t>
      </w:r>
      <w:r w:rsidR="00D31973">
        <w:rPr>
          <w:b/>
          <w:noProof/>
          <w:lang w:val="sr-Cyrl-CS"/>
        </w:rPr>
        <w:t>05.</w:t>
      </w:r>
      <w:r w:rsidR="00481F64" w:rsidRPr="00A828EF">
        <w:rPr>
          <w:b/>
          <w:noProof/>
          <w:shd w:val="clear" w:color="auto" w:fill="FFFFFF"/>
          <w:lang w:val="sr-Cyrl-CS"/>
        </w:rPr>
        <w:t>2020.</w:t>
      </w:r>
      <w:r w:rsidR="004133F6" w:rsidRPr="00A828EF">
        <w:rPr>
          <w:b/>
          <w:noProof/>
          <w:shd w:val="clear" w:color="auto" w:fill="FFFFFF"/>
          <w:lang w:val="sr-Cyrl-CS"/>
        </w:rPr>
        <w:t xml:space="preserve"> </w:t>
      </w:r>
      <w:r w:rsidRPr="00A828EF">
        <w:rPr>
          <w:b/>
          <w:noProof/>
          <w:lang w:val="sr-Cyrl-CS"/>
        </w:rPr>
        <w:t xml:space="preserve">године, у </w:t>
      </w:r>
      <w:r w:rsidR="00D31973">
        <w:rPr>
          <w:b/>
          <w:noProof/>
          <w:lang w:val="sr-Cyrl-CS"/>
        </w:rPr>
        <w:t>12</w:t>
      </w:r>
      <w:r w:rsidR="00D31973">
        <w:rPr>
          <w:b/>
          <w:noProof/>
        </w:rPr>
        <w:t>:</w:t>
      </w:r>
      <w:r w:rsidR="00D31973">
        <w:rPr>
          <w:b/>
          <w:noProof/>
          <w:lang w:val="sr-Cyrl-CS"/>
        </w:rPr>
        <w:t xml:space="preserve">15 </w:t>
      </w:r>
      <w:r w:rsidR="002A0876" w:rsidRPr="00A828EF">
        <w:rPr>
          <w:b/>
          <w:noProof/>
          <w:lang w:val="sr-Cyrl-CS"/>
        </w:rPr>
        <w:t>часова</w:t>
      </w:r>
    </w:p>
    <w:p w:rsidR="0064300F" w:rsidRDefault="0064300F" w:rsidP="00A4532C">
      <w:pPr>
        <w:jc w:val="center"/>
        <w:rPr>
          <w:sz w:val="28"/>
          <w:szCs w:val="28"/>
        </w:rPr>
      </w:pPr>
    </w:p>
    <w:p w:rsidR="00A4532C" w:rsidRPr="006B1DCB" w:rsidRDefault="00B21C70" w:rsidP="00A4532C">
      <w:pPr>
        <w:jc w:val="center"/>
        <w:rPr>
          <w:sz w:val="28"/>
          <w:szCs w:val="28"/>
          <w:lang w:val="sr-Latn-CS"/>
        </w:rPr>
      </w:pPr>
      <w:r w:rsidRPr="006B1DCB">
        <w:rPr>
          <w:sz w:val="28"/>
          <w:szCs w:val="28"/>
        </w:rPr>
        <w:t>Април</w:t>
      </w:r>
      <w:r w:rsidR="00CB40F0" w:rsidRPr="006B1DCB">
        <w:rPr>
          <w:sz w:val="28"/>
          <w:szCs w:val="28"/>
          <w:lang w:val="sr-Cyrl-CS"/>
        </w:rPr>
        <w:t>,</w:t>
      </w:r>
      <w:r w:rsidR="00481F64" w:rsidRPr="006B1DCB">
        <w:rPr>
          <w:sz w:val="28"/>
          <w:szCs w:val="28"/>
          <w:lang w:val="sr-Cyrl-CS"/>
        </w:rPr>
        <w:t xml:space="preserve"> 2020</w:t>
      </w:r>
      <w:r w:rsidR="00963648" w:rsidRPr="006B1DCB">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Default="005D3BAF" w:rsidP="0064300F">
      <w:pPr>
        <w:jc w:val="both"/>
        <w:rPr>
          <w:sz w:val="20"/>
          <w:szCs w:val="20"/>
          <w:lang w:val="sr-Cyrl-CS"/>
        </w:rPr>
      </w:pPr>
      <w:r>
        <w:rPr>
          <w:lang w:val="sr-Cyrl-CS"/>
        </w:rPr>
        <w:tab/>
      </w:r>
      <w:r>
        <w:rPr>
          <w:lang w:val="sr-Cyrl-CS"/>
        </w:rPr>
        <w:tab/>
      </w:r>
      <w:r>
        <w:rPr>
          <w:lang w:val="sr-Cyrl-CS"/>
        </w:rPr>
        <w:tab/>
      </w:r>
      <w:r>
        <w:rPr>
          <w:lang w:val="sr-Cyrl-CS"/>
        </w:rPr>
        <w:tab/>
      </w:r>
      <w:r>
        <w:rPr>
          <w:sz w:val="20"/>
          <w:szCs w:val="20"/>
          <w:lang w:val="sr-Cyrl-CS"/>
        </w:rPr>
        <w:tab/>
      </w:r>
    </w:p>
    <w:p w:rsidR="003D4982" w:rsidRDefault="003D4982" w:rsidP="0064300F">
      <w:pPr>
        <w:jc w:val="both"/>
        <w:rPr>
          <w:sz w:val="20"/>
          <w:szCs w:val="20"/>
          <w:lang w:val="sr-Cyrl-CS"/>
        </w:rPr>
      </w:pPr>
    </w:p>
    <w:p w:rsidR="003D4982" w:rsidRDefault="003D4982" w:rsidP="0064300F">
      <w:pPr>
        <w:jc w:val="both"/>
        <w:rPr>
          <w:sz w:val="20"/>
          <w:szCs w:val="20"/>
          <w:lang w:val="sr-Cyrl-CS"/>
        </w:rPr>
      </w:pPr>
    </w:p>
    <w:p w:rsidR="003D4982" w:rsidRDefault="003D4982" w:rsidP="0064300F">
      <w:pPr>
        <w:jc w:val="both"/>
        <w:rPr>
          <w:sz w:val="20"/>
          <w:szCs w:val="20"/>
          <w:lang w:val="sr-Cyrl-CS"/>
        </w:rPr>
      </w:pPr>
    </w:p>
    <w:p w:rsidR="003D4982" w:rsidRPr="005D3BAF" w:rsidRDefault="003D4982" w:rsidP="0064300F">
      <w:pPr>
        <w:jc w:val="both"/>
        <w:rPr>
          <w:sz w:val="22"/>
          <w:szCs w:val="22"/>
          <w:lang w:val="sr-Cyrl-CS"/>
        </w:rPr>
      </w:pPr>
    </w:p>
    <w:p w:rsidR="000409EF" w:rsidRPr="00A828EF" w:rsidRDefault="00A73FF2" w:rsidP="00A73FF2">
      <w:pPr>
        <w:pStyle w:val="Header"/>
        <w:tabs>
          <w:tab w:val="clear" w:pos="4703"/>
          <w:tab w:val="clear" w:pos="9406"/>
        </w:tabs>
        <w:jc w:val="both"/>
        <w:rPr>
          <w:rFonts w:ascii="Times New Roman" w:hAnsi="Times New Roman" w:cs="Times New Roman"/>
          <w:lang w:val="sr-Cyrl-CS"/>
        </w:rPr>
      </w:pPr>
      <w:r w:rsidRPr="00A828EF">
        <w:rPr>
          <w:rFonts w:ascii="Times New Roman" w:hAnsi="Times New Roman" w:cs="Times New Roman"/>
          <w:lang w:val="sr-Cyrl-CS"/>
        </w:rPr>
        <w:lastRenderedPageBreak/>
        <w:t>На основу члана 32.</w:t>
      </w:r>
      <w:r w:rsidR="008C07D4" w:rsidRPr="00A828EF">
        <w:rPr>
          <w:rFonts w:ascii="Times New Roman" w:hAnsi="Times New Roman" w:cs="Times New Roman"/>
          <w:lang w:val="sr-Cyrl-CS"/>
        </w:rPr>
        <w:t>,40.став 1</w:t>
      </w:r>
      <w:r w:rsidR="004D1CB9" w:rsidRPr="00A828EF">
        <w:rPr>
          <w:rFonts w:ascii="Times New Roman" w:hAnsi="Times New Roman" w:cs="Times New Roman"/>
        </w:rPr>
        <w:t xml:space="preserve">, члана 40а став 2. тачка </w:t>
      </w:r>
      <w:r w:rsidR="0065090A" w:rsidRPr="00A828EF">
        <w:rPr>
          <w:rFonts w:ascii="Times New Roman" w:hAnsi="Times New Roman" w:cs="Times New Roman"/>
        </w:rPr>
        <w:t>1</w:t>
      </w:r>
      <w:r w:rsidR="004D1CB9" w:rsidRPr="00A828EF">
        <w:rPr>
          <w:rFonts w:ascii="Times New Roman" w:hAnsi="Times New Roman" w:cs="Times New Roman"/>
        </w:rPr>
        <w:t>.</w:t>
      </w:r>
      <w:r w:rsidRPr="00A828EF">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A828EF">
        <w:rPr>
          <w:rFonts w:ascii="Times New Roman" w:hAnsi="Times New Roman" w:cs="Times New Roman"/>
          <w:lang w:val="sr-Cyrl-CS"/>
        </w:rPr>
        <w:t xml:space="preserve">124/12, 14/15 и број </w:t>
      </w:r>
      <w:r w:rsidR="007810DB" w:rsidRPr="00A828EF">
        <w:rPr>
          <w:rFonts w:ascii="Times New Roman" w:hAnsi="Times New Roman" w:cs="Times New Roman"/>
        </w:rPr>
        <w:t>68/15</w:t>
      </w:r>
      <w:r w:rsidRPr="00A828EF">
        <w:rPr>
          <w:rFonts w:ascii="Times New Roman" w:hAnsi="Times New Roman" w:cs="Times New Roman"/>
          <w:lang w:val="sr-Cyrl-CS"/>
        </w:rPr>
        <w:t xml:space="preserve">, у даљем тексту: Закон) и члана 2. </w:t>
      </w:r>
      <w:r w:rsidR="007C340C" w:rsidRPr="00A828EF">
        <w:rPr>
          <w:rFonts w:ascii="Times New Roman" w:hAnsi="Times New Roman" w:cs="Times New Roman"/>
          <w:lang w:val="sr-Cyrl-CS"/>
        </w:rPr>
        <w:t xml:space="preserve">и 8. </w:t>
      </w:r>
      <w:r w:rsidRPr="00A828EF">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A828EF">
        <w:rPr>
          <w:rFonts w:ascii="Times New Roman" w:hAnsi="Times New Roman" w:cs="Times New Roman"/>
        </w:rPr>
        <w:t>86</w:t>
      </w:r>
      <w:r w:rsidR="001A45DC" w:rsidRPr="00A828EF">
        <w:rPr>
          <w:rFonts w:ascii="Times New Roman" w:hAnsi="Times New Roman" w:cs="Times New Roman"/>
          <w:lang w:val="sr-Cyrl-CS"/>
        </w:rPr>
        <w:t>/</w:t>
      </w:r>
      <w:r w:rsidR="001A45DC" w:rsidRPr="00A828EF">
        <w:rPr>
          <w:rFonts w:ascii="Times New Roman" w:hAnsi="Times New Roman" w:cs="Times New Roman"/>
        </w:rPr>
        <w:t>20</w:t>
      </w:r>
      <w:r w:rsidR="001A45DC" w:rsidRPr="00A828EF">
        <w:rPr>
          <w:rFonts w:ascii="Times New Roman" w:hAnsi="Times New Roman" w:cs="Times New Roman"/>
          <w:lang w:val="sr-Cyrl-CS"/>
        </w:rPr>
        <w:t>1</w:t>
      </w:r>
      <w:r w:rsidR="001A45DC" w:rsidRPr="00A828EF">
        <w:rPr>
          <w:rFonts w:ascii="Times New Roman" w:hAnsi="Times New Roman" w:cs="Times New Roman"/>
        </w:rPr>
        <w:t>5</w:t>
      </w:r>
      <w:r w:rsidR="00BF0FD6" w:rsidRPr="00A828EF">
        <w:rPr>
          <w:rFonts w:ascii="Times New Roman" w:hAnsi="Times New Roman" w:cs="Times New Roman"/>
        </w:rPr>
        <w:t xml:space="preserve"> и 41/2019</w:t>
      </w:r>
      <w:r w:rsidRPr="00A828EF">
        <w:rPr>
          <w:rFonts w:ascii="Times New Roman" w:hAnsi="Times New Roman" w:cs="Times New Roman"/>
          <w:lang w:val="sr-Cyrl-CS"/>
        </w:rPr>
        <w:t xml:space="preserve">), Одлуке о покретању поступка јавне набавке </w:t>
      </w:r>
      <w:r w:rsidR="003D4982" w:rsidRPr="00A828EF">
        <w:rPr>
          <w:rFonts w:ascii="Times New Roman" w:hAnsi="Times New Roman" w:cs="Times New Roman"/>
          <w:b/>
        </w:rPr>
        <w:t>6/2020</w:t>
      </w:r>
      <w:r w:rsidRPr="00A828EF">
        <w:rPr>
          <w:rFonts w:ascii="Times New Roman" w:hAnsi="Times New Roman" w:cs="Times New Roman"/>
          <w:lang w:val="sr-Cyrl-CS"/>
        </w:rPr>
        <w:t xml:space="preserve"> број </w:t>
      </w:r>
      <w:r w:rsidR="004D0977">
        <w:rPr>
          <w:rFonts w:ascii="Times New Roman" w:hAnsi="Times New Roman" w:cs="Times New Roman"/>
        </w:rPr>
        <w:t>502</w:t>
      </w:r>
      <w:r w:rsidR="000409EF" w:rsidRPr="00A828EF">
        <w:rPr>
          <w:rFonts w:ascii="Times New Roman" w:hAnsi="Times New Roman" w:cs="Times New Roman"/>
          <w:lang w:val="sr-Cyrl-CS"/>
        </w:rPr>
        <w:t xml:space="preserve"> од</w:t>
      </w:r>
      <w:r w:rsidR="004D0977">
        <w:rPr>
          <w:rFonts w:ascii="Times New Roman" w:hAnsi="Times New Roman" w:cs="Times New Roman"/>
          <w:b/>
          <w:noProof/>
        </w:rPr>
        <w:t xml:space="preserve"> 03.04.</w:t>
      </w:r>
      <w:r w:rsidR="00BF0FD6" w:rsidRPr="00A828EF">
        <w:rPr>
          <w:rFonts w:ascii="Times New Roman" w:hAnsi="Times New Roman" w:cs="Times New Roman"/>
          <w:b/>
          <w:noProof/>
        </w:rPr>
        <w:t>.</w:t>
      </w:r>
      <w:r w:rsidR="00BF0FD6" w:rsidRPr="00A828EF">
        <w:rPr>
          <w:rFonts w:ascii="Times New Roman" w:hAnsi="Times New Roman" w:cs="Times New Roman"/>
          <w:b/>
          <w:noProof/>
          <w:shd w:val="clear" w:color="auto" w:fill="FFFFFF"/>
          <w:lang w:val="sr-Cyrl-CS"/>
        </w:rPr>
        <w:t>2020.</w:t>
      </w:r>
      <w:r w:rsidR="004133F6" w:rsidRPr="00A828EF">
        <w:rPr>
          <w:rFonts w:ascii="Times New Roman" w:hAnsi="Times New Roman" w:cs="Times New Roman"/>
          <w:b/>
          <w:noProof/>
          <w:shd w:val="clear" w:color="auto" w:fill="FFFFFF"/>
          <w:lang w:val="sr-Cyrl-CS"/>
        </w:rPr>
        <w:t xml:space="preserve"> </w:t>
      </w:r>
      <w:r w:rsidR="000409EF" w:rsidRPr="00A828EF">
        <w:rPr>
          <w:rFonts w:ascii="Times New Roman" w:hAnsi="Times New Roman" w:cs="Times New Roman"/>
          <w:lang w:val="sr-Cyrl-CS"/>
        </w:rPr>
        <w:t xml:space="preserve">године и Решења о образовању комисије за јавну набавку </w:t>
      </w:r>
      <w:r w:rsidR="003D4982" w:rsidRPr="00A828EF">
        <w:rPr>
          <w:rFonts w:ascii="Times New Roman" w:hAnsi="Times New Roman" w:cs="Times New Roman"/>
          <w:b/>
        </w:rPr>
        <w:t>6/2020</w:t>
      </w:r>
      <w:r w:rsidR="004133F6" w:rsidRPr="00A828EF">
        <w:rPr>
          <w:rFonts w:ascii="Times New Roman" w:hAnsi="Times New Roman" w:cs="Times New Roman"/>
          <w:b/>
        </w:rPr>
        <w:t xml:space="preserve"> </w:t>
      </w:r>
      <w:r w:rsidR="000409EF" w:rsidRPr="00A828EF">
        <w:rPr>
          <w:rFonts w:ascii="Times New Roman" w:hAnsi="Times New Roman" w:cs="Times New Roman"/>
          <w:lang w:val="sr-Cyrl-CS"/>
        </w:rPr>
        <w:t xml:space="preserve">број </w:t>
      </w:r>
      <w:r w:rsidR="00011EAB">
        <w:rPr>
          <w:rFonts w:ascii="Times New Roman" w:hAnsi="Times New Roman" w:cs="Times New Roman"/>
        </w:rPr>
        <w:t>503</w:t>
      </w:r>
      <w:r w:rsidR="00A33F3A">
        <w:rPr>
          <w:rFonts w:ascii="Times New Roman" w:hAnsi="Times New Roman" w:cs="Times New Roman"/>
          <w:lang w:val="sr-Cyrl-CS"/>
        </w:rPr>
        <w:t xml:space="preserve"> </w:t>
      </w:r>
      <w:r w:rsidR="000409EF" w:rsidRPr="00A828EF">
        <w:rPr>
          <w:rFonts w:ascii="Times New Roman" w:hAnsi="Times New Roman" w:cs="Times New Roman"/>
          <w:lang w:val="sr-Cyrl-CS"/>
        </w:rPr>
        <w:t>од</w:t>
      </w:r>
      <w:r w:rsidR="00011EAB">
        <w:rPr>
          <w:rFonts w:ascii="Times New Roman" w:hAnsi="Times New Roman" w:cs="Times New Roman"/>
          <w:b/>
          <w:noProof/>
        </w:rPr>
        <w:t xml:space="preserve"> 03.04.</w:t>
      </w:r>
      <w:r w:rsidR="00BF0FD6" w:rsidRPr="00A828EF">
        <w:rPr>
          <w:rFonts w:ascii="Times New Roman" w:hAnsi="Times New Roman" w:cs="Times New Roman"/>
          <w:b/>
          <w:noProof/>
        </w:rPr>
        <w:t>.</w:t>
      </w:r>
      <w:r w:rsidR="00BF0FD6" w:rsidRPr="00A828EF">
        <w:rPr>
          <w:rFonts w:ascii="Times New Roman" w:hAnsi="Times New Roman" w:cs="Times New Roman"/>
          <w:b/>
          <w:noProof/>
          <w:shd w:val="clear" w:color="auto" w:fill="FFFFFF"/>
          <w:lang w:val="sr-Cyrl-CS"/>
        </w:rPr>
        <w:t>2020.</w:t>
      </w:r>
      <w:r w:rsidR="004133F6" w:rsidRPr="00A828EF">
        <w:rPr>
          <w:rFonts w:ascii="Times New Roman" w:hAnsi="Times New Roman" w:cs="Times New Roman"/>
          <w:b/>
          <w:noProof/>
          <w:shd w:val="clear" w:color="auto" w:fill="FFFFFF"/>
          <w:lang w:val="sr-Cyrl-CS"/>
        </w:rPr>
        <w:t xml:space="preserve"> </w:t>
      </w:r>
      <w:r w:rsidR="00CC348D" w:rsidRPr="00A828EF">
        <w:rPr>
          <w:rFonts w:ascii="Times New Roman" w:hAnsi="Times New Roman" w:cs="Times New Roman"/>
          <w:lang w:val="sr-Cyrl-CS"/>
        </w:rPr>
        <w:t>године, припремељена је</w:t>
      </w:r>
      <w:r w:rsidR="000409EF" w:rsidRPr="00A828EF">
        <w:rPr>
          <w:rFonts w:ascii="Times New Roman" w:hAnsi="Times New Roman" w:cs="Times New Roman"/>
          <w:lang w:val="sr-Cyrl-CS"/>
        </w:rPr>
        <w:t>:</w:t>
      </w:r>
    </w:p>
    <w:p w:rsidR="00504CFB" w:rsidRPr="00A828EF"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A828EF">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F01063" w:rsidRPr="00F01063" w:rsidRDefault="000409EF" w:rsidP="00F01063">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у отвореном поступку за јавну набавку</w:t>
      </w:r>
      <w:r w:rsidR="00BF0FD6">
        <w:rPr>
          <w:rFonts w:ascii="Times New Roman" w:hAnsi="Times New Roman"/>
          <w:lang w:val="sr-Cyrl-CS"/>
        </w:rPr>
        <w:t xml:space="preserve"> добара</w:t>
      </w:r>
      <w:r w:rsidR="00185B69">
        <w:rPr>
          <w:rFonts w:ascii="Times New Roman" w:hAnsi="Times New Roman"/>
        </w:rPr>
        <w:t xml:space="preserve"> </w:t>
      </w:r>
      <w:r w:rsidRPr="00AD5CD2">
        <w:rPr>
          <w:rFonts w:ascii="Times New Roman" w:hAnsi="Times New Roman" w:cs="Times New Roman"/>
          <w:lang w:val="sr-Cyrl-CS"/>
        </w:rPr>
        <w:t xml:space="preserve">– </w:t>
      </w:r>
      <w:r w:rsidR="003D4982">
        <w:rPr>
          <w:rFonts w:ascii="Times New Roman" w:hAnsi="Times New Roman" w:cs="Times New Roman"/>
        </w:rPr>
        <w:t>Светиљке за јавно осветљење</w:t>
      </w:r>
      <w:r w:rsidR="00F01063" w:rsidRPr="00F01063">
        <w:rPr>
          <w:rFonts w:ascii="Times New Roman" w:hAnsi="Times New Roman" w:cs="Times New Roman"/>
        </w:rPr>
        <w:t>.</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828EF">
        <w:rPr>
          <w:rFonts w:ascii="Times New Roman" w:hAnsi="Times New Roman"/>
          <w:lang w:val="sr-Cyrl-CS"/>
        </w:rPr>
        <w:t>:</w:t>
      </w:r>
      <w:r w:rsidR="004133F6" w:rsidRPr="00A828EF">
        <w:rPr>
          <w:rFonts w:ascii="Times New Roman" w:hAnsi="Times New Roman"/>
          <w:lang w:val="sr-Cyrl-CS"/>
        </w:rPr>
        <w:t xml:space="preserve"> </w:t>
      </w:r>
      <w:r w:rsidR="003D4982" w:rsidRPr="00A828EF">
        <w:rPr>
          <w:rFonts w:ascii="Times New Roman" w:hAnsi="Times New Roman"/>
          <w:b/>
        </w:rPr>
        <w:t>6/2020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5F4C96"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ДОБАРА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w:t>
            </w:r>
            <w:r w:rsidRPr="00391A50">
              <w:rPr>
                <w:sz w:val="22"/>
                <w:szCs w:val="22"/>
                <w:lang w:val="sr-Cyrl-CS"/>
              </w:rPr>
              <w:t xml:space="preserve"> МЕСТО </w:t>
            </w:r>
            <w:r>
              <w:rPr>
                <w:sz w:val="22"/>
                <w:szCs w:val="22"/>
                <w:lang w:val="sr-Cyrl-CS"/>
              </w:rPr>
              <w:t>ИСПОРУКЕ</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AC1696" w:rsidRDefault="001130DE">
            <w:pPr>
              <w:jc w:val="center"/>
              <w:rPr>
                <w:sz w:val="22"/>
                <w:szCs w:val="22"/>
              </w:rPr>
            </w:pPr>
            <w:r>
              <w:rPr>
                <w:sz w:val="22"/>
                <w:szCs w:val="22"/>
              </w:rPr>
              <w:t>34</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AC1696" w:rsidRDefault="001130DE" w:rsidP="002E7482">
            <w:pPr>
              <w:jc w:val="center"/>
              <w:rPr>
                <w:sz w:val="22"/>
                <w:szCs w:val="22"/>
              </w:rPr>
            </w:pPr>
            <w:r>
              <w:rPr>
                <w:sz w:val="22"/>
                <w:szCs w:val="22"/>
              </w:rPr>
              <w:t>38</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AC1696" w:rsidRDefault="001130DE" w:rsidP="002E7482">
            <w:pPr>
              <w:jc w:val="center"/>
              <w:rPr>
                <w:sz w:val="22"/>
                <w:szCs w:val="22"/>
              </w:rPr>
            </w:pPr>
            <w:r>
              <w:rPr>
                <w:sz w:val="22"/>
                <w:szCs w:val="22"/>
              </w:rPr>
              <w:t>47</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AC1696" w:rsidRDefault="001130DE">
            <w:pPr>
              <w:jc w:val="center"/>
              <w:rPr>
                <w:sz w:val="22"/>
                <w:szCs w:val="22"/>
              </w:rPr>
            </w:pPr>
            <w:r>
              <w:rPr>
                <w:sz w:val="22"/>
                <w:szCs w:val="22"/>
              </w:rPr>
              <w:t>51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w:t>
            </w:r>
            <w:r w:rsidR="00B25451">
              <w:rPr>
                <w:sz w:val="22"/>
                <w:szCs w:val="22"/>
                <w:lang w:val="sr-Cyrl-CS"/>
              </w:rPr>
              <w:t xml:space="preserve"> </w:t>
            </w:r>
            <w:r w:rsidRPr="00391A50">
              <w:rPr>
                <w:sz w:val="22"/>
                <w:szCs w:val="22"/>
                <w:lang w:val="sr-Cyrl-CS"/>
              </w:rPr>
              <w:t>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AC1696" w:rsidRDefault="001130DE" w:rsidP="002E7482">
            <w:pPr>
              <w:jc w:val="center"/>
              <w:rPr>
                <w:sz w:val="22"/>
                <w:szCs w:val="22"/>
              </w:rPr>
            </w:pPr>
            <w:r>
              <w:rPr>
                <w:sz w:val="22"/>
                <w:szCs w:val="22"/>
              </w:rPr>
              <w:t>56</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AC1696" w:rsidRDefault="001130DE" w:rsidP="00C12551">
            <w:pPr>
              <w:jc w:val="center"/>
              <w:rPr>
                <w:sz w:val="22"/>
                <w:szCs w:val="22"/>
              </w:rPr>
            </w:pPr>
            <w:r>
              <w:rPr>
                <w:sz w:val="22"/>
                <w:szCs w:val="22"/>
              </w:rPr>
              <w:t>62</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AC1696" w:rsidRDefault="001130DE">
            <w:pPr>
              <w:jc w:val="center"/>
              <w:rPr>
                <w:sz w:val="22"/>
                <w:szCs w:val="22"/>
              </w:rPr>
            </w:pPr>
            <w:r>
              <w:rPr>
                <w:sz w:val="22"/>
                <w:szCs w:val="22"/>
              </w:rPr>
              <w:t>63</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AC1696" w:rsidRDefault="00C90C4E">
            <w:pPr>
              <w:jc w:val="center"/>
              <w:rPr>
                <w:sz w:val="22"/>
                <w:szCs w:val="22"/>
              </w:rPr>
            </w:pPr>
            <w:r>
              <w:rPr>
                <w:sz w:val="22"/>
                <w:szCs w:val="22"/>
              </w:rPr>
              <w:t>64</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AC1696" w:rsidRDefault="00C90C4E">
            <w:pPr>
              <w:jc w:val="center"/>
              <w:rPr>
                <w:sz w:val="22"/>
                <w:szCs w:val="22"/>
              </w:rPr>
            </w:pPr>
            <w:r>
              <w:rPr>
                <w:sz w:val="22"/>
                <w:szCs w:val="22"/>
              </w:rPr>
              <w:t>65</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09003A" w:rsidRDefault="006F1CDC" w:rsidP="00CF145B">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3D4982" w:rsidRPr="00A828EF">
        <w:rPr>
          <w:rFonts w:ascii="Times New Roman" w:hAnsi="Times New Roman" w:cs="Times New Roman"/>
        </w:rPr>
        <w:t>6/2020</w:t>
      </w:r>
      <w:r w:rsidRPr="00A828EF">
        <w:rPr>
          <w:rFonts w:ascii="Times New Roman" w:hAnsi="Times New Roman" w:cs="Times New Roman"/>
          <w:lang w:val="sr-Cyrl-CS"/>
        </w:rPr>
        <w:t xml:space="preserve"> су</w:t>
      </w:r>
      <w:r w:rsidRPr="00F03941">
        <w:rPr>
          <w:rFonts w:ascii="Times New Roman" w:hAnsi="Times New Roman" w:cs="Times New Roman"/>
          <w:lang w:val="sr-Cyrl-CS"/>
        </w:rPr>
        <w:t xml:space="preserve"> </w:t>
      </w:r>
      <w:r w:rsidR="002975A2">
        <w:rPr>
          <w:rFonts w:ascii="Times New Roman" w:hAnsi="Times New Roman" w:cs="Times New Roman"/>
          <w:lang w:val="sr-Cyrl-CS"/>
        </w:rPr>
        <w:t>добра</w:t>
      </w:r>
      <w:r w:rsidRPr="0009003A">
        <w:rPr>
          <w:rFonts w:ascii="Times New Roman" w:hAnsi="Times New Roman" w:cs="Times New Roman"/>
          <w:lang w:val="sr-Cyrl-CS"/>
        </w:rPr>
        <w:t xml:space="preserve"> – </w:t>
      </w:r>
      <w:r w:rsidR="003D4982">
        <w:rPr>
          <w:rFonts w:ascii="Times New Roman" w:hAnsi="Times New Roman" w:cs="Times New Roman"/>
          <w:b/>
        </w:rPr>
        <w:t>Светиљке за јавно осветљење</w:t>
      </w:r>
      <w:r w:rsidR="00CF145B" w:rsidRPr="00CF145B">
        <w:rPr>
          <w:rFonts w:ascii="Times New Roman" w:hAnsi="Times New Roman" w:cs="Times New Roman"/>
          <w:b/>
        </w:rPr>
        <w:t>.</w:t>
      </w:r>
    </w:p>
    <w:p w:rsidR="00CF145B" w:rsidRPr="00391A50" w:rsidRDefault="00CF145B" w:rsidP="00CF145B">
      <w:pPr>
        <w:pStyle w:val="Header"/>
        <w:tabs>
          <w:tab w:val="clear" w:pos="4703"/>
          <w:tab w:val="clear" w:pos="9406"/>
        </w:tabs>
        <w:ind w:left="360"/>
        <w:jc w:val="both"/>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w:t>
      </w:r>
      <w:r w:rsidR="000D1170">
        <w:rPr>
          <w:b/>
          <w:lang w:val="sr-Cyrl-CS"/>
        </w:rPr>
        <w:t xml:space="preserve"> </w:t>
      </w:r>
      <w:r w:rsidRPr="0009003A">
        <w:rPr>
          <w:b/>
        </w:rPr>
        <w:t>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3B5E47" w:rsidRDefault="006F1CDC" w:rsidP="006F1CDC">
      <w:pPr>
        <w:ind w:left="360"/>
        <w:jc w:val="both"/>
      </w:pPr>
      <w:r w:rsidRPr="00391A50">
        <w:rPr>
          <w:lang w:val="sr-Cyrl-CS"/>
        </w:rPr>
        <w:t xml:space="preserve">Лице за контакт: </w:t>
      </w:r>
      <w:r w:rsidR="002975A2">
        <w:t>Ранковић Зоран</w:t>
      </w:r>
      <w:r w:rsidR="003B5E47">
        <w:rPr>
          <w:lang w:val="sr-Cyrl-CS"/>
        </w:rPr>
        <w:t xml:space="preserve">, </w:t>
      </w:r>
    </w:p>
    <w:p w:rsidR="006F1CDC" w:rsidRPr="002975A2" w:rsidRDefault="006F1CDC" w:rsidP="006F1CDC">
      <w:pPr>
        <w:ind w:left="360"/>
        <w:jc w:val="both"/>
      </w:pPr>
      <w:r w:rsidRPr="00A828EF">
        <w:rPr>
          <w:lang w:val="sr-Cyrl-CS"/>
        </w:rPr>
        <w:t>Е-</w:t>
      </w:r>
      <w:r w:rsidRPr="00A828EF">
        <w:rPr>
          <w:lang w:val="sr-Latn-CS"/>
        </w:rPr>
        <w:t xml:space="preserve">mail адреса: </w:t>
      </w:r>
      <w:hyperlink r:id="rId9" w:history="1">
        <w:r w:rsidR="002975A2" w:rsidRPr="00A828EF">
          <w:rPr>
            <w:rStyle w:val="Hyperlink"/>
            <w:b/>
            <w:lang w:val="en-GB"/>
          </w:rPr>
          <w:t>zrankovic</w:t>
        </w:r>
        <w:r w:rsidR="002975A2" w:rsidRPr="00A828EF">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Pr>
          <w:b/>
          <w:lang w:val="en-GB"/>
        </w:rPr>
        <w:t>08</w:t>
      </w:r>
      <w:r w:rsidRPr="008466E0">
        <w:rPr>
          <w:b/>
          <w:lang w:val="sr-Cyrl-CS"/>
        </w:rPr>
        <w:t>:00</w:t>
      </w:r>
      <w:r w:rsidR="002975A2">
        <w:rPr>
          <w:b/>
          <w:lang w:val="sr-Cyrl-CS"/>
        </w:rPr>
        <w:t xml:space="preserve"> – 1</w:t>
      </w:r>
      <w:r w:rsidR="002975A2">
        <w:rPr>
          <w:b/>
          <w:lang w:val="en-GB"/>
        </w:rPr>
        <w:t>4</w:t>
      </w:r>
      <w:r w:rsidRPr="008466E0">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C50ED3" w:rsidRDefault="00C50ED3" w:rsidP="009A3D32">
      <w:pPr>
        <w:jc w:val="center"/>
        <w:rPr>
          <w:b/>
          <w:lang w:val="sr-Cyrl-CS"/>
        </w:rPr>
      </w:pPr>
    </w:p>
    <w:p w:rsidR="00C50ED3" w:rsidRDefault="00C50ED3" w:rsidP="009A3D32">
      <w:pPr>
        <w:jc w:val="center"/>
        <w:rPr>
          <w:b/>
          <w:lang w:val="sr-Cyrl-CS"/>
        </w:rPr>
      </w:pPr>
    </w:p>
    <w:p w:rsidR="00C50ED3" w:rsidRDefault="00C50ED3"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3D4982" w:rsidRPr="00A828EF">
        <w:t>6/2020</w:t>
      </w:r>
      <w:r w:rsidR="002975A2" w:rsidRPr="00F03941">
        <w:rPr>
          <w:lang w:val="sr-Cyrl-CS"/>
        </w:rPr>
        <w:t xml:space="preserve"> су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7D2C69" w:rsidRPr="00C50ED3" w:rsidRDefault="003D4982" w:rsidP="00C50ED3">
      <w:pPr>
        <w:pStyle w:val="ListParagraph"/>
        <w:numPr>
          <w:ilvl w:val="0"/>
          <w:numId w:val="17"/>
        </w:numPr>
        <w:jc w:val="both"/>
        <w:rPr>
          <w:sz w:val="24"/>
          <w:szCs w:val="24"/>
          <w:lang w:val="sr-Cyrl-CS"/>
        </w:rPr>
      </w:pPr>
      <w:r>
        <w:rPr>
          <w:sz w:val="24"/>
          <w:szCs w:val="24"/>
        </w:rPr>
        <w:t>Светиљке за јавно осветљење</w:t>
      </w:r>
    </w:p>
    <w:p w:rsidR="00C50ED3" w:rsidRPr="00C50ED3" w:rsidRDefault="00C50ED3" w:rsidP="00C50ED3">
      <w:pPr>
        <w:pStyle w:val="ListParagraph"/>
        <w:ind w:left="780"/>
        <w:jc w:val="both"/>
        <w:rPr>
          <w:sz w:val="24"/>
          <w:szCs w:val="24"/>
          <w:lang w:val="sr-Cyrl-CS"/>
        </w:rPr>
      </w:pPr>
    </w:p>
    <w:p w:rsidR="003D4982" w:rsidRPr="003D4982" w:rsidRDefault="003D4982" w:rsidP="003D4982">
      <w:pPr>
        <w:jc w:val="both"/>
      </w:pPr>
      <w:r>
        <w:rPr>
          <w:lang w:val="sr-Cyrl-CS"/>
        </w:rPr>
        <w:t xml:space="preserve">      </w:t>
      </w:r>
      <w:r w:rsidR="007D2C69" w:rsidRPr="00C50ED3">
        <w:rPr>
          <w:lang w:val="sr-Cyrl-CS"/>
        </w:rPr>
        <w:t>Ознака из општег речника набавке:</w:t>
      </w:r>
      <w:r w:rsidRPr="003D4982">
        <w:rPr>
          <w:b/>
          <w:sz w:val="22"/>
          <w:szCs w:val="22"/>
          <w:lang w:val="sr-Cyrl-CS"/>
        </w:rPr>
        <w:t xml:space="preserve"> </w:t>
      </w:r>
      <w:r w:rsidRPr="003D4982">
        <w:rPr>
          <w:lang w:val="sr-Cyrl-CS"/>
        </w:rPr>
        <w:t>34928530</w:t>
      </w:r>
      <w:r w:rsidRPr="003D4982">
        <w:t xml:space="preserve"> – Уличне светиљке.</w:t>
      </w:r>
    </w:p>
    <w:p w:rsidR="009E5864" w:rsidRPr="003D4982" w:rsidRDefault="009E5864" w:rsidP="003D4982">
      <w:pPr>
        <w:ind w:left="360"/>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3D4982" w:rsidP="002975A2">
      <w:pPr>
        <w:numPr>
          <w:ilvl w:val="0"/>
          <w:numId w:val="2"/>
        </w:numPr>
        <w:rPr>
          <w:b/>
          <w:bCs/>
          <w:i/>
          <w:sz w:val="20"/>
          <w:szCs w:val="20"/>
          <w:u w:val="single"/>
          <w:lang w:val="sr-Cyrl-CS"/>
        </w:rPr>
      </w:pPr>
      <w:r>
        <w:rPr>
          <w:b/>
        </w:rPr>
        <w:t>Светиљке за јавно осветљење</w:t>
      </w:r>
      <w:r w:rsidR="00AB72DB" w:rsidRPr="00AD5CD2">
        <w:rPr>
          <w:b/>
        </w:rPr>
        <w:t>.................</w:t>
      </w:r>
      <w:r w:rsidR="00EE3D7F" w:rsidRPr="00AD5CD2">
        <w:rPr>
          <w:lang w:val="sr-Cyrl-CS"/>
        </w:rPr>
        <w:t>....</w:t>
      </w:r>
      <w:r w:rsidR="00A41C73" w:rsidRPr="00AD5CD2">
        <w:rPr>
          <w:lang w:val="sr-Cyrl-CS"/>
        </w:rPr>
        <w:t>..............</w:t>
      </w:r>
      <w:r w:rsidR="00EE3D7F" w:rsidRPr="00AD5CD2">
        <w:rPr>
          <w:lang w:val="sr-Cyrl-CS"/>
        </w:rPr>
        <w:t>...</w:t>
      </w:r>
      <w:r w:rsidR="005D3BD7" w:rsidRPr="00AD5CD2">
        <w:rPr>
          <w:lang w:val="sr-Cyrl-CS"/>
        </w:rPr>
        <w:t>.</w:t>
      </w:r>
      <w:r>
        <w:t>6</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C50ED3" w:rsidRDefault="00C50ED3"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lastRenderedPageBreak/>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Pr="00DB3E62" w:rsidRDefault="00AD5CD2" w:rsidP="00CE02D1">
      <w:pPr>
        <w:ind w:left="1440" w:hanging="1440"/>
        <w:jc w:val="center"/>
        <w:rPr>
          <w:b/>
          <w:color w:val="000000" w:themeColor="text1"/>
          <w:szCs w:val="22"/>
          <w:lang w:val="sr-Cyrl-CS"/>
        </w:rPr>
      </w:pPr>
      <w:r w:rsidRPr="00DB3E62">
        <w:rPr>
          <w:b/>
          <w:color w:val="000000" w:themeColor="text1"/>
          <w:szCs w:val="22"/>
          <w:lang w:val="sr-Cyrl-CS"/>
        </w:rPr>
        <w:t>ТЕХНИЧКА СПЕЦИФИКАЦИЈА</w:t>
      </w:r>
    </w:p>
    <w:p w:rsidR="002975A2" w:rsidRPr="00DB3E62" w:rsidRDefault="002975A2" w:rsidP="00CE02D1">
      <w:pPr>
        <w:ind w:left="1440" w:hanging="2007"/>
        <w:jc w:val="center"/>
        <w:rPr>
          <w:b/>
          <w:color w:val="000000" w:themeColor="text1"/>
          <w:szCs w:val="22"/>
          <w:lang w:val="sr-Cyrl-CS"/>
        </w:rPr>
      </w:pPr>
    </w:p>
    <w:p w:rsidR="00DB3E62" w:rsidRDefault="00CE02D1" w:rsidP="00CE02D1">
      <w:pPr>
        <w:jc w:val="center"/>
        <w:rPr>
          <w:b/>
        </w:rPr>
      </w:pPr>
      <w:r>
        <w:rPr>
          <w:b/>
        </w:rPr>
        <w:t>СВЕТИЉКЕ ЗА ЈАВНО ОСВЕТЉЕЊЕ</w:t>
      </w:r>
    </w:p>
    <w:p w:rsidR="003D4982" w:rsidRDefault="003D4982" w:rsidP="00DB3E62">
      <w:pPr>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4950"/>
        <w:gridCol w:w="720"/>
        <w:gridCol w:w="1260"/>
        <w:gridCol w:w="1440"/>
        <w:gridCol w:w="1530"/>
      </w:tblGrid>
      <w:tr w:rsidR="002B6322" w:rsidRPr="00CE02D1" w:rsidTr="002B6322">
        <w:trPr>
          <w:trHeight w:val="60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E02D1" w:rsidRPr="00CE02D1" w:rsidRDefault="00CE02D1" w:rsidP="00CE02D1">
            <w:pPr>
              <w:jc w:val="center"/>
              <w:rPr>
                <w:b/>
                <w:bCs/>
                <w:sz w:val="22"/>
                <w:szCs w:val="22"/>
              </w:rPr>
            </w:pPr>
            <w:r w:rsidRPr="00CE02D1">
              <w:rPr>
                <w:b/>
                <w:bCs/>
                <w:sz w:val="22"/>
                <w:szCs w:val="22"/>
              </w:rPr>
              <w:t>Р.бр.</w:t>
            </w:r>
          </w:p>
        </w:tc>
        <w:tc>
          <w:tcPr>
            <w:tcW w:w="4950" w:type="dxa"/>
            <w:tcBorders>
              <w:top w:val="single" w:sz="4" w:space="0" w:color="auto"/>
              <w:left w:val="single" w:sz="4" w:space="0" w:color="auto"/>
              <w:bottom w:val="single" w:sz="4" w:space="0" w:color="auto"/>
              <w:right w:val="single" w:sz="4" w:space="0" w:color="auto"/>
            </w:tcBorders>
            <w:vAlign w:val="center"/>
            <w:hideMark/>
          </w:tcPr>
          <w:p w:rsidR="00CE02D1" w:rsidRPr="00CE02D1" w:rsidRDefault="00CE02D1" w:rsidP="00CE02D1">
            <w:pPr>
              <w:jc w:val="center"/>
              <w:rPr>
                <w:b/>
                <w:bCs/>
                <w:sz w:val="22"/>
                <w:szCs w:val="22"/>
              </w:rPr>
            </w:pPr>
            <w:r w:rsidRPr="00CE02D1">
              <w:rPr>
                <w:b/>
                <w:bCs/>
                <w:sz w:val="22"/>
                <w:szCs w:val="22"/>
              </w:rPr>
              <w:t>Врсте и типови</w:t>
            </w:r>
          </w:p>
        </w:tc>
        <w:tc>
          <w:tcPr>
            <w:tcW w:w="720" w:type="dxa"/>
            <w:tcBorders>
              <w:top w:val="single" w:sz="4" w:space="0" w:color="auto"/>
              <w:left w:val="single" w:sz="4" w:space="0" w:color="auto"/>
              <w:bottom w:val="single" w:sz="4" w:space="0" w:color="auto"/>
              <w:right w:val="single" w:sz="4" w:space="0" w:color="auto"/>
            </w:tcBorders>
            <w:vAlign w:val="center"/>
            <w:hideMark/>
          </w:tcPr>
          <w:p w:rsidR="00CE02D1" w:rsidRPr="00CE02D1" w:rsidRDefault="00CE02D1" w:rsidP="00CE02D1">
            <w:pPr>
              <w:jc w:val="center"/>
              <w:rPr>
                <w:b/>
                <w:sz w:val="22"/>
                <w:szCs w:val="22"/>
              </w:rPr>
            </w:pPr>
            <w:r w:rsidRPr="00CE02D1">
              <w:rPr>
                <w:b/>
                <w:sz w:val="22"/>
                <w:szCs w:val="22"/>
              </w:rPr>
              <w:t>Јед. мере</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E02D1" w:rsidRPr="00CE02D1" w:rsidRDefault="00CE02D1" w:rsidP="00CE02D1">
            <w:pPr>
              <w:jc w:val="center"/>
              <w:rPr>
                <w:b/>
                <w:sz w:val="22"/>
                <w:szCs w:val="22"/>
              </w:rPr>
            </w:pPr>
            <w:r w:rsidRPr="00CE02D1">
              <w:rPr>
                <w:b/>
                <w:sz w:val="22"/>
                <w:szCs w:val="22"/>
              </w:rPr>
              <w:t>Оквирна количина</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CE02D1" w:rsidRPr="00CE02D1" w:rsidRDefault="00CE02D1" w:rsidP="00CE02D1">
            <w:pPr>
              <w:jc w:val="center"/>
              <w:rPr>
                <w:b/>
                <w:sz w:val="22"/>
                <w:szCs w:val="22"/>
                <w:lang w:val="sr-Cyrl-CS"/>
              </w:rPr>
            </w:pPr>
            <w:r w:rsidRPr="00CE02D1">
              <w:rPr>
                <w:b/>
                <w:sz w:val="22"/>
                <w:szCs w:val="22"/>
              </w:rPr>
              <w:t>Јединична цена</w:t>
            </w:r>
            <w:r w:rsidRPr="00CE02D1">
              <w:rPr>
                <w:b/>
                <w:sz w:val="22"/>
                <w:szCs w:val="22"/>
                <w:lang w:val="sr-Cyrl-CS"/>
              </w:rPr>
              <w:t xml:space="preserve"> без пдв-а</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CE02D1" w:rsidRPr="00CE02D1" w:rsidRDefault="00CE02D1" w:rsidP="00CE02D1">
            <w:pPr>
              <w:jc w:val="center"/>
              <w:rPr>
                <w:b/>
                <w:sz w:val="22"/>
                <w:szCs w:val="22"/>
                <w:lang w:val="sr-Cyrl-CS"/>
              </w:rPr>
            </w:pPr>
            <w:r w:rsidRPr="00CE02D1">
              <w:rPr>
                <w:b/>
                <w:sz w:val="22"/>
                <w:szCs w:val="22"/>
              </w:rPr>
              <w:t>Укупн</w:t>
            </w:r>
            <w:r w:rsidRPr="00CE02D1">
              <w:rPr>
                <w:b/>
                <w:sz w:val="22"/>
                <w:szCs w:val="22"/>
                <w:lang w:val="sr-Cyrl-CS"/>
              </w:rPr>
              <w:t>а вредност без пдв-а</w:t>
            </w:r>
          </w:p>
        </w:tc>
      </w:tr>
      <w:tr w:rsidR="002B6322" w:rsidRPr="00CE02D1" w:rsidTr="002B6322">
        <w:trPr>
          <w:trHeight w:val="431"/>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EE0D51" w:rsidRDefault="00EE0D51" w:rsidP="00CE02D1">
            <w:pPr>
              <w:jc w:val="center"/>
              <w:rPr>
                <w:b/>
                <w:bCs/>
                <w:sz w:val="22"/>
                <w:szCs w:val="22"/>
              </w:rPr>
            </w:pPr>
            <w:r>
              <w:rPr>
                <w:b/>
                <w:bCs/>
                <w:sz w:val="22"/>
                <w:szCs w:val="22"/>
              </w:rPr>
              <w:t>1</w:t>
            </w:r>
          </w:p>
        </w:tc>
        <w:tc>
          <w:tcPr>
            <w:tcW w:w="4950" w:type="dxa"/>
            <w:tcBorders>
              <w:top w:val="single" w:sz="4" w:space="0" w:color="auto"/>
              <w:left w:val="single" w:sz="4" w:space="0" w:color="auto"/>
              <w:bottom w:val="single" w:sz="4" w:space="0" w:color="auto"/>
              <w:right w:val="single" w:sz="4" w:space="0" w:color="auto"/>
            </w:tcBorders>
            <w:vAlign w:val="center"/>
            <w:hideMark/>
          </w:tcPr>
          <w:p w:rsidR="002B6322" w:rsidRPr="00CE02D1" w:rsidRDefault="002B6322" w:rsidP="002B6322">
            <w:pPr>
              <w:pStyle w:val="Title"/>
              <w:spacing w:before="0" w:after="0"/>
              <w:jc w:val="left"/>
              <w:rPr>
                <w:rFonts w:ascii="Times New Roman" w:hAnsi="Times New Roman" w:cs="Times New Roman"/>
                <w:sz w:val="22"/>
                <w:szCs w:val="22"/>
              </w:rPr>
            </w:pPr>
            <w:r w:rsidRPr="00CE02D1">
              <w:rPr>
                <w:rFonts w:ascii="Times New Roman" w:hAnsi="Times New Roman" w:cs="Times New Roman"/>
                <w:sz w:val="22"/>
                <w:szCs w:val="22"/>
                <w:lang w:val="sl-SI"/>
              </w:rPr>
              <w:t>Светиљка за јавно осветљење FURYO 3 N/250W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sz w:val="22"/>
                <w:szCs w:val="22"/>
                <w:lang w:val="sr-Cyrl-CS"/>
              </w:rPr>
            </w:pPr>
            <w:r w:rsidRPr="00CE02D1">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2537"/>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 xml:space="preserve">Испорука светиљке за функционално осветљење, комплетно опремљене </w:t>
            </w:r>
            <w:r w:rsidRPr="00CE02D1">
              <w:rPr>
                <w:rFonts w:ascii="Times New Roman" w:hAnsi="Times New Roman" w:cs="Times New Roman"/>
                <w:b w:val="0"/>
                <w:sz w:val="22"/>
                <w:szCs w:val="22"/>
                <w:lang w:val="sr-Latn-CS"/>
              </w:rPr>
              <w:t>за коришћење светлосног извора</w:t>
            </w:r>
            <w:r w:rsidRPr="00CE02D1">
              <w:rPr>
                <w:rFonts w:ascii="Times New Roman" w:hAnsi="Times New Roman" w:cs="Times New Roman"/>
                <w:b w:val="0"/>
                <w:sz w:val="22"/>
                <w:szCs w:val="22"/>
                <w:lang w:val="sl-SI"/>
              </w:rPr>
              <w:t xml:space="preserve"> натријум високог притиска снаге </w:t>
            </w:r>
            <w:r w:rsidRPr="00CE02D1">
              <w:rPr>
                <w:rFonts w:ascii="Times New Roman" w:hAnsi="Times New Roman" w:cs="Times New Roman"/>
                <w:b w:val="0"/>
                <w:sz w:val="22"/>
                <w:szCs w:val="22"/>
              </w:rPr>
              <w:t>250</w:t>
            </w:r>
            <w:r w:rsidRPr="00CE02D1">
              <w:rPr>
                <w:rFonts w:ascii="Times New Roman" w:hAnsi="Times New Roman" w:cs="Times New Roman"/>
                <w:b w:val="0"/>
                <w:sz w:val="22"/>
                <w:szCs w:val="22"/>
                <w:lang w:val="sl-SI"/>
              </w:rPr>
              <w:t>W, димен</w:t>
            </w:r>
            <w:r w:rsidRPr="00CE02D1">
              <w:rPr>
                <w:rFonts w:ascii="Times New Roman" w:hAnsi="Times New Roman" w:cs="Times New Roman"/>
                <w:b w:val="0"/>
                <w:sz w:val="22"/>
                <w:szCs w:val="22"/>
                <w:lang w:val="sr-Latn-CS"/>
              </w:rPr>
              <w:t xml:space="preserve">зија </w:t>
            </w:r>
            <w:r w:rsidRPr="00CE02D1">
              <w:rPr>
                <w:rFonts w:ascii="Times New Roman" w:hAnsi="Times New Roman" w:cs="Times New Roman"/>
                <w:b w:val="0"/>
                <w:sz w:val="22"/>
                <w:szCs w:val="22"/>
              </w:rPr>
              <w:t>879</w:t>
            </w:r>
            <w:r w:rsidRPr="00CE02D1">
              <w:rPr>
                <w:rFonts w:ascii="Times New Roman" w:hAnsi="Times New Roman" w:cs="Times New Roman"/>
                <w:b w:val="0"/>
                <w:sz w:val="22"/>
                <w:szCs w:val="22"/>
                <w:lang w:val="sr-Latn-CS"/>
              </w:rPr>
              <w:t>x</w:t>
            </w:r>
            <w:r w:rsidRPr="00CE02D1">
              <w:rPr>
                <w:rFonts w:ascii="Times New Roman" w:hAnsi="Times New Roman" w:cs="Times New Roman"/>
                <w:b w:val="0"/>
                <w:sz w:val="22"/>
                <w:szCs w:val="22"/>
              </w:rPr>
              <w:t>216</w:t>
            </w:r>
            <w:r w:rsidRPr="00CE02D1">
              <w:rPr>
                <w:rFonts w:ascii="Times New Roman" w:hAnsi="Times New Roman" w:cs="Times New Roman"/>
                <w:b w:val="0"/>
                <w:sz w:val="22"/>
                <w:szCs w:val="22"/>
                <w:lang w:val="sr-Latn-CS"/>
              </w:rPr>
              <w:t>x</w:t>
            </w:r>
            <w:r w:rsidRPr="00CE02D1">
              <w:rPr>
                <w:rFonts w:ascii="Times New Roman" w:hAnsi="Times New Roman" w:cs="Times New Roman"/>
                <w:b w:val="0"/>
                <w:sz w:val="22"/>
                <w:szCs w:val="22"/>
              </w:rPr>
              <w:t>314</w:t>
            </w:r>
            <w:r w:rsidRPr="00CE02D1">
              <w:rPr>
                <w:rFonts w:ascii="Times New Roman" w:hAnsi="Times New Roman" w:cs="Times New Roman"/>
                <w:b w:val="0"/>
                <w:sz w:val="22"/>
                <w:szCs w:val="22"/>
                <w:lang w:val="sr-Latn-CS"/>
              </w:rPr>
              <w:t>мм</w:t>
            </w:r>
            <w:r w:rsidRPr="00CE02D1">
              <w:rPr>
                <w:rFonts w:ascii="Times New Roman" w:hAnsi="Times New Roman" w:cs="Times New Roman"/>
                <w:b w:val="0"/>
                <w:sz w:val="22"/>
                <w:szCs w:val="22"/>
              </w:rPr>
              <w:t>, елипсоидног облика.</w:t>
            </w:r>
          </w:p>
          <w:p w:rsidR="002B6322" w:rsidRPr="00CE02D1" w:rsidRDefault="002B6322" w:rsidP="0091669A">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Кућиште и поклопац светиљке израђени су од алуминијума ливеног под притиском.</w:t>
            </w:r>
          </w:p>
          <w:p w:rsidR="002B6322" w:rsidRPr="00CE02D1" w:rsidRDefault="002B6322" w:rsidP="0091669A">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Огледало је израђено од полираног и анодно заштићеног алуминијума високе чистоће поступком дубоког извлачења.</w:t>
            </w:r>
          </w:p>
          <w:p w:rsidR="002B6322" w:rsidRPr="00CE02D1" w:rsidRDefault="002B6322" w:rsidP="0091669A">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Протектор светиљке израђен</w:t>
            </w:r>
            <w:r w:rsidRPr="00CE02D1">
              <w:rPr>
                <w:rFonts w:ascii="Times New Roman" w:hAnsi="Times New Roman" w:cs="Times New Roman"/>
                <w:b w:val="0"/>
                <w:sz w:val="22"/>
                <w:szCs w:val="22"/>
              </w:rPr>
              <w:t xml:space="preserve"> је</w:t>
            </w:r>
            <w:r w:rsidRPr="00CE02D1">
              <w:rPr>
                <w:rFonts w:ascii="Times New Roman" w:hAnsi="Times New Roman" w:cs="Times New Roman"/>
                <w:b w:val="0"/>
                <w:sz w:val="22"/>
                <w:szCs w:val="22"/>
                <w:lang w:val="sl-SI"/>
              </w:rPr>
              <w:t xml:space="preserve"> од термички и механички ојачаног закривљеног стакла са отпорношћу на удар од IK08</w:t>
            </w:r>
            <w:r w:rsidRPr="00CE02D1">
              <w:rPr>
                <w:rFonts w:ascii="Times New Roman" w:hAnsi="Times New Roman" w:cs="Times New Roman"/>
                <w:b w:val="0"/>
                <w:sz w:val="22"/>
                <w:szCs w:val="22"/>
              </w:rPr>
              <w:t xml:space="preserve"> и третиран је премазима са функцијом самочишћења, који разлажу спољну прљавштину.</w:t>
            </w:r>
          </w:p>
          <w:p w:rsidR="002B6322" w:rsidRPr="00CE02D1" w:rsidRDefault="002B6322" w:rsidP="0091669A">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Површина стакла је хидрофилна.</w:t>
            </w:r>
          </w:p>
          <w:p w:rsidR="002B6322" w:rsidRPr="00CE02D1" w:rsidRDefault="002B6322" w:rsidP="0091669A">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Степен механичке заштите оптичког блока треба да буде IP</w:t>
            </w:r>
            <w:r w:rsidRPr="00CE02D1">
              <w:rPr>
                <w:rFonts w:ascii="Times New Roman" w:hAnsi="Times New Roman" w:cs="Times New Roman"/>
                <w:b w:val="0"/>
                <w:sz w:val="22"/>
                <w:szCs w:val="22"/>
              </w:rPr>
              <w:t>66</w:t>
            </w:r>
            <w:r w:rsidRPr="00CE02D1">
              <w:rPr>
                <w:rFonts w:ascii="Times New Roman" w:hAnsi="Times New Roman" w:cs="Times New Roman"/>
                <w:b w:val="0"/>
                <w:sz w:val="22"/>
                <w:szCs w:val="22"/>
                <w:lang w:val="sl-SI"/>
              </w:rPr>
              <w:t>, а дела предспојног уређаја IP</w:t>
            </w:r>
            <w:r w:rsidRPr="00CE02D1">
              <w:rPr>
                <w:rFonts w:ascii="Times New Roman" w:hAnsi="Times New Roman" w:cs="Times New Roman"/>
                <w:b w:val="0"/>
                <w:sz w:val="22"/>
                <w:szCs w:val="22"/>
              </w:rPr>
              <w:t>66</w:t>
            </w:r>
            <w:r w:rsidRPr="00CE02D1">
              <w:rPr>
                <w:rFonts w:ascii="Times New Roman" w:hAnsi="Times New Roman" w:cs="Times New Roman"/>
                <w:b w:val="0"/>
                <w:sz w:val="22"/>
                <w:szCs w:val="22"/>
                <w:lang w:val="sl-SI"/>
              </w:rPr>
              <w:t>.</w:t>
            </w:r>
          </w:p>
          <w:p w:rsidR="002B6322" w:rsidRPr="00CE02D1" w:rsidRDefault="002B6322" w:rsidP="0091669A">
            <w:pPr>
              <w:pStyle w:val="Title"/>
              <w:spacing w:before="0" w:after="0"/>
              <w:jc w:val="left"/>
              <w:rPr>
                <w:rFonts w:ascii="Times New Roman" w:hAnsi="Times New Roman" w:cs="Times New Roman"/>
                <w:b w:val="0"/>
                <w:sz w:val="22"/>
                <w:szCs w:val="22"/>
                <w:lang w:val="sl-SI"/>
              </w:rPr>
            </w:pPr>
            <w:r w:rsidRPr="00CE02D1">
              <w:rPr>
                <w:rFonts w:ascii="Times New Roman" w:hAnsi="Times New Roman" w:cs="Times New Roman"/>
                <w:b w:val="0"/>
                <w:sz w:val="22"/>
                <w:szCs w:val="22"/>
              </w:rPr>
              <w:t xml:space="preserve">Део са предспојним уређајем у потпуности је одвојен од оптичког блока светиљке, </w:t>
            </w:r>
            <w:r w:rsidRPr="00CE02D1">
              <w:rPr>
                <w:rFonts w:ascii="Times New Roman" w:hAnsi="Times New Roman" w:cs="Times New Roman"/>
                <w:b w:val="0"/>
                <w:sz w:val="22"/>
                <w:szCs w:val="22"/>
                <w:lang w:val="sl-SI"/>
              </w:rPr>
              <w:t>постављен на носачу израђеном од материјала отпорног на корозију, који омогућава коришћење светлосног извора натријум високог притиска снаге 250W. Конектори морају да буду ручно раздвојиви без употребе алата.</w:t>
            </w:r>
          </w:p>
          <w:p w:rsidR="002B6322" w:rsidRPr="00CE02D1" w:rsidRDefault="0091669A" w:rsidP="0091669A">
            <w:pPr>
              <w:pStyle w:val="Title"/>
              <w:spacing w:before="0" w:after="0"/>
              <w:jc w:val="left"/>
              <w:rPr>
                <w:rFonts w:ascii="Times New Roman" w:hAnsi="Times New Roman" w:cs="Times New Roman"/>
                <w:b w:val="0"/>
                <w:sz w:val="22"/>
                <w:szCs w:val="22"/>
              </w:rPr>
            </w:pPr>
            <w:r>
              <w:rPr>
                <w:rFonts w:ascii="Times New Roman" w:hAnsi="Times New Roman" w:cs="Times New Roman"/>
                <w:b w:val="0"/>
                <w:sz w:val="22"/>
                <w:szCs w:val="22"/>
                <w:lang w:val="sl-SI"/>
              </w:rPr>
              <w:t>Систем</w:t>
            </w:r>
            <w:r w:rsidR="002B6322" w:rsidRPr="00CE02D1">
              <w:rPr>
                <w:rFonts w:ascii="Times New Roman" w:hAnsi="Times New Roman" w:cs="Times New Roman"/>
                <w:b w:val="0"/>
                <w:sz w:val="22"/>
                <w:szCs w:val="22"/>
                <w:lang w:val="sl-SI"/>
              </w:rPr>
              <w:t xml:space="preserve"> за монтажу светиљке треба да омогући постављање светиљке хоризонтално на лиру пречника </w:t>
            </w:r>
            <w:r w:rsidR="002B6322" w:rsidRPr="00CE02D1">
              <w:rPr>
                <w:rFonts w:ascii="Times New Roman" w:hAnsi="Times New Roman" w:cs="Times New Roman"/>
                <w:b w:val="0"/>
                <w:sz w:val="22"/>
                <w:szCs w:val="22"/>
              </w:rPr>
              <w:t>60/76</w:t>
            </w:r>
            <w:r w:rsidR="002B6322" w:rsidRPr="00CE02D1">
              <w:rPr>
                <w:rFonts w:ascii="Times New Roman" w:hAnsi="Times New Roman" w:cs="Times New Roman"/>
                <w:b w:val="0"/>
                <w:sz w:val="22"/>
                <w:szCs w:val="22"/>
                <w:lang w:val="sl-SI"/>
              </w:rPr>
              <w:t xml:space="preserve"> мм и вертикално на стуб пречника 60мм.</w:t>
            </w:r>
          </w:p>
          <w:p w:rsidR="002B6322" w:rsidRPr="00CE02D1" w:rsidRDefault="002B6322" w:rsidP="0091669A">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Одржавање светиљке треба да буде омогућено без употребе алата, а покретни делови светиљке морају бити осигурани од губљења током интервенције.</w:t>
            </w:r>
          </w:p>
          <w:p w:rsidR="002B6322" w:rsidRPr="00CE02D1" w:rsidRDefault="002B6322" w:rsidP="0091669A">
            <w:pPr>
              <w:pStyle w:val="Title"/>
              <w:spacing w:before="0" w:after="0"/>
              <w:jc w:val="left"/>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Светиљка треба</w:t>
            </w:r>
            <w:r w:rsidR="0091669A">
              <w:rPr>
                <w:rFonts w:ascii="Times New Roman" w:hAnsi="Times New Roman" w:cs="Times New Roman"/>
                <w:b w:val="0"/>
                <w:sz w:val="22"/>
                <w:szCs w:val="22"/>
                <w:lang w:val="ru-RU"/>
              </w:rPr>
              <w:t xml:space="preserve"> да буде класе електричне изола</w:t>
            </w:r>
            <w:r w:rsidR="0091669A">
              <w:rPr>
                <w:rFonts w:ascii="Times New Roman" w:hAnsi="Times New Roman" w:cs="Times New Roman"/>
                <w:b w:val="0"/>
                <w:sz w:val="22"/>
                <w:szCs w:val="22"/>
              </w:rPr>
              <w:t>ц</w:t>
            </w:r>
            <w:r w:rsidRPr="00CE02D1">
              <w:rPr>
                <w:rFonts w:ascii="Times New Roman" w:hAnsi="Times New Roman" w:cs="Times New Roman"/>
                <w:b w:val="0"/>
                <w:sz w:val="22"/>
                <w:szCs w:val="22"/>
                <w:lang w:val="ru-RU"/>
              </w:rPr>
              <w:t xml:space="preserve">ије </w:t>
            </w:r>
            <w:r w:rsidRPr="00CE02D1">
              <w:rPr>
                <w:rFonts w:ascii="Times New Roman" w:hAnsi="Times New Roman" w:cs="Times New Roman"/>
                <w:b w:val="0"/>
                <w:sz w:val="22"/>
                <w:szCs w:val="22"/>
                <w:lang w:val="pl-PL"/>
              </w:rPr>
              <w:t>I</w:t>
            </w:r>
            <w:r w:rsidRPr="00CE02D1">
              <w:rPr>
                <w:rFonts w:ascii="Times New Roman" w:hAnsi="Times New Roman" w:cs="Times New Roman"/>
                <w:b w:val="0"/>
                <w:sz w:val="22"/>
                <w:szCs w:val="22"/>
                <w:lang w:val="ru-RU"/>
              </w:rPr>
              <w:t xml:space="preserve">, према стандарду </w:t>
            </w:r>
            <w:r w:rsidRPr="00CE02D1">
              <w:rPr>
                <w:rFonts w:ascii="Times New Roman" w:hAnsi="Times New Roman" w:cs="Times New Roman"/>
                <w:b w:val="0"/>
                <w:sz w:val="22"/>
                <w:szCs w:val="22"/>
                <w:lang w:val="pl-PL"/>
              </w:rPr>
              <w:t>EN</w:t>
            </w:r>
            <w:r w:rsidRPr="00CE02D1">
              <w:rPr>
                <w:rFonts w:ascii="Times New Roman" w:hAnsi="Times New Roman" w:cs="Times New Roman"/>
                <w:b w:val="0"/>
                <w:sz w:val="22"/>
                <w:szCs w:val="22"/>
                <w:lang w:val="ru-RU"/>
              </w:rPr>
              <w:t xml:space="preserve"> 60598.</w:t>
            </w:r>
          </w:p>
          <w:p w:rsidR="002B6322" w:rsidRPr="002B6322" w:rsidRDefault="002B6322" w:rsidP="0091669A">
            <w:pPr>
              <w:pStyle w:val="Title"/>
              <w:spacing w:before="0" w:after="0"/>
              <w:jc w:val="left"/>
              <w:rPr>
                <w:rFonts w:ascii="Times New Roman" w:hAnsi="Times New Roman" w:cs="Times New Roman"/>
                <w:sz w:val="22"/>
                <w:szCs w:val="22"/>
              </w:rPr>
            </w:pPr>
            <w:r w:rsidRPr="00CE02D1">
              <w:rPr>
                <w:rFonts w:ascii="Times New Roman" w:hAnsi="Times New Roman" w:cs="Times New Roman"/>
                <w:b w:val="0"/>
                <w:sz w:val="22"/>
                <w:szCs w:val="22"/>
              </w:rPr>
              <w:t>Намена светиљке је за одржавање постојећег осветљења саобраћајница и пешачких стаза. Техничке карактеристике су еквивалентне већ уграђеној светиљци типа</w:t>
            </w:r>
            <w:r w:rsidRPr="00CE02D1">
              <w:rPr>
                <w:rFonts w:ascii="Times New Roman" w:hAnsi="Times New Roman" w:cs="Times New Roman"/>
                <w:sz w:val="22"/>
                <w:szCs w:val="22"/>
              </w:rPr>
              <w:t xml:space="preserve"> </w:t>
            </w:r>
            <w:r w:rsidRPr="00CE02D1">
              <w:rPr>
                <w:rFonts w:ascii="Times New Roman" w:hAnsi="Times New Roman" w:cs="Times New Roman"/>
                <w:sz w:val="22"/>
                <w:szCs w:val="22"/>
                <w:lang w:val="sl-SI"/>
              </w:rPr>
              <w:t>FUR</w:t>
            </w:r>
            <w:r w:rsidRPr="00CE02D1">
              <w:rPr>
                <w:rFonts w:ascii="Times New Roman" w:hAnsi="Times New Roman" w:cs="Times New Roman"/>
                <w:sz w:val="22"/>
                <w:szCs w:val="22"/>
              </w:rPr>
              <w:t>Y</w:t>
            </w:r>
            <w:r w:rsidRPr="00CE02D1">
              <w:rPr>
                <w:rFonts w:ascii="Times New Roman" w:hAnsi="Times New Roman" w:cs="Times New Roman"/>
                <w:sz w:val="22"/>
                <w:szCs w:val="22"/>
                <w:lang w:val="sl-SI"/>
              </w:rPr>
              <w:t xml:space="preserve">O 3 N/250W, </w:t>
            </w:r>
            <w:r w:rsidRPr="00CE02D1">
              <w:rPr>
                <w:rFonts w:ascii="Times New Roman" w:hAnsi="Times New Roman" w:cs="Times New Roman"/>
                <w:sz w:val="22"/>
                <w:szCs w:val="22"/>
              </w:rPr>
              <w:t>Minel-Schreder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color w:val="FF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606"/>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C77F5B" w:rsidP="00CE02D1">
            <w:pPr>
              <w:jc w:val="center"/>
              <w:rPr>
                <w:b/>
                <w:bCs/>
                <w:sz w:val="22"/>
                <w:szCs w:val="22"/>
              </w:rPr>
            </w:pPr>
            <w:r>
              <w:rPr>
                <w:b/>
                <w:bCs/>
                <w:sz w:val="22"/>
                <w:szCs w:val="22"/>
              </w:rPr>
              <w:t>2</w:t>
            </w:r>
          </w:p>
        </w:tc>
        <w:tc>
          <w:tcPr>
            <w:tcW w:w="4950" w:type="dxa"/>
            <w:tcBorders>
              <w:top w:val="single" w:sz="4" w:space="0" w:color="auto"/>
              <w:left w:val="single" w:sz="4" w:space="0" w:color="auto"/>
              <w:bottom w:val="single" w:sz="4" w:space="0" w:color="auto"/>
              <w:right w:val="single" w:sz="4" w:space="0" w:color="auto"/>
            </w:tcBorders>
            <w:vAlign w:val="center"/>
            <w:hideMark/>
          </w:tcPr>
          <w:p w:rsidR="002B6322" w:rsidRPr="00CE02D1" w:rsidRDefault="002B6322" w:rsidP="002B6322">
            <w:pPr>
              <w:pStyle w:val="Title"/>
              <w:spacing w:before="0" w:after="0"/>
              <w:jc w:val="left"/>
              <w:rPr>
                <w:rFonts w:ascii="Times New Roman" w:hAnsi="Times New Roman" w:cs="Times New Roman"/>
                <w:sz w:val="22"/>
                <w:szCs w:val="22"/>
              </w:rPr>
            </w:pPr>
            <w:r w:rsidRPr="00CE02D1">
              <w:rPr>
                <w:rFonts w:ascii="Times New Roman" w:hAnsi="Times New Roman" w:cs="Times New Roman"/>
                <w:sz w:val="22"/>
                <w:szCs w:val="22"/>
              </w:rPr>
              <w:t>Светиљка за рефлекторско осветљење NEOS 3 64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26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Светиљка опремљена високоефикасним LED диодама, 64 комада, максималне укупне снаге 99  </w:t>
            </w:r>
            <w:r w:rsidRPr="00CE02D1">
              <w:rPr>
                <w:rFonts w:ascii="Times New Roman" w:hAnsi="Times New Roman" w:cs="Times New Roman"/>
                <w:b w:val="0"/>
                <w:sz w:val="22"/>
                <w:szCs w:val="22"/>
              </w:rPr>
              <w:lastRenderedPageBreak/>
              <w:t>W. LED треба да су додатно снабдевене сочивима Lenso flex2 генерације.</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Кућиште израђено од алуминијумске легуре ливене под притиском.</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Протектор израђен од термички и механички ојачаног стакла.</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Конструкција светиљке и оптичког блока треба да омогућава једноставну замену оптичког блока на терену.</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Заптивач израђен од екструдоване силиконске гуме, отпорне на UV зрачење, атмосферске утицаје и температурне промене.</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Преспојни уређај треба да омогућава димовање у више корака, могућност контроле нивоа осветљености путем DALI протокола, као и могућност регулације светлосног флукса и снаге извора путем командног кабла.</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Систем за монтажу омогућава постављање светиљке на равну површину или на стуб ф=60мм и омогућава подешавање угла нагиба светиљке у корацима од 15 степени.</w:t>
            </w:r>
          </w:p>
          <w:p w:rsidR="002B6322" w:rsidRPr="002B6322"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Светиљка треба да буде снабдевена опремом за заштиту од пренапона 10kV и струју кратког споја 10kA</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Приближне димензије светиљке су дужина 600мм, ширина 350мм и висина 160мм</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Степен заптивености IP66.</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Отпорност протектора на удар IK 08.</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Класа електричне изолације I или II.</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I</w:t>
            </w:r>
            <w:r w:rsidRPr="00CE02D1">
              <w:rPr>
                <w:rFonts w:ascii="Times New Roman" w:hAnsi="Times New Roman" w:cs="Times New Roman"/>
                <w:b w:val="0"/>
                <w:sz w:val="22"/>
                <w:szCs w:val="22"/>
                <w:vertAlign w:val="subscript"/>
              </w:rPr>
              <w:t>n</w:t>
            </w:r>
            <w:r w:rsidRPr="00CE02D1">
              <w:rPr>
                <w:rFonts w:ascii="Times New Roman" w:hAnsi="Times New Roman" w:cs="Times New Roman"/>
                <w:b w:val="0"/>
                <w:sz w:val="22"/>
                <w:szCs w:val="22"/>
              </w:rPr>
              <w:t>=450-550 mA</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P=99W</w:t>
            </w:r>
          </w:p>
          <w:p w:rsidR="002B6322" w:rsidRPr="002B6322"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Ф=10600lm (I=500 mA)</w:t>
            </w:r>
          </w:p>
          <w:p w:rsidR="002B6322" w:rsidRPr="002B6322" w:rsidRDefault="002B6322" w:rsidP="002B6322">
            <w:pPr>
              <w:pStyle w:val="Title"/>
              <w:spacing w:before="0" w:after="0"/>
              <w:jc w:val="left"/>
              <w:rPr>
                <w:rFonts w:ascii="Times New Roman" w:hAnsi="Times New Roman" w:cs="Times New Roman"/>
                <w:sz w:val="22"/>
                <w:szCs w:val="22"/>
              </w:rPr>
            </w:pPr>
            <w:r w:rsidRPr="00CE02D1">
              <w:rPr>
                <w:rFonts w:ascii="Times New Roman" w:hAnsi="Times New Roman" w:cs="Times New Roman"/>
                <w:b w:val="0"/>
                <w:sz w:val="22"/>
                <w:szCs w:val="22"/>
              </w:rPr>
              <w:t xml:space="preserve">Техничке карактеристике су еквивалентне </w:t>
            </w:r>
            <w:r w:rsidRPr="00CE02D1">
              <w:rPr>
                <w:rFonts w:ascii="Times New Roman" w:hAnsi="Times New Roman" w:cs="Times New Roman"/>
                <w:sz w:val="22"/>
                <w:szCs w:val="22"/>
              </w:rPr>
              <w:t>NEOS 3 64 LEDS 500mA NW Glass Extra Clear Flat Smooth 5102, 99W, 13,4klm Minel-Schreder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503"/>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C77F5B" w:rsidP="00CE02D1">
            <w:pPr>
              <w:jc w:val="center"/>
              <w:rPr>
                <w:b/>
                <w:bCs/>
                <w:sz w:val="22"/>
                <w:szCs w:val="22"/>
              </w:rPr>
            </w:pPr>
            <w:r>
              <w:rPr>
                <w:b/>
                <w:bCs/>
                <w:sz w:val="22"/>
                <w:szCs w:val="22"/>
              </w:rPr>
              <w:lastRenderedPageBreak/>
              <w:t>3</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sz w:val="22"/>
                <w:szCs w:val="22"/>
              </w:rPr>
            </w:pPr>
            <w:r w:rsidRPr="00CE02D1">
              <w:rPr>
                <w:rFonts w:ascii="Times New Roman" w:hAnsi="Times New Roman" w:cs="Times New Roman"/>
                <w:sz w:val="22"/>
                <w:szCs w:val="22"/>
              </w:rPr>
              <w:t>Светиљка за јавно осветљење CITEA MIDI NG 64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7361"/>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lastRenderedPageBreak/>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облика полулопте</w:t>
            </w:r>
            <w:r w:rsidRPr="00CE02D1">
              <w:rPr>
                <w:rFonts w:ascii="Times New Roman" w:hAnsi="Times New Roman" w:cs="Times New Roman"/>
                <w:b w:val="0"/>
                <w:sz w:val="22"/>
                <w:szCs w:val="22"/>
                <w:lang w:val="sl-SI"/>
              </w:rPr>
              <w:t xml:space="preserve"> израђена 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Протектор треба да буде од термички и механички ојачаног равног стакла са отпорношћу на удар од ИК08</w:t>
            </w:r>
            <w:r w:rsidRPr="00CE02D1">
              <w:rPr>
                <w:rFonts w:ascii="Times New Roman" w:hAnsi="Times New Roman" w:cs="Times New Roman"/>
                <w:b w:val="0"/>
                <w:sz w:val="22"/>
                <w:szCs w:val="22"/>
              </w:rPr>
              <w:t>.</w:t>
            </w:r>
          </w:p>
          <w:p w:rsidR="002B6322" w:rsidRPr="002B6322" w:rsidRDefault="002B6322" w:rsidP="002B6322">
            <w:pPr>
              <w:pStyle w:val="Title"/>
              <w:spacing w:before="0" w:after="0"/>
              <w:ind w:firstLine="684"/>
              <w:jc w:val="left"/>
              <w:rPr>
                <w:rFonts w:ascii="Times New Roman" w:hAnsi="Times New Roman" w:cs="Times New Roman"/>
                <w:b w:val="0"/>
                <w:sz w:val="22"/>
                <w:szCs w:val="22"/>
              </w:rPr>
            </w:pPr>
            <w:r w:rsidRPr="00CE02D1">
              <w:rPr>
                <w:rFonts w:ascii="Times New Roman" w:hAnsi="Times New Roman" w:cs="Times New Roman"/>
                <w:b w:val="0"/>
                <w:sz w:val="22"/>
                <w:szCs w:val="22"/>
                <w:lang w:val="ru-RU"/>
              </w:rPr>
              <w:t xml:space="preserve">Степен механичке заштите светиљке оптичког дела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 xml:space="preserve">66, а дела предспојног уређаја </w:t>
            </w:r>
            <w:r w:rsidRPr="00CE02D1">
              <w:rPr>
                <w:rFonts w:ascii="Times New Roman" w:hAnsi="Times New Roman" w:cs="Times New Roman"/>
                <w:b w:val="0"/>
                <w:sz w:val="22"/>
                <w:szCs w:val="22"/>
                <w:lang w:val="pl-PL"/>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21"/>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2"/>
              </w:numPr>
              <w:jc w:val="left"/>
              <w:rPr>
                <w:sz w:val="22"/>
                <w:szCs w:val="22"/>
                <w:lang w:val="ru-RU"/>
              </w:rPr>
            </w:pPr>
            <w:r w:rsidRPr="00CE02D1">
              <w:rPr>
                <w:sz w:val="22"/>
                <w:szCs w:val="22"/>
              </w:rPr>
              <w:t xml:space="preserve">број ЛЕД диода </w:t>
            </w:r>
            <w:r w:rsidRPr="00CE02D1">
              <w:rPr>
                <w:sz w:val="22"/>
                <w:szCs w:val="22"/>
                <w:lang w:val="sr-Cyrl-CS"/>
              </w:rPr>
              <w:t>64</w:t>
            </w:r>
          </w:p>
          <w:p w:rsidR="002B6322" w:rsidRPr="00CE02D1" w:rsidRDefault="002B6322" w:rsidP="002B6322">
            <w:pPr>
              <w:pStyle w:val="Subtitle"/>
              <w:numPr>
                <w:ilvl w:val="0"/>
                <w:numId w:val="22"/>
              </w:numPr>
              <w:jc w:val="left"/>
              <w:rPr>
                <w:sz w:val="22"/>
                <w:szCs w:val="22"/>
                <w:lang w:val="ru-RU"/>
              </w:rPr>
            </w:pPr>
            <w:r w:rsidRPr="00CE02D1">
              <w:rPr>
                <w:sz w:val="22"/>
                <w:szCs w:val="22"/>
              </w:rPr>
              <w:t>електрична снага 139W</w:t>
            </w:r>
          </w:p>
          <w:p w:rsidR="002B6322" w:rsidRPr="00CE02D1" w:rsidRDefault="002B6322" w:rsidP="002B6322">
            <w:pPr>
              <w:pStyle w:val="Subtitle"/>
              <w:numPr>
                <w:ilvl w:val="0"/>
                <w:numId w:val="22"/>
              </w:numPr>
              <w:jc w:val="left"/>
              <w:rPr>
                <w:sz w:val="22"/>
                <w:szCs w:val="22"/>
                <w:lang w:val="ru-RU"/>
              </w:rPr>
            </w:pPr>
            <w:r w:rsidRPr="00CE02D1">
              <w:rPr>
                <w:sz w:val="22"/>
                <w:szCs w:val="22"/>
              </w:rPr>
              <w:t xml:space="preserve">светлосни флукс </w:t>
            </w:r>
            <w:r w:rsidRPr="00CE02D1">
              <w:rPr>
                <w:sz w:val="22"/>
                <w:szCs w:val="22"/>
                <w:lang w:val="sr-Cyrl-CS"/>
              </w:rPr>
              <w:t xml:space="preserve">минимално </w:t>
            </w:r>
            <w:r w:rsidRPr="00CE02D1">
              <w:rPr>
                <w:sz w:val="22"/>
                <w:szCs w:val="22"/>
              </w:rPr>
              <w:t>18300 lm</w:t>
            </w:r>
          </w:p>
          <w:p w:rsidR="002B6322" w:rsidRPr="00CE02D1" w:rsidRDefault="002B6322" w:rsidP="002B6322">
            <w:pPr>
              <w:pStyle w:val="Subtitle"/>
              <w:numPr>
                <w:ilvl w:val="0"/>
                <w:numId w:val="22"/>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numPr>
                <w:ilvl w:val="0"/>
                <w:numId w:val="22"/>
              </w:numPr>
              <w:jc w:val="left"/>
              <w:rPr>
                <w:sz w:val="22"/>
                <w:szCs w:val="22"/>
                <w:lang w:val="ru-RU"/>
              </w:rPr>
            </w:pPr>
            <w:r w:rsidRPr="00CE02D1">
              <w:rPr>
                <w:color w:val="000000"/>
                <w:sz w:val="22"/>
                <w:szCs w:val="22"/>
                <w:shd w:val="clear" w:color="auto" w:fill="FFFFFF"/>
              </w:rPr>
              <w:t>даљинско управљање (1-10V, DALI)</w:t>
            </w:r>
          </w:p>
          <w:p w:rsidR="002B6322" w:rsidRPr="00CE02D1" w:rsidRDefault="002B6322" w:rsidP="002B6322">
            <w:pPr>
              <w:pStyle w:val="Subtitle"/>
              <w:numPr>
                <w:ilvl w:val="0"/>
                <w:numId w:val="22"/>
              </w:numPr>
              <w:jc w:val="left"/>
              <w:rPr>
                <w:sz w:val="22"/>
                <w:szCs w:val="22"/>
                <w:lang w:val="ru-RU"/>
              </w:rPr>
            </w:pPr>
            <w:r w:rsidRPr="00CE02D1">
              <w:rPr>
                <w:color w:val="000000"/>
                <w:sz w:val="22"/>
                <w:szCs w:val="22"/>
              </w:rPr>
              <w:t>аутономна вишестепена регулација</w:t>
            </w:r>
          </w:p>
          <w:p w:rsidR="002B6322" w:rsidRPr="00CE02D1" w:rsidRDefault="002B6322" w:rsidP="002B6322">
            <w:pPr>
              <w:pStyle w:val="Subtitle"/>
              <w:numPr>
                <w:ilvl w:val="0"/>
                <w:numId w:val="22"/>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2B6322" w:rsidRDefault="002B6322" w:rsidP="002B6322">
            <w:pPr>
              <w:pStyle w:val="Subtitle"/>
              <w:numPr>
                <w:ilvl w:val="0"/>
                <w:numId w:val="22"/>
              </w:numPr>
              <w:jc w:val="left"/>
              <w:rPr>
                <w:sz w:val="22"/>
                <w:szCs w:val="22"/>
                <w:lang w:val="ru-RU"/>
              </w:rPr>
            </w:pPr>
            <w:r w:rsidRPr="00CE02D1">
              <w:rPr>
                <w:color w:val="000000"/>
                <w:sz w:val="22"/>
                <w:szCs w:val="22"/>
                <w:shd w:val="clear" w:color="auto" w:fill="FFFFFF"/>
              </w:rPr>
              <w:t>"Constant Lumen Output"</w:t>
            </w:r>
          </w:p>
          <w:p w:rsidR="002B6322" w:rsidRPr="002B6322" w:rsidRDefault="002B6322" w:rsidP="002B6322">
            <w:pPr>
              <w:pStyle w:val="Subtitle"/>
              <w:ind w:left="360"/>
              <w:jc w:val="left"/>
              <w:rPr>
                <w:sz w:val="22"/>
                <w:szCs w:val="22"/>
                <w:lang w:val="ru-RU"/>
              </w:rPr>
            </w:pPr>
          </w:p>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 треба да буде снабдевена системом за бочно постављање помоћу зглобног носача на лиру пречника 60 мм, тако да се омогућава подешавање нагиба светиљке.</w:t>
            </w:r>
          </w:p>
          <w:p w:rsidR="002B6322" w:rsidRPr="00CE02D1" w:rsidRDefault="002B6322" w:rsidP="002B6322">
            <w:pPr>
              <w:pStyle w:val="BodyTextIndent"/>
              <w:spacing w:after="0"/>
              <w:rPr>
                <w:sz w:val="22"/>
                <w:szCs w:val="22"/>
                <w:lang w:val="sr-Cyrl-CS"/>
              </w:rPr>
            </w:pPr>
            <w:r w:rsidRPr="00CE02D1">
              <w:rPr>
                <w:sz w:val="22"/>
                <w:szCs w:val="22"/>
                <w:lang w:val="sl-SI"/>
              </w:rPr>
              <w:t xml:space="preserve">Одржавање светиљке треба да буде омогућено без употребе алата, а покретни делови светиљке морају бити осигурани од падања током </w:t>
            </w:r>
            <w:r w:rsidRPr="00CE02D1">
              <w:rPr>
                <w:sz w:val="22"/>
                <w:szCs w:val="22"/>
                <w:lang w:val="sr-Cyrl-CS"/>
              </w:rPr>
              <w:t>интервенције.</w:t>
            </w:r>
          </w:p>
          <w:p w:rsidR="002B6322" w:rsidRPr="002B6322" w:rsidRDefault="002B6322" w:rsidP="002B6322">
            <w:pPr>
              <w:pStyle w:val="BodyTextIndent"/>
              <w:spacing w:after="0"/>
              <w:rPr>
                <w:b/>
                <w:sz w:val="22"/>
                <w:szCs w:val="22"/>
              </w:rPr>
            </w:pPr>
            <w:r w:rsidRPr="00CE02D1">
              <w:rPr>
                <w:sz w:val="22"/>
                <w:szCs w:val="22"/>
                <w:lang w:val="sr-Cyrl-CS"/>
              </w:rPr>
              <w:t xml:space="preserve">Димензије светиљке приближно </w:t>
            </w:r>
            <w:r w:rsidRPr="00CE02D1">
              <w:rPr>
                <w:sz w:val="22"/>
                <w:szCs w:val="22"/>
              </w:rPr>
              <w:t>fi 590mm x 190mm</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44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C77F5B" w:rsidP="00CE02D1">
            <w:pPr>
              <w:jc w:val="center"/>
              <w:rPr>
                <w:b/>
                <w:bCs/>
                <w:sz w:val="22"/>
                <w:szCs w:val="22"/>
              </w:rPr>
            </w:pPr>
            <w:r>
              <w:rPr>
                <w:b/>
                <w:bCs/>
                <w:sz w:val="22"/>
                <w:szCs w:val="22"/>
              </w:rPr>
              <w:t>4</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sz w:val="22"/>
                <w:szCs w:val="22"/>
              </w:rPr>
            </w:pPr>
            <w:r w:rsidRPr="00CE02D1">
              <w:rPr>
                <w:rFonts w:ascii="Times New Roman" w:hAnsi="Times New Roman" w:cs="Times New Roman"/>
                <w:sz w:val="22"/>
                <w:szCs w:val="22"/>
              </w:rPr>
              <w:t>Светиљка за јавно осветљење CITEA MIDI NG 64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91669A">
        <w:trPr>
          <w:trHeight w:val="1718"/>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2B6322"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облика полулопте</w:t>
            </w:r>
            <w:r w:rsidRPr="00CE02D1">
              <w:rPr>
                <w:rFonts w:ascii="Times New Roman" w:hAnsi="Times New Roman" w:cs="Times New Roman"/>
                <w:b w:val="0"/>
                <w:sz w:val="22"/>
                <w:szCs w:val="22"/>
                <w:lang w:val="sl-SI"/>
              </w:rPr>
              <w:t xml:space="preserve"> израђена 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Протектор треба да буде од термички и механички ојачаног равног стакла са отпорношћу на удар од ИК08</w:t>
            </w:r>
            <w:r w:rsidRPr="00CE02D1">
              <w:rPr>
                <w:rFonts w:ascii="Times New Roman" w:hAnsi="Times New Roman" w:cs="Times New Roman"/>
                <w:b w:val="0"/>
                <w:sz w:val="22"/>
                <w:szCs w:val="22"/>
              </w:rPr>
              <w:t>.</w:t>
            </w:r>
          </w:p>
          <w:p w:rsidR="002B6322" w:rsidRPr="00CE02D1" w:rsidRDefault="002B6322" w:rsidP="002B6322">
            <w:pPr>
              <w:pStyle w:val="Title"/>
              <w:spacing w:before="0" w:after="0"/>
              <w:ind w:firstLine="684"/>
              <w:jc w:val="left"/>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Степен механичке заштите светиљке оптичког дела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 xml:space="preserve">66, а дела предспојног уређаја </w:t>
            </w:r>
            <w:r w:rsidRPr="00CE02D1">
              <w:rPr>
                <w:rFonts w:ascii="Times New Roman" w:hAnsi="Times New Roman" w:cs="Times New Roman"/>
                <w:b w:val="0"/>
                <w:sz w:val="22"/>
                <w:szCs w:val="22"/>
                <w:lang w:val="pl-PL"/>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19"/>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0"/>
              </w:numPr>
              <w:jc w:val="left"/>
              <w:rPr>
                <w:sz w:val="22"/>
                <w:szCs w:val="22"/>
                <w:lang w:val="ru-RU"/>
              </w:rPr>
            </w:pPr>
            <w:r w:rsidRPr="00CE02D1">
              <w:rPr>
                <w:sz w:val="22"/>
                <w:szCs w:val="22"/>
              </w:rPr>
              <w:t>број ЛЕД диода 64</w:t>
            </w:r>
          </w:p>
          <w:p w:rsidR="002B6322" w:rsidRPr="00CE02D1" w:rsidRDefault="002B6322" w:rsidP="002B6322">
            <w:pPr>
              <w:pStyle w:val="Subtitle"/>
              <w:numPr>
                <w:ilvl w:val="0"/>
                <w:numId w:val="20"/>
              </w:numPr>
              <w:jc w:val="left"/>
              <w:rPr>
                <w:sz w:val="22"/>
                <w:szCs w:val="22"/>
                <w:lang w:val="ru-RU"/>
              </w:rPr>
            </w:pPr>
            <w:r w:rsidRPr="00CE02D1">
              <w:rPr>
                <w:sz w:val="22"/>
                <w:szCs w:val="22"/>
              </w:rPr>
              <w:t>електрична снага 99W</w:t>
            </w:r>
          </w:p>
          <w:p w:rsidR="002B6322" w:rsidRPr="00CE02D1" w:rsidRDefault="002B6322" w:rsidP="002B6322">
            <w:pPr>
              <w:pStyle w:val="Subtitle"/>
              <w:numPr>
                <w:ilvl w:val="0"/>
                <w:numId w:val="20"/>
              </w:numPr>
              <w:jc w:val="left"/>
              <w:rPr>
                <w:sz w:val="22"/>
                <w:szCs w:val="22"/>
                <w:lang w:val="ru-RU"/>
              </w:rPr>
            </w:pPr>
            <w:r w:rsidRPr="00CE02D1">
              <w:rPr>
                <w:sz w:val="22"/>
                <w:szCs w:val="22"/>
              </w:rPr>
              <w:t>светлосни флукс 14300 lm</w:t>
            </w:r>
          </w:p>
          <w:p w:rsidR="002B6322" w:rsidRPr="00CE02D1" w:rsidRDefault="002B6322" w:rsidP="002B6322">
            <w:pPr>
              <w:pStyle w:val="Subtitle"/>
              <w:numPr>
                <w:ilvl w:val="0"/>
                <w:numId w:val="20"/>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даљинско управљање (1-10V, DALI)</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аутономна вишестепена регулација</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2B6322"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"Constant Lumen Output"</w:t>
            </w:r>
          </w:p>
          <w:p w:rsidR="002B6322" w:rsidRPr="002B6322" w:rsidRDefault="002B6322" w:rsidP="002B6322">
            <w:pPr>
              <w:pStyle w:val="Subtitle"/>
              <w:ind w:left="360"/>
              <w:jc w:val="left"/>
              <w:rPr>
                <w:sz w:val="22"/>
                <w:szCs w:val="22"/>
                <w:lang w:val="ru-RU"/>
              </w:rPr>
            </w:pPr>
          </w:p>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 треба да буде снабдевена системом за бочно постављање помоћу зглобног носача на лиру пречника 60 мм, тако да се омогућава подешавање нагиба светиљке.</w:t>
            </w:r>
          </w:p>
          <w:p w:rsidR="002B6322" w:rsidRPr="00CE02D1" w:rsidRDefault="002B6322" w:rsidP="002B6322">
            <w:pPr>
              <w:pStyle w:val="BodyTextIndent"/>
              <w:spacing w:after="0"/>
              <w:ind w:left="-27" w:firstLine="540"/>
              <w:rPr>
                <w:sz w:val="22"/>
                <w:szCs w:val="22"/>
              </w:rPr>
            </w:pPr>
            <w:r w:rsidRPr="00CE02D1">
              <w:rPr>
                <w:sz w:val="22"/>
                <w:szCs w:val="22"/>
                <w:lang w:val="sl-SI"/>
              </w:rPr>
              <w:lastRenderedPageBreak/>
              <w:t>Одржавање светиљке треба да буде омогућено без употребе алата, а покретни делови светиљке морају бити осигурани од падања током интервенције.</w:t>
            </w:r>
          </w:p>
          <w:p w:rsidR="002B6322" w:rsidRPr="002B6322" w:rsidRDefault="002B6322" w:rsidP="002B6322">
            <w:pPr>
              <w:pStyle w:val="BodyTextIndent"/>
              <w:spacing w:after="0"/>
              <w:rPr>
                <w:sz w:val="22"/>
                <w:szCs w:val="22"/>
              </w:rPr>
            </w:pPr>
            <w:r w:rsidRPr="00CE02D1">
              <w:rPr>
                <w:sz w:val="22"/>
                <w:szCs w:val="22"/>
              </w:rPr>
              <w:t>Димензије светиљке приближно fi 590 мм x</w:t>
            </w:r>
            <w:r w:rsidRPr="00CE02D1">
              <w:rPr>
                <w:sz w:val="22"/>
                <w:szCs w:val="22"/>
                <w:lang w:val="ru-RU"/>
              </w:rPr>
              <w:t xml:space="preserve"> </w:t>
            </w:r>
            <w:r w:rsidRPr="00CE02D1">
              <w:rPr>
                <w:sz w:val="22"/>
                <w:szCs w:val="22"/>
              </w:rPr>
              <w:t>190 мм</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467"/>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C77F5B" w:rsidP="00CE02D1">
            <w:pPr>
              <w:jc w:val="center"/>
              <w:rPr>
                <w:b/>
                <w:bCs/>
                <w:sz w:val="22"/>
                <w:szCs w:val="22"/>
              </w:rPr>
            </w:pPr>
            <w:r>
              <w:rPr>
                <w:b/>
                <w:bCs/>
                <w:sz w:val="22"/>
                <w:szCs w:val="22"/>
              </w:rPr>
              <w:lastRenderedPageBreak/>
              <w:t>5</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sz w:val="22"/>
                <w:szCs w:val="22"/>
              </w:rPr>
            </w:pPr>
            <w:r w:rsidRPr="00CE02D1">
              <w:rPr>
                <w:rFonts w:ascii="Times New Roman" w:hAnsi="Times New Roman" w:cs="Times New Roman"/>
                <w:sz w:val="22"/>
                <w:szCs w:val="22"/>
              </w:rPr>
              <w:t>Светиљка за јавно осветљење CITEA MIDI NG 48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облика полулопте</w:t>
            </w:r>
            <w:r w:rsidRPr="00CE02D1">
              <w:rPr>
                <w:rFonts w:ascii="Times New Roman" w:hAnsi="Times New Roman" w:cs="Times New Roman"/>
                <w:b w:val="0"/>
                <w:sz w:val="22"/>
                <w:szCs w:val="22"/>
                <w:lang w:val="sl-SI"/>
              </w:rPr>
              <w:t xml:space="preserve"> израђена 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Протектор треба да буде од термички и механички ојачаног равног стакла са отпорношћу на удар од ИК08</w:t>
            </w:r>
            <w:r w:rsidRPr="00CE02D1">
              <w:rPr>
                <w:rFonts w:ascii="Times New Roman" w:hAnsi="Times New Roman" w:cs="Times New Roman"/>
                <w:b w:val="0"/>
                <w:sz w:val="22"/>
                <w:szCs w:val="22"/>
              </w:rPr>
              <w:t>.</w:t>
            </w:r>
          </w:p>
          <w:p w:rsidR="002B6322" w:rsidRPr="00CE02D1" w:rsidRDefault="002B6322" w:rsidP="002B6322">
            <w:pPr>
              <w:pStyle w:val="Title"/>
              <w:spacing w:before="0" w:after="0"/>
              <w:ind w:firstLine="684"/>
              <w:jc w:val="left"/>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Степен механичке заштите светиљке оптичког дела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 xml:space="preserve">66, а дела предспојног уређаја </w:t>
            </w:r>
            <w:r w:rsidRPr="00CE02D1">
              <w:rPr>
                <w:rFonts w:ascii="Times New Roman" w:hAnsi="Times New Roman" w:cs="Times New Roman"/>
                <w:b w:val="0"/>
                <w:sz w:val="22"/>
                <w:szCs w:val="22"/>
                <w:lang w:val="pl-PL"/>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19"/>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0"/>
              </w:numPr>
              <w:jc w:val="left"/>
              <w:rPr>
                <w:sz w:val="22"/>
                <w:szCs w:val="22"/>
                <w:lang w:val="ru-RU"/>
              </w:rPr>
            </w:pPr>
            <w:r w:rsidRPr="00CE02D1">
              <w:rPr>
                <w:sz w:val="22"/>
                <w:szCs w:val="22"/>
              </w:rPr>
              <w:t>број ЛЕД диода 48</w:t>
            </w:r>
          </w:p>
          <w:p w:rsidR="002B6322" w:rsidRPr="00CE02D1" w:rsidRDefault="002B6322" w:rsidP="002B6322">
            <w:pPr>
              <w:pStyle w:val="Subtitle"/>
              <w:numPr>
                <w:ilvl w:val="0"/>
                <w:numId w:val="20"/>
              </w:numPr>
              <w:jc w:val="left"/>
              <w:rPr>
                <w:sz w:val="22"/>
                <w:szCs w:val="22"/>
                <w:lang w:val="ru-RU"/>
              </w:rPr>
            </w:pPr>
            <w:r w:rsidRPr="00CE02D1">
              <w:rPr>
                <w:sz w:val="22"/>
                <w:szCs w:val="22"/>
              </w:rPr>
              <w:t>електрична снага 75W</w:t>
            </w:r>
          </w:p>
          <w:p w:rsidR="002B6322" w:rsidRPr="00CE02D1" w:rsidRDefault="002B6322" w:rsidP="002B6322">
            <w:pPr>
              <w:pStyle w:val="Subtitle"/>
              <w:numPr>
                <w:ilvl w:val="0"/>
                <w:numId w:val="20"/>
              </w:numPr>
              <w:jc w:val="left"/>
              <w:rPr>
                <w:sz w:val="22"/>
                <w:szCs w:val="22"/>
                <w:lang w:val="ru-RU"/>
              </w:rPr>
            </w:pPr>
            <w:r w:rsidRPr="00CE02D1">
              <w:rPr>
                <w:sz w:val="22"/>
                <w:szCs w:val="22"/>
              </w:rPr>
              <w:t>светлосни флукс 10700 lm</w:t>
            </w:r>
          </w:p>
          <w:p w:rsidR="002B6322" w:rsidRPr="00CE02D1" w:rsidRDefault="002B6322" w:rsidP="002B6322">
            <w:pPr>
              <w:pStyle w:val="Subtitle"/>
              <w:numPr>
                <w:ilvl w:val="0"/>
                <w:numId w:val="20"/>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даљинско управљање (1-10V, DALI)</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аутономна вишестепена регулација</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2B6322"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"Constant Lumen Output"</w:t>
            </w:r>
          </w:p>
          <w:p w:rsidR="002B6322" w:rsidRPr="002B6322" w:rsidRDefault="002B6322" w:rsidP="002B6322">
            <w:pPr>
              <w:pStyle w:val="Subtitle"/>
              <w:ind w:left="360"/>
              <w:jc w:val="left"/>
              <w:rPr>
                <w:sz w:val="22"/>
                <w:szCs w:val="22"/>
                <w:lang w:val="ru-RU"/>
              </w:rPr>
            </w:pPr>
          </w:p>
          <w:p w:rsidR="002B6322" w:rsidRPr="002B6322"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Светиљка треба да буде снабдевена системом за бочно постављање помоћу зглобног носача на лиру пречника 60 мм, тако да се омогућава подешавање нагиба светиљке.</w:t>
            </w:r>
          </w:p>
          <w:p w:rsidR="002B6322" w:rsidRPr="00CE02D1" w:rsidRDefault="002B6322" w:rsidP="002B6322">
            <w:pPr>
              <w:pStyle w:val="BodyTextIndent"/>
              <w:spacing w:after="0"/>
              <w:ind w:left="-27" w:firstLine="540"/>
              <w:rPr>
                <w:sz w:val="22"/>
                <w:szCs w:val="22"/>
              </w:rPr>
            </w:pPr>
            <w:r w:rsidRPr="00CE02D1">
              <w:rPr>
                <w:sz w:val="22"/>
                <w:szCs w:val="22"/>
                <w:lang w:val="sl-SI"/>
              </w:rPr>
              <w:t>Одржавање светиљке треба да буде омогућено без употребе алата, а покретни делови светиљке морају бити осигурани од падања током интервенције.</w:t>
            </w:r>
          </w:p>
          <w:p w:rsidR="002B6322" w:rsidRPr="002B6322" w:rsidRDefault="002B6322" w:rsidP="002B6322">
            <w:pPr>
              <w:pStyle w:val="BodyTextIndent"/>
              <w:spacing w:after="0"/>
              <w:rPr>
                <w:sz w:val="22"/>
                <w:szCs w:val="22"/>
              </w:rPr>
            </w:pPr>
            <w:r w:rsidRPr="00CE02D1">
              <w:rPr>
                <w:sz w:val="22"/>
                <w:szCs w:val="22"/>
              </w:rPr>
              <w:t>Димензије светиљке приближно fi 590 мм x</w:t>
            </w:r>
            <w:r w:rsidRPr="00CE02D1">
              <w:rPr>
                <w:sz w:val="22"/>
                <w:szCs w:val="22"/>
                <w:lang w:val="ru-RU"/>
              </w:rPr>
              <w:t xml:space="preserve"> </w:t>
            </w:r>
            <w:r w:rsidRPr="00CE02D1">
              <w:rPr>
                <w:sz w:val="22"/>
                <w:szCs w:val="22"/>
              </w:rPr>
              <w:t>190 мм</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548"/>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C77F5B" w:rsidP="00CE02D1">
            <w:pPr>
              <w:jc w:val="center"/>
              <w:rPr>
                <w:b/>
                <w:bCs/>
                <w:sz w:val="22"/>
                <w:szCs w:val="22"/>
              </w:rPr>
            </w:pPr>
            <w:r>
              <w:rPr>
                <w:b/>
                <w:bCs/>
                <w:sz w:val="22"/>
                <w:szCs w:val="22"/>
              </w:rPr>
              <w:t>6</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sz w:val="22"/>
                <w:szCs w:val="22"/>
              </w:rPr>
              <w:t>Светиљка за јавно осветљење TECEO 2 80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w:t>
            </w:r>
            <w:r w:rsidRPr="00CE02D1">
              <w:rPr>
                <w:rFonts w:ascii="Times New Roman" w:hAnsi="Times New Roman" w:cs="Times New Roman"/>
                <w:b w:val="0"/>
                <w:sz w:val="22"/>
                <w:szCs w:val="22"/>
                <w:lang w:val="sl-SI"/>
              </w:rPr>
              <w:t>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 xml:space="preserve">Протектор треба да буде од </w:t>
            </w:r>
            <w:r w:rsidRPr="00CE02D1">
              <w:rPr>
                <w:rFonts w:ascii="Times New Roman" w:hAnsi="Times New Roman" w:cs="Times New Roman"/>
                <w:b w:val="0"/>
                <w:sz w:val="22"/>
                <w:szCs w:val="22"/>
              </w:rPr>
              <w:t xml:space="preserve">екстрапровидног </w:t>
            </w:r>
            <w:r w:rsidRPr="00CE02D1">
              <w:rPr>
                <w:rFonts w:ascii="Times New Roman" w:hAnsi="Times New Roman" w:cs="Times New Roman"/>
                <w:b w:val="0"/>
                <w:sz w:val="22"/>
                <w:szCs w:val="22"/>
                <w:lang w:val="sl-SI"/>
              </w:rPr>
              <w:t>равног стакла са отпорношћу на удар од ИК08</w:t>
            </w:r>
            <w:r w:rsidRPr="00CE02D1">
              <w:rPr>
                <w:rFonts w:ascii="Times New Roman" w:hAnsi="Times New Roman" w:cs="Times New Roman"/>
                <w:b w:val="0"/>
                <w:sz w:val="22"/>
                <w:szCs w:val="22"/>
              </w:rPr>
              <w:t>.</w:t>
            </w:r>
          </w:p>
          <w:p w:rsidR="002B6322" w:rsidRPr="00CE02D1" w:rsidRDefault="002B6322" w:rsidP="002B6322">
            <w:pPr>
              <w:pStyle w:val="Title"/>
              <w:spacing w:before="0" w:after="0"/>
              <w:ind w:firstLine="684"/>
              <w:jc w:val="left"/>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Степен механичке заштите светиљке оптичког дела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 xml:space="preserve">66, а дела предспојног уређаја </w:t>
            </w:r>
            <w:r w:rsidRPr="00CE02D1">
              <w:rPr>
                <w:rFonts w:ascii="Times New Roman" w:hAnsi="Times New Roman" w:cs="Times New Roman"/>
                <w:b w:val="0"/>
                <w:sz w:val="22"/>
                <w:szCs w:val="22"/>
                <w:lang w:val="pl-PL"/>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19"/>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0"/>
              </w:numPr>
              <w:jc w:val="left"/>
              <w:rPr>
                <w:sz w:val="22"/>
                <w:szCs w:val="22"/>
                <w:lang w:val="ru-RU"/>
              </w:rPr>
            </w:pPr>
            <w:r w:rsidRPr="00CE02D1">
              <w:rPr>
                <w:sz w:val="22"/>
                <w:szCs w:val="22"/>
              </w:rPr>
              <w:t>број ЛЕД диода 80</w:t>
            </w:r>
          </w:p>
          <w:p w:rsidR="002B6322" w:rsidRPr="00CE02D1" w:rsidRDefault="002B6322" w:rsidP="002B6322">
            <w:pPr>
              <w:pStyle w:val="Subtitle"/>
              <w:numPr>
                <w:ilvl w:val="0"/>
                <w:numId w:val="20"/>
              </w:numPr>
              <w:jc w:val="left"/>
              <w:rPr>
                <w:sz w:val="22"/>
                <w:szCs w:val="22"/>
                <w:lang w:val="ru-RU"/>
              </w:rPr>
            </w:pPr>
            <w:r w:rsidRPr="00CE02D1">
              <w:rPr>
                <w:sz w:val="22"/>
                <w:szCs w:val="22"/>
              </w:rPr>
              <w:t>електрична снага 122W</w:t>
            </w:r>
          </w:p>
          <w:p w:rsidR="002B6322" w:rsidRPr="00CE02D1" w:rsidRDefault="002B6322" w:rsidP="002B6322">
            <w:pPr>
              <w:pStyle w:val="Subtitle"/>
              <w:numPr>
                <w:ilvl w:val="0"/>
                <w:numId w:val="20"/>
              </w:numPr>
              <w:jc w:val="left"/>
              <w:rPr>
                <w:sz w:val="22"/>
                <w:szCs w:val="22"/>
                <w:lang w:val="ru-RU"/>
              </w:rPr>
            </w:pPr>
            <w:r w:rsidRPr="00CE02D1">
              <w:rPr>
                <w:sz w:val="22"/>
                <w:szCs w:val="22"/>
              </w:rPr>
              <w:t>светлосни флукс 17600 lm</w:t>
            </w:r>
          </w:p>
          <w:p w:rsidR="002B6322" w:rsidRPr="00CE02D1" w:rsidRDefault="002B6322" w:rsidP="002B6322">
            <w:pPr>
              <w:pStyle w:val="Subtitle"/>
              <w:numPr>
                <w:ilvl w:val="0"/>
                <w:numId w:val="20"/>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даљинско управљање (1-10V, DALI)</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lastRenderedPageBreak/>
              <w:t>аутономна вишестепена регулација</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"Constant Lumen Output"</w:t>
            </w:r>
          </w:p>
          <w:p w:rsidR="002B6322" w:rsidRPr="00CE02D1" w:rsidRDefault="002B6322" w:rsidP="002B6322">
            <w:pPr>
              <w:pStyle w:val="Subtitle"/>
              <w:jc w:val="left"/>
              <w:rPr>
                <w:sz w:val="22"/>
                <w:szCs w:val="22"/>
                <w:lang w:val="ru-RU"/>
              </w:rPr>
            </w:pPr>
          </w:p>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 xml:space="preserve">Светиљка треба да буде снабдевена </w:t>
            </w:r>
            <w:r w:rsidRPr="00CE02D1">
              <w:rPr>
                <w:rFonts w:ascii="Times New Roman" w:hAnsi="Times New Roman" w:cs="Times New Roman"/>
                <w:b w:val="0"/>
                <w:sz w:val="22"/>
                <w:szCs w:val="22"/>
              </w:rPr>
              <w:t>носачем за хоризонталну и вертикалну монтажу</w:t>
            </w:r>
            <w:r w:rsidRPr="00CE02D1">
              <w:rPr>
                <w:rFonts w:ascii="Times New Roman" w:hAnsi="Times New Roman" w:cs="Times New Roman"/>
                <w:b w:val="0"/>
                <w:sz w:val="22"/>
                <w:szCs w:val="22"/>
                <w:lang w:val="sl-SI"/>
              </w:rPr>
              <w:t>, тако да се омогућава подешавање нагиба светиљке.</w:t>
            </w:r>
          </w:p>
          <w:p w:rsidR="002B6322" w:rsidRPr="00CE02D1" w:rsidRDefault="002B6322" w:rsidP="002B6322">
            <w:pPr>
              <w:pStyle w:val="BodyTextIndent"/>
              <w:spacing w:after="0"/>
              <w:ind w:left="-27" w:firstLine="540"/>
              <w:rPr>
                <w:sz w:val="22"/>
                <w:szCs w:val="22"/>
              </w:rPr>
            </w:pPr>
            <w:r w:rsidRPr="00CE02D1">
              <w:rPr>
                <w:sz w:val="22"/>
                <w:szCs w:val="22"/>
                <w:lang w:val="sl-SI"/>
              </w:rPr>
              <w:t xml:space="preserve">Одржавање светиљке треба да буде омогућено </w:t>
            </w:r>
            <w:r w:rsidRPr="00CE02D1">
              <w:rPr>
                <w:sz w:val="22"/>
                <w:szCs w:val="22"/>
              </w:rPr>
              <w:t>уз минималну употребу</w:t>
            </w:r>
            <w:r w:rsidRPr="00CE02D1">
              <w:rPr>
                <w:sz w:val="22"/>
                <w:szCs w:val="22"/>
                <w:lang w:val="sl-SI"/>
              </w:rPr>
              <w:t xml:space="preserve"> алата, а покретни делови светиљке морају бити осигурани од падања током интервенције.</w:t>
            </w:r>
          </w:p>
          <w:p w:rsidR="002B6322" w:rsidRPr="002B6322" w:rsidRDefault="002B6322" w:rsidP="002B6322">
            <w:pPr>
              <w:pStyle w:val="BodyTextIndent"/>
              <w:spacing w:after="0"/>
              <w:rPr>
                <w:sz w:val="22"/>
                <w:szCs w:val="22"/>
              </w:rPr>
            </w:pPr>
            <w:r w:rsidRPr="00CE02D1">
              <w:rPr>
                <w:sz w:val="22"/>
                <w:szCs w:val="22"/>
              </w:rPr>
              <w:t>Димензије светиљке приближно 790 мм x</w:t>
            </w:r>
            <w:r w:rsidRPr="00CE02D1">
              <w:rPr>
                <w:sz w:val="22"/>
                <w:szCs w:val="22"/>
                <w:lang w:val="ru-RU"/>
              </w:rPr>
              <w:t xml:space="preserve"> 44</w:t>
            </w:r>
            <w:r w:rsidRPr="00CE02D1">
              <w:rPr>
                <w:sz w:val="22"/>
                <w:szCs w:val="22"/>
              </w:rPr>
              <w:t>0 мм</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7112DC" w:rsidRPr="00CE02D1" w:rsidTr="002B6322">
        <w:trPr>
          <w:trHeight w:val="44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7112DC" w:rsidRDefault="007F1980" w:rsidP="00CE02D1">
            <w:pPr>
              <w:jc w:val="center"/>
              <w:rPr>
                <w:b/>
                <w:bCs/>
                <w:sz w:val="22"/>
                <w:szCs w:val="22"/>
              </w:rPr>
            </w:pPr>
            <w:r>
              <w:rPr>
                <w:b/>
                <w:bCs/>
                <w:sz w:val="22"/>
                <w:szCs w:val="22"/>
              </w:rPr>
              <w:lastRenderedPageBreak/>
              <w:t>7</w:t>
            </w:r>
          </w:p>
        </w:tc>
        <w:tc>
          <w:tcPr>
            <w:tcW w:w="4950" w:type="dxa"/>
            <w:tcBorders>
              <w:top w:val="single" w:sz="4" w:space="0" w:color="auto"/>
              <w:left w:val="single" w:sz="4" w:space="0" w:color="auto"/>
              <w:bottom w:val="single" w:sz="4" w:space="0" w:color="auto"/>
              <w:right w:val="single" w:sz="4" w:space="0" w:color="auto"/>
            </w:tcBorders>
            <w:vAlign w:val="center"/>
          </w:tcPr>
          <w:p w:rsidR="007112DC" w:rsidRPr="00CE02D1" w:rsidRDefault="007112DC" w:rsidP="00990448">
            <w:pPr>
              <w:pStyle w:val="Title"/>
              <w:spacing w:before="0" w:after="0"/>
              <w:jc w:val="left"/>
              <w:rPr>
                <w:rFonts w:ascii="Times New Roman" w:hAnsi="Times New Roman" w:cs="Times New Roman"/>
                <w:sz w:val="22"/>
                <w:szCs w:val="22"/>
              </w:rPr>
            </w:pPr>
            <w:r w:rsidRPr="007112DC">
              <w:rPr>
                <w:rFonts w:ascii="Times New Roman" w:hAnsi="Times New Roman" w:cs="Times New Roman"/>
                <w:sz w:val="22"/>
                <w:szCs w:val="22"/>
              </w:rPr>
              <w:t>Светиљка TECEO 2 56 LED/ 500 mA/ NW/ 5139</w:t>
            </w:r>
            <w:r>
              <w:rPr>
                <w:rFonts w:ascii="Times New Roman" w:hAnsi="Times New Roman" w:cs="Times New Roman"/>
                <w:sz w:val="22"/>
                <w:szCs w:val="22"/>
              </w:rPr>
              <w:t xml:space="preserve">/ 86W, Флукс светиљке 11237 lm </w:t>
            </w:r>
            <w:r w:rsidRPr="007112DC">
              <w:rPr>
                <w:rFonts w:ascii="Times New Roman" w:hAnsi="Times New Roman" w:cs="Times New Roman"/>
                <w:sz w:val="22"/>
                <w:szCs w:val="22"/>
              </w:rPr>
              <w:t>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7112DC" w:rsidRPr="00EF6359" w:rsidRDefault="00EF6359"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12DC" w:rsidRPr="00CE02D1" w:rsidRDefault="007112DC"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sz w:val="22"/>
                <w:szCs w:val="22"/>
              </w:rPr>
            </w:pPr>
          </w:p>
        </w:tc>
      </w:tr>
      <w:tr w:rsidR="007112DC" w:rsidRPr="00CE02D1" w:rsidTr="002B6322">
        <w:trPr>
          <w:trHeight w:val="44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7112DC"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7112DC" w:rsidRPr="007112DC" w:rsidRDefault="007112DC" w:rsidP="002B6322">
            <w:pPr>
              <w:pStyle w:val="Title"/>
              <w:spacing w:before="0" w:after="0"/>
              <w:jc w:val="left"/>
              <w:rPr>
                <w:rFonts w:ascii="Times New Roman" w:hAnsi="Times New Roman" w:cs="Times New Roman"/>
                <w:b w:val="0"/>
                <w:sz w:val="22"/>
                <w:szCs w:val="22"/>
              </w:rPr>
            </w:pPr>
            <w:r w:rsidRPr="007112DC">
              <w:rPr>
                <w:rFonts w:ascii="Times New Roman" w:hAnsi="Times New Roman" w:cs="Times New Roman"/>
                <w:b w:val="0"/>
                <w:sz w:val="22"/>
                <w:szCs w:val="22"/>
              </w:rPr>
              <w:t>Светиљка за функционално осветљење, комплетно опремљена за коришћење ЛЕД светлосног извора. Кућиште светиљке и поклопац дела са предспојним уређајем, израђени од алуминијумске легуре ливене под притиском и обојени електростатичким поступком бојом у праху, у боји AKZO grey 150 . Кућиште се састоји из два дела: дела са оптичким блоком и механички итермички издвојеног дела са предспојним уређајем. Протектор светиљке израђен од екстрапровидног равног, каљеног стакла, отпорног на UV зраке и атмосферске утицаје.</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 xml:space="preserve">LED чипови  су додатно снабдевени сочивима са одговарајућом асиметричном светлосном расподелом. </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LED чипови имају температуру боје светлости 3700-4300K (NW-неутрално бела).</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Укупна снага светиљке не већа од 90W.</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Светиљка у класи I електричне изолације.</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Улазни светлосни флукс светиљке не сме бити мањи од 13520 lm (na Ta=25°C).</w:t>
            </w:r>
          </w:p>
          <w:p w:rsidR="007112DC" w:rsidRPr="007112DC" w:rsidRDefault="007112DC" w:rsidP="007112DC">
            <w:pPr>
              <w:pStyle w:val="Title"/>
              <w:spacing w:before="0" w:after="0"/>
              <w:jc w:val="left"/>
              <w:rPr>
                <w:rFonts w:ascii="Times New Roman" w:hAnsi="Times New Roman" w:cs="Times New Roman"/>
                <w:b w:val="0"/>
                <w:sz w:val="22"/>
                <w:szCs w:val="22"/>
              </w:rPr>
            </w:pPr>
            <w:r w:rsidRPr="007112DC">
              <w:rPr>
                <w:rFonts w:ascii="Times New Roman" w:hAnsi="Times New Roman" w:cs="Times New Roman"/>
                <w:b w:val="0"/>
                <w:sz w:val="22"/>
                <w:szCs w:val="22"/>
              </w:rPr>
              <w:t>Трајност LED извора је ≥ 100.000 сати, с тим да светлосни флукс не опадне на мање од 90% од иницијалног  (L90).</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 xml:space="preserve">Предспојни уређај, монтиран на носачу израђеном од материјала отпорног на корозију, омогућава коришћење LED светлосног извора пројектоване снаге. Предспојни уређај је потпуно термички и механички изолован од оптичког дела светиљке. </w:t>
            </w:r>
          </w:p>
          <w:p w:rsidR="007112DC" w:rsidRPr="007112DC" w:rsidRDefault="007112DC" w:rsidP="007112DC">
            <w:pPr>
              <w:pStyle w:val="Title"/>
              <w:spacing w:before="0" w:after="0"/>
              <w:jc w:val="left"/>
              <w:rPr>
                <w:rFonts w:ascii="Times New Roman" w:hAnsi="Times New Roman" w:cs="Times New Roman"/>
                <w:b w:val="0"/>
                <w:sz w:val="22"/>
                <w:szCs w:val="22"/>
              </w:rPr>
            </w:pPr>
            <w:r w:rsidRPr="007112DC">
              <w:rPr>
                <w:rFonts w:ascii="Times New Roman" w:hAnsi="Times New Roman" w:cs="Times New Roman"/>
                <w:b w:val="0"/>
                <w:sz w:val="22"/>
                <w:szCs w:val="22"/>
              </w:rPr>
              <w:t>Предспојни уређај треба да има могућност креирања аутономног сценарија димовања у више корака.</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Систем за једноставну монтажу светиљке који омогућава хоризонталну монтажу на завршетак стуба пречника Ø 42-60mm, опционо76mm или вертикалну монтажу на лиру пречника Ø 42-60mm, опционо76mm и обезбеђује једноставно подешавање нагиба светиљке у минимално 3 положаја са корацима од 5°.</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lastRenderedPageBreak/>
              <w:t xml:space="preserve">Механичка отпорност светиљке на удар IK08, у сагласности са IEC-EN SRPS 62262. </w:t>
            </w:r>
          </w:p>
          <w:p w:rsidR="007112DC" w:rsidRPr="007112DC" w:rsidRDefault="007112DC" w:rsidP="007112DC">
            <w:pPr>
              <w:pStyle w:val="Title"/>
              <w:spacing w:before="0"/>
              <w:jc w:val="left"/>
              <w:rPr>
                <w:rFonts w:ascii="Times New Roman" w:hAnsi="Times New Roman" w:cs="Times New Roman"/>
                <w:b w:val="0"/>
                <w:sz w:val="22"/>
                <w:szCs w:val="22"/>
              </w:rPr>
            </w:pPr>
            <w:r w:rsidRPr="007112DC">
              <w:rPr>
                <w:rFonts w:ascii="Times New Roman" w:hAnsi="Times New Roman" w:cs="Times New Roman"/>
                <w:b w:val="0"/>
                <w:sz w:val="22"/>
                <w:szCs w:val="22"/>
              </w:rPr>
              <w:t>Степен механичке заштите комплетне светиљке (оптичког дела и дела предспојног уређаја) IP66, у сагласности са IEC-EN SRPS 60598.</w:t>
            </w:r>
          </w:p>
          <w:p w:rsidR="007112DC" w:rsidRPr="007112DC" w:rsidRDefault="007112DC" w:rsidP="007112DC">
            <w:pPr>
              <w:pStyle w:val="Title"/>
              <w:spacing w:before="0" w:after="0"/>
              <w:jc w:val="left"/>
              <w:rPr>
                <w:rFonts w:ascii="Times New Roman" w:hAnsi="Times New Roman" w:cs="Times New Roman"/>
                <w:sz w:val="22"/>
                <w:szCs w:val="22"/>
              </w:rPr>
            </w:pPr>
            <w:r w:rsidRPr="007112DC">
              <w:rPr>
                <w:rFonts w:ascii="Times New Roman" w:hAnsi="Times New Roman" w:cs="Times New Roman"/>
                <w:b w:val="0"/>
                <w:sz w:val="22"/>
                <w:szCs w:val="22"/>
              </w:rPr>
              <w:t>Светиљка треба да буде снабдевена опремом за заштиту од пренапона 10kV.</w:t>
            </w:r>
          </w:p>
        </w:tc>
        <w:tc>
          <w:tcPr>
            <w:tcW w:w="72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12DC" w:rsidRPr="00CE02D1" w:rsidRDefault="007112DC"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sz w:val="22"/>
                <w:szCs w:val="22"/>
              </w:rPr>
            </w:pPr>
          </w:p>
        </w:tc>
      </w:tr>
      <w:tr w:rsidR="002B6322" w:rsidRPr="00CE02D1" w:rsidTr="002B6322">
        <w:trPr>
          <w:trHeight w:val="44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8</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lang w:val="sl-SI"/>
              </w:rPr>
            </w:pPr>
            <w:r w:rsidRPr="00CE02D1">
              <w:rPr>
                <w:rFonts w:ascii="Times New Roman" w:hAnsi="Times New Roman" w:cs="Times New Roman"/>
                <w:sz w:val="22"/>
                <w:szCs w:val="22"/>
              </w:rPr>
              <w:t>Светиљка за јавно осветљење TECEO 1 24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w:t>
            </w:r>
            <w:r w:rsidRPr="00CE02D1">
              <w:rPr>
                <w:rFonts w:ascii="Times New Roman" w:hAnsi="Times New Roman" w:cs="Times New Roman"/>
                <w:b w:val="0"/>
                <w:sz w:val="22"/>
                <w:szCs w:val="22"/>
                <w:lang w:val="sl-SI"/>
              </w:rPr>
              <w:t>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 xml:space="preserve">Протектор треба да буде од </w:t>
            </w:r>
            <w:r w:rsidRPr="00CE02D1">
              <w:rPr>
                <w:rFonts w:ascii="Times New Roman" w:hAnsi="Times New Roman" w:cs="Times New Roman"/>
                <w:b w:val="0"/>
                <w:sz w:val="22"/>
                <w:szCs w:val="22"/>
              </w:rPr>
              <w:t xml:space="preserve">екстрапровидног </w:t>
            </w:r>
            <w:r w:rsidRPr="00CE02D1">
              <w:rPr>
                <w:rFonts w:ascii="Times New Roman" w:hAnsi="Times New Roman" w:cs="Times New Roman"/>
                <w:b w:val="0"/>
                <w:sz w:val="22"/>
                <w:szCs w:val="22"/>
                <w:lang w:val="sl-SI"/>
              </w:rPr>
              <w:t>равног стакла са отпорношћу на удар од ИК08</w:t>
            </w:r>
            <w:r w:rsidRPr="00CE02D1">
              <w:rPr>
                <w:rFonts w:ascii="Times New Roman" w:hAnsi="Times New Roman" w:cs="Times New Roman"/>
                <w:b w:val="0"/>
                <w:sz w:val="22"/>
                <w:szCs w:val="22"/>
              </w:rPr>
              <w:t>.</w:t>
            </w:r>
          </w:p>
          <w:p w:rsidR="002B6322" w:rsidRPr="00CE02D1" w:rsidRDefault="002B6322" w:rsidP="002B6322">
            <w:pPr>
              <w:pStyle w:val="Title"/>
              <w:spacing w:before="0" w:after="0"/>
              <w:ind w:firstLine="684"/>
              <w:jc w:val="left"/>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Степен механичке заштите светиљке оптичког дела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 xml:space="preserve">66, а дела предспојног уређаја </w:t>
            </w:r>
            <w:r w:rsidRPr="00CE02D1">
              <w:rPr>
                <w:rFonts w:ascii="Times New Roman" w:hAnsi="Times New Roman" w:cs="Times New Roman"/>
                <w:b w:val="0"/>
                <w:sz w:val="22"/>
                <w:szCs w:val="22"/>
                <w:lang w:val="pl-PL"/>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19"/>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0"/>
              </w:numPr>
              <w:jc w:val="left"/>
              <w:rPr>
                <w:sz w:val="22"/>
                <w:szCs w:val="22"/>
                <w:lang w:val="ru-RU"/>
              </w:rPr>
            </w:pPr>
            <w:r w:rsidRPr="00CE02D1">
              <w:rPr>
                <w:sz w:val="22"/>
                <w:szCs w:val="22"/>
              </w:rPr>
              <w:t>број ЛЕД диода 24</w:t>
            </w:r>
          </w:p>
          <w:p w:rsidR="002B6322" w:rsidRPr="00CE02D1" w:rsidRDefault="002B6322" w:rsidP="002B6322">
            <w:pPr>
              <w:pStyle w:val="Subtitle"/>
              <w:numPr>
                <w:ilvl w:val="0"/>
                <w:numId w:val="20"/>
              </w:numPr>
              <w:jc w:val="left"/>
              <w:rPr>
                <w:sz w:val="22"/>
                <w:szCs w:val="22"/>
                <w:lang w:val="ru-RU"/>
              </w:rPr>
            </w:pPr>
            <w:r w:rsidRPr="00CE02D1">
              <w:rPr>
                <w:sz w:val="22"/>
                <w:szCs w:val="22"/>
              </w:rPr>
              <w:t>електрична снага 38W</w:t>
            </w:r>
          </w:p>
          <w:p w:rsidR="002B6322" w:rsidRPr="00CE02D1" w:rsidRDefault="002B6322" w:rsidP="002B6322">
            <w:pPr>
              <w:pStyle w:val="Subtitle"/>
              <w:numPr>
                <w:ilvl w:val="0"/>
                <w:numId w:val="20"/>
              </w:numPr>
              <w:jc w:val="left"/>
              <w:rPr>
                <w:sz w:val="22"/>
                <w:szCs w:val="22"/>
                <w:lang w:val="ru-RU"/>
              </w:rPr>
            </w:pPr>
            <w:r w:rsidRPr="00CE02D1">
              <w:rPr>
                <w:sz w:val="22"/>
                <w:szCs w:val="22"/>
              </w:rPr>
              <w:t>светлосни флукс 5800 lm</w:t>
            </w:r>
          </w:p>
          <w:p w:rsidR="002B6322" w:rsidRPr="00CE02D1" w:rsidRDefault="002B6322" w:rsidP="002B6322">
            <w:pPr>
              <w:pStyle w:val="Subtitle"/>
              <w:numPr>
                <w:ilvl w:val="0"/>
                <w:numId w:val="20"/>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даљинско управљање (1-10V, DALI)</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аутономна вишестепена регулација</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"Constant Lumen Output"</w:t>
            </w:r>
          </w:p>
          <w:p w:rsidR="002B6322" w:rsidRPr="00CE02D1" w:rsidRDefault="002B6322" w:rsidP="002B6322">
            <w:pPr>
              <w:pStyle w:val="Subtitle"/>
              <w:jc w:val="left"/>
              <w:rPr>
                <w:sz w:val="22"/>
                <w:szCs w:val="22"/>
                <w:lang w:val="ru-RU"/>
              </w:rPr>
            </w:pPr>
          </w:p>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 xml:space="preserve">Светиљка треба да буде снабдевена </w:t>
            </w:r>
            <w:r w:rsidRPr="00CE02D1">
              <w:rPr>
                <w:rFonts w:ascii="Times New Roman" w:hAnsi="Times New Roman" w:cs="Times New Roman"/>
                <w:b w:val="0"/>
                <w:sz w:val="22"/>
                <w:szCs w:val="22"/>
              </w:rPr>
              <w:t>носачем за хоризонталну и вертикалну монтажу</w:t>
            </w:r>
            <w:r w:rsidRPr="00CE02D1">
              <w:rPr>
                <w:rFonts w:ascii="Times New Roman" w:hAnsi="Times New Roman" w:cs="Times New Roman"/>
                <w:b w:val="0"/>
                <w:sz w:val="22"/>
                <w:szCs w:val="22"/>
                <w:lang w:val="sl-SI"/>
              </w:rPr>
              <w:t>, тако да се омогућава подешавање нагиба светиљке.</w:t>
            </w:r>
          </w:p>
          <w:p w:rsidR="002B6322" w:rsidRPr="00CE02D1" w:rsidRDefault="002B6322" w:rsidP="002B6322">
            <w:pPr>
              <w:pStyle w:val="BodyTextIndent"/>
              <w:spacing w:after="0"/>
              <w:ind w:left="-27" w:firstLine="540"/>
              <w:rPr>
                <w:sz w:val="22"/>
                <w:szCs w:val="22"/>
              </w:rPr>
            </w:pPr>
            <w:r w:rsidRPr="00CE02D1">
              <w:rPr>
                <w:sz w:val="22"/>
                <w:szCs w:val="22"/>
                <w:lang w:val="sl-SI"/>
              </w:rPr>
              <w:t xml:space="preserve">Одржавање светиљке треба да буде омогућено </w:t>
            </w:r>
            <w:r w:rsidRPr="00CE02D1">
              <w:rPr>
                <w:sz w:val="22"/>
                <w:szCs w:val="22"/>
              </w:rPr>
              <w:t>уз минималну употребу</w:t>
            </w:r>
            <w:r w:rsidRPr="00CE02D1">
              <w:rPr>
                <w:sz w:val="22"/>
                <w:szCs w:val="22"/>
                <w:lang w:val="sl-SI"/>
              </w:rPr>
              <w:t xml:space="preserve"> алата, а покретни делови светиљке морају бити осигурани од падања током интервенције.</w:t>
            </w:r>
          </w:p>
          <w:p w:rsidR="002B6322" w:rsidRPr="002B6322" w:rsidRDefault="002B6322" w:rsidP="002B6322">
            <w:pPr>
              <w:pStyle w:val="BodyTextIndent"/>
              <w:spacing w:after="0"/>
              <w:rPr>
                <w:sz w:val="22"/>
                <w:szCs w:val="22"/>
              </w:rPr>
            </w:pPr>
            <w:r w:rsidRPr="00CE02D1">
              <w:rPr>
                <w:sz w:val="22"/>
                <w:szCs w:val="22"/>
              </w:rPr>
              <w:t>Димензије светиљке приближно 610 мм x</w:t>
            </w:r>
            <w:r w:rsidRPr="00CE02D1">
              <w:rPr>
                <w:sz w:val="22"/>
                <w:szCs w:val="22"/>
                <w:lang w:val="ru-RU"/>
              </w:rPr>
              <w:t xml:space="preserve"> 320</w:t>
            </w:r>
            <w:r w:rsidRPr="00CE02D1">
              <w:rPr>
                <w:sz w:val="22"/>
                <w:szCs w:val="22"/>
              </w:rPr>
              <w:t xml:space="preserve"> мм</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7812" w:rsidRPr="00CE02D1" w:rsidTr="002B6322">
        <w:trPr>
          <w:trHeight w:val="35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7812" w:rsidRDefault="007F1980" w:rsidP="00CE02D1">
            <w:pPr>
              <w:jc w:val="center"/>
              <w:rPr>
                <w:b/>
                <w:bCs/>
                <w:sz w:val="22"/>
                <w:szCs w:val="22"/>
              </w:rPr>
            </w:pPr>
            <w:r>
              <w:rPr>
                <w:b/>
                <w:bCs/>
                <w:sz w:val="22"/>
                <w:szCs w:val="22"/>
              </w:rPr>
              <w:t>9</w:t>
            </w:r>
          </w:p>
        </w:tc>
        <w:tc>
          <w:tcPr>
            <w:tcW w:w="4950" w:type="dxa"/>
            <w:tcBorders>
              <w:top w:val="single" w:sz="4" w:space="0" w:color="auto"/>
              <w:left w:val="single" w:sz="4" w:space="0" w:color="auto"/>
              <w:bottom w:val="single" w:sz="4" w:space="0" w:color="auto"/>
              <w:right w:val="single" w:sz="4" w:space="0" w:color="auto"/>
            </w:tcBorders>
            <w:vAlign w:val="center"/>
          </w:tcPr>
          <w:p w:rsidR="002B7812" w:rsidRPr="00CE02D1" w:rsidRDefault="002B7812" w:rsidP="002B7812">
            <w:pPr>
              <w:pStyle w:val="Title"/>
              <w:spacing w:before="0" w:after="0"/>
              <w:jc w:val="left"/>
              <w:rPr>
                <w:rFonts w:ascii="Times New Roman" w:hAnsi="Times New Roman" w:cs="Times New Roman"/>
                <w:sz w:val="22"/>
                <w:szCs w:val="22"/>
              </w:rPr>
            </w:pPr>
            <w:r w:rsidRPr="002B7812">
              <w:rPr>
                <w:rFonts w:ascii="Times New Roman" w:hAnsi="Times New Roman" w:cs="Times New Roman"/>
                <w:sz w:val="22"/>
                <w:szCs w:val="22"/>
              </w:rPr>
              <w:t>Светиљка</w:t>
            </w:r>
            <w:r>
              <w:rPr>
                <w:rFonts w:ascii="Times New Roman" w:hAnsi="Times New Roman" w:cs="Times New Roman"/>
                <w:sz w:val="22"/>
                <w:szCs w:val="22"/>
              </w:rPr>
              <w:t xml:space="preserve"> </w:t>
            </w:r>
            <w:r w:rsidRPr="002B7812">
              <w:rPr>
                <w:rFonts w:ascii="Times New Roman" w:hAnsi="Times New Roman" w:cs="Times New Roman"/>
                <w:sz w:val="22"/>
                <w:szCs w:val="22"/>
              </w:rPr>
              <w:t xml:space="preserve"> TECEO 1 32 LED/ 700 mA/ WW/ 51</w:t>
            </w:r>
            <w:r>
              <w:rPr>
                <w:rFonts w:ascii="Times New Roman" w:hAnsi="Times New Roman" w:cs="Times New Roman"/>
                <w:sz w:val="22"/>
                <w:szCs w:val="22"/>
              </w:rPr>
              <w:t xml:space="preserve">17/ 70W, Флукс светиљке 7285 lm, </w:t>
            </w:r>
            <w:r w:rsidRPr="002B7812">
              <w:rPr>
                <w:rFonts w:ascii="Times New Roman" w:hAnsi="Times New Roman" w:cs="Times New Roman"/>
                <w:sz w:val="22"/>
                <w:szCs w:val="22"/>
              </w:rPr>
              <w:t xml:space="preserve">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7812" w:rsidRPr="00E72EAD" w:rsidRDefault="00E72EAD"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7812" w:rsidRPr="00CE02D1" w:rsidRDefault="002B781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sz w:val="22"/>
                <w:szCs w:val="22"/>
              </w:rPr>
            </w:pPr>
          </w:p>
        </w:tc>
      </w:tr>
      <w:tr w:rsidR="002B7812" w:rsidRPr="00CE02D1" w:rsidTr="002B6322">
        <w:trPr>
          <w:trHeight w:val="35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7812"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Светиљка за функционално осветљење, комплетно опремљена за коришћење ЛЕД светлосног извора. Кућиште светиљке и поклопац дела са предспојним уређајем, израђени од алуминијумске легуре ливене под притиском и обојени електростатичким поступком бојом у праху, у боји AKZO grey 150 . Кућиште се састоји из два дела: дела са оптичким блоком и механички итермички издвојеног дела са предспојним уређајем. Протектор светиљке израђен од екстрапровидног равног, каљеног стакла, отпорног на UV зраке и атмосферске утицаје.</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LED чипови  су додатно снабдевени сочивима са одговарајућом асиметричном светлосном расподелом. </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lastRenderedPageBreak/>
              <w:t>LED чипови имају температуру боје светлости 2700-3300K (WNW-топло бела).</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Укупна снага светиљке не већа од 70W.</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Светиљка у класи I електричне изолације.</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Улазни светлосни флукс светиљке не сме бити мањи од 8674 lm (na Ta=25°C).</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Трајност LED извора је ≥ 100.000 сати, с тим да светлосни флукс не опадне на мање од 90% од иницијалног  (L90).</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Предспојни уређај, монтиран на носачу израђеном од материјала отпорног на корозију, омогућава коришћење LED светлосног извора пројектоване снаге. Предспојни уређај је потпуно термички и механички изолован од оптичког дела светиљке. </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Предспојни уређај треба да има могућност креирања аутономног сценарија димовања у више корака.</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Систем за једноставну монтажу светиљке који омогућава хоризонталну монтажу на завршетак стуба пречника Ø 42-60mm, опционо76mm или вертикалну монтажу на лиру пречника Ø 42-60mm, опционо76mm и обезбеђује једноставно подешавање нагиба светиљке у минимално 3 положаја са корацима од 5°.</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Механичка отпорност светиљке на удар IK08, у сагласности са IEC-EN SRPS 62262. </w:t>
            </w:r>
          </w:p>
          <w:p w:rsidR="002B7812" w:rsidRPr="002B7812" w:rsidRDefault="002B7812" w:rsidP="002B7812">
            <w:pPr>
              <w:pStyle w:val="Title"/>
              <w:spacing w:before="0"/>
              <w:jc w:val="left"/>
              <w:rPr>
                <w:rFonts w:ascii="Times New Roman" w:hAnsi="Times New Roman" w:cs="Times New Roman"/>
                <w:b w:val="0"/>
                <w:sz w:val="22"/>
                <w:szCs w:val="22"/>
              </w:rPr>
            </w:pPr>
            <w:r w:rsidRPr="002B7812">
              <w:rPr>
                <w:rFonts w:ascii="Times New Roman" w:hAnsi="Times New Roman" w:cs="Times New Roman"/>
                <w:b w:val="0"/>
                <w:sz w:val="22"/>
                <w:szCs w:val="22"/>
              </w:rPr>
              <w:t>Степен механичке заштите комплетне светиљке (оптичког дела и дела предспојног уређаја) IP66, у сагласности са IEC-EN SRPS 60598.</w:t>
            </w:r>
          </w:p>
          <w:p w:rsidR="002B7812" w:rsidRPr="002B7812" w:rsidRDefault="002B7812" w:rsidP="002B7812">
            <w:pPr>
              <w:pStyle w:val="Title"/>
              <w:spacing w:before="0" w:after="0"/>
              <w:jc w:val="left"/>
              <w:rPr>
                <w:rFonts w:ascii="Times New Roman" w:hAnsi="Times New Roman" w:cs="Times New Roman"/>
                <w:sz w:val="22"/>
                <w:szCs w:val="22"/>
              </w:rPr>
            </w:pPr>
            <w:r w:rsidRPr="002B7812">
              <w:rPr>
                <w:rFonts w:ascii="Times New Roman" w:hAnsi="Times New Roman" w:cs="Times New Roman"/>
                <w:b w:val="0"/>
                <w:sz w:val="22"/>
                <w:szCs w:val="22"/>
              </w:rPr>
              <w:t>Светиљка треба да буде снабдевена опремом за заштиту од пренапона 10kV.</w:t>
            </w:r>
          </w:p>
        </w:tc>
        <w:tc>
          <w:tcPr>
            <w:tcW w:w="72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7812" w:rsidRPr="00CE02D1" w:rsidRDefault="002B781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sz w:val="22"/>
                <w:szCs w:val="22"/>
              </w:rPr>
            </w:pPr>
          </w:p>
        </w:tc>
      </w:tr>
      <w:tr w:rsidR="002B6322" w:rsidRPr="00CE02D1" w:rsidTr="002B6322">
        <w:trPr>
          <w:trHeight w:val="35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10</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lang w:val="sl-SI"/>
              </w:rPr>
            </w:pPr>
            <w:r w:rsidRPr="00CE02D1">
              <w:rPr>
                <w:rFonts w:ascii="Times New Roman" w:hAnsi="Times New Roman" w:cs="Times New Roman"/>
                <w:sz w:val="22"/>
                <w:szCs w:val="22"/>
              </w:rPr>
              <w:t>Светиљка за јавно осветљење NANO 2 24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w:t>
            </w:r>
            <w:r w:rsidRPr="00CE02D1">
              <w:rPr>
                <w:rFonts w:ascii="Times New Roman" w:hAnsi="Times New Roman" w:cs="Times New Roman"/>
                <w:b w:val="0"/>
                <w:sz w:val="22"/>
                <w:szCs w:val="22"/>
                <w:lang w:val="sl-SI"/>
              </w:rPr>
              <w:t>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Протектор треба да буде од закривљеног стакла са отпорношћу на удар од ИК08</w:t>
            </w:r>
            <w:r w:rsidRPr="00CE02D1">
              <w:rPr>
                <w:rFonts w:ascii="Times New Roman" w:hAnsi="Times New Roman" w:cs="Times New Roman"/>
                <w:b w:val="0"/>
                <w:sz w:val="22"/>
                <w:szCs w:val="22"/>
              </w:rPr>
              <w:t>.</w:t>
            </w:r>
          </w:p>
          <w:p w:rsidR="002B6322" w:rsidRPr="00CE02D1" w:rsidRDefault="002B6322" w:rsidP="002B6322">
            <w:pPr>
              <w:pStyle w:val="Title"/>
              <w:spacing w:before="0" w:after="0"/>
              <w:ind w:firstLine="684"/>
              <w:jc w:val="left"/>
              <w:rPr>
                <w:rFonts w:ascii="Times New Roman" w:hAnsi="Times New Roman" w:cs="Times New Roman"/>
                <w:b w:val="0"/>
                <w:sz w:val="22"/>
                <w:szCs w:val="22"/>
              </w:rPr>
            </w:pPr>
            <w:r w:rsidRPr="00CE02D1">
              <w:rPr>
                <w:rFonts w:ascii="Times New Roman" w:hAnsi="Times New Roman" w:cs="Times New Roman"/>
                <w:b w:val="0"/>
                <w:sz w:val="22"/>
                <w:szCs w:val="22"/>
                <w:lang w:val="ru-RU"/>
              </w:rPr>
              <w:t xml:space="preserve">Степен механичке заштите комплетне светиљке је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19"/>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0"/>
              </w:numPr>
              <w:jc w:val="left"/>
              <w:rPr>
                <w:sz w:val="22"/>
                <w:szCs w:val="22"/>
                <w:lang w:val="ru-RU"/>
              </w:rPr>
            </w:pPr>
            <w:r w:rsidRPr="00CE02D1">
              <w:rPr>
                <w:sz w:val="22"/>
                <w:szCs w:val="22"/>
              </w:rPr>
              <w:t>број ЛЕД диода 24</w:t>
            </w:r>
          </w:p>
          <w:p w:rsidR="002B6322" w:rsidRPr="00CE02D1" w:rsidRDefault="002B6322" w:rsidP="002B6322">
            <w:pPr>
              <w:pStyle w:val="Subtitle"/>
              <w:numPr>
                <w:ilvl w:val="0"/>
                <w:numId w:val="20"/>
              </w:numPr>
              <w:jc w:val="left"/>
              <w:rPr>
                <w:sz w:val="22"/>
                <w:szCs w:val="22"/>
                <w:lang w:val="ru-RU"/>
              </w:rPr>
            </w:pPr>
            <w:r w:rsidRPr="00CE02D1">
              <w:rPr>
                <w:sz w:val="22"/>
                <w:szCs w:val="22"/>
              </w:rPr>
              <w:t>електрична снага 38W</w:t>
            </w:r>
          </w:p>
          <w:p w:rsidR="002B6322" w:rsidRPr="00CE02D1" w:rsidRDefault="002B6322" w:rsidP="002B6322">
            <w:pPr>
              <w:pStyle w:val="Subtitle"/>
              <w:numPr>
                <w:ilvl w:val="0"/>
                <w:numId w:val="20"/>
              </w:numPr>
              <w:jc w:val="left"/>
              <w:rPr>
                <w:sz w:val="22"/>
                <w:szCs w:val="22"/>
                <w:lang w:val="ru-RU"/>
              </w:rPr>
            </w:pPr>
            <w:r w:rsidRPr="00CE02D1">
              <w:rPr>
                <w:sz w:val="22"/>
                <w:szCs w:val="22"/>
              </w:rPr>
              <w:t>светлосни флукс 5200 lm</w:t>
            </w:r>
          </w:p>
          <w:p w:rsidR="002B6322" w:rsidRPr="00CE02D1" w:rsidRDefault="002B6322" w:rsidP="002B6322">
            <w:pPr>
              <w:pStyle w:val="Subtitle"/>
              <w:numPr>
                <w:ilvl w:val="0"/>
                <w:numId w:val="20"/>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даљинско управљање (1-10V, DALI)</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аутономна вишестепена регулација</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"Constant Lumen Output"</w:t>
            </w:r>
          </w:p>
          <w:p w:rsidR="002B6322" w:rsidRPr="00CE02D1" w:rsidRDefault="002B6322" w:rsidP="002B6322">
            <w:pPr>
              <w:pStyle w:val="Subtitle"/>
              <w:jc w:val="left"/>
              <w:rPr>
                <w:sz w:val="22"/>
                <w:szCs w:val="22"/>
                <w:lang w:val="ru-RU"/>
              </w:rPr>
            </w:pPr>
          </w:p>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 xml:space="preserve">Светиљка треба да буде снабдевена </w:t>
            </w:r>
            <w:r w:rsidRPr="00CE02D1">
              <w:rPr>
                <w:rFonts w:ascii="Times New Roman" w:hAnsi="Times New Roman" w:cs="Times New Roman"/>
                <w:b w:val="0"/>
                <w:sz w:val="22"/>
                <w:szCs w:val="22"/>
              </w:rPr>
              <w:t>носачем за хоризонталну монтажу</w:t>
            </w:r>
            <w:r w:rsidRPr="00CE02D1">
              <w:rPr>
                <w:rFonts w:ascii="Times New Roman" w:hAnsi="Times New Roman" w:cs="Times New Roman"/>
                <w:b w:val="0"/>
                <w:sz w:val="22"/>
                <w:szCs w:val="22"/>
                <w:lang w:val="sl-SI"/>
              </w:rPr>
              <w:t>, тако да се омогућава подешавање нагиба светиљке.</w:t>
            </w:r>
          </w:p>
          <w:p w:rsidR="002B6322" w:rsidRPr="00CE02D1" w:rsidRDefault="002B6322" w:rsidP="002B6322">
            <w:pPr>
              <w:pStyle w:val="BodyTextIndent"/>
              <w:spacing w:after="0"/>
              <w:ind w:left="-27" w:firstLine="540"/>
              <w:rPr>
                <w:sz w:val="22"/>
                <w:szCs w:val="22"/>
              </w:rPr>
            </w:pPr>
            <w:r w:rsidRPr="00CE02D1">
              <w:rPr>
                <w:sz w:val="22"/>
                <w:szCs w:val="22"/>
                <w:lang w:val="sl-SI"/>
              </w:rPr>
              <w:t xml:space="preserve">Одржавање светиљке треба да буде омогућено </w:t>
            </w:r>
            <w:r w:rsidRPr="00CE02D1">
              <w:rPr>
                <w:sz w:val="22"/>
                <w:szCs w:val="22"/>
              </w:rPr>
              <w:t xml:space="preserve">без употребе </w:t>
            </w:r>
            <w:r w:rsidRPr="00CE02D1">
              <w:rPr>
                <w:sz w:val="22"/>
                <w:szCs w:val="22"/>
                <w:lang w:val="sl-SI"/>
              </w:rPr>
              <w:t xml:space="preserve">алата, а покретни делови </w:t>
            </w:r>
            <w:r w:rsidRPr="00CE02D1">
              <w:rPr>
                <w:sz w:val="22"/>
                <w:szCs w:val="22"/>
                <w:lang w:val="sl-SI"/>
              </w:rPr>
              <w:lastRenderedPageBreak/>
              <w:t>светиљке морају бити осигурани од падања током интервенције.</w:t>
            </w:r>
          </w:p>
          <w:p w:rsidR="002B6322" w:rsidRPr="002B6322" w:rsidRDefault="002B6322" w:rsidP="002B6322">
            <w:pPr>
              <w:pStyle w:val="BodyTextIndent"/>
              <w:spacing w:after="0"/>
              <w:rPr>
                <w:sz w:val="22"/>
                <w:szCs w:val="22"/>
              </w:rPr>
            </w:pPr>
            <w:r w:rsidRPr="00CE02D1">
              <w:rPr>
                <w:sz w:val="22"/>
                <w:szCs w:val="22"/>
              </w:rPr>
              <w:t>Димензије светиљке приближно 440 мм x</w:t>
            </w:r>
            <w:r w:rsidRPr="00CE02D1">
              <w:rPr>
                <w:sz w:val="22"/>
                <w:szCs w:val="22"/>
                <w:lang w:val="ru-RU"/>
              </w:rPr>
              <w:t xml:space="preserve"> 215</w:t>
            </w:r>
            <w:r w:rsidRPr="00CE02D1">
              <w:rPr>
                <w:sz w:val="22"/>
                <w:szCs w:val="22"/>
              </w:rPr>
              <w:t xml:space="preserve"> мм x 170 мм (висина)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161"/>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11</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lang w:val="sl-SI"/>
              </w:rPr>
            </w:pPr>
            <w:r w:rsidRPr="00CE02D1">
              <w:rPr>
                <w:rFonts w:ascii="Times New Roman" w:hAnsi="Times New Roman" w:cs="Times New Roman"/>
                <w:sz w:val="22"/>
                <w:szCs w:val="22"/>
              </w:rPr>
              <w:t>Светиљка за јавно осветљење YOA MIDI 32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w:t>
            </w:r>
            <w:r w:rsidRPr="00CE02D1">
              <w:rPr>
                <w:rFonts w:ascii="Times New Roman" w:hAnsi="Times New Roman" w:cs="Times New Roman"/>
                <w:b w:val="0"/>
                <w:sz w:val="22"/>
                <w:szCs w:val="22"/>
                <w:lang w:val="sl-SI"/>
              </w:rPr>
              <w:t>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 xml:space="preserve">Протектор треба да буде од </w:t>
            </w:r>
            <w:r w:rsidRPr="00CE02D1">
              <w:rPr>
                <w:rFonts w:ascii="Times New Roman" w:hAnsi="Times New Roman" w:cs="Times New Roman"/>
                <w:b w:val="0"/>
                <w:sz w:val="22"/>
                <w:szCs w:val="22"/>
              </w:rPr>
              <w:t>равног</w:t>
            </w:r>
            <w:r w:rsidRPr="00CE02D1">
              <w:rPr>
                <w:rFonts w:ascii="Times New Roman" w:hAnsi="Times New Roman" w:cs="Times New Roman"/>
                <w:b w:val="0"/>
                <w:sz w:val="22"/>
                <w:szCs w:val="22"/>
                <w:lang w:val="sl-SI"/>
              </w:rPr>
              <w:t xml:space="preserve"> стакла са отпорношћу на удар од ИК08</w:t>
            </w:r>
            <w:r w:rsidRPr="00CE02D1">
              <w:rPr>
                <w:rFonts w:ascii="Times New Roman" w:hAnsi="Times New Roman" w:cs="Times New Roman"/>
                <w:b w:val="0"/>
                <w:sz w:val="22"/>
                <w:szCs w:val="22"/>
              </w:rPr>
              <w:t>.</w:t>
            </w:r>
          </w:p>
          <w:p w:rsidR="002B6322" w:rsidRPr="00CE02D1" w:rsidRDefault="002B6322" w:rsidP="002B6322">
            <w:pPr>
              <w:pStyle w:val="Title"/>
              <w:spacing w:before="0" w:after="0"/>
              <w:ind w:firstLine="684"/>
              <w:jc w:val="left"/>
              <w:rPr>
                <w:rFonts w:ascii="Times New Roman" w:hAnsi="Times New Roman" w:cs="Times New Roman"/>
                <w:b w:val="0"/>
                <w:sz w:val="22"/>
                <w:szCs w:val="22"/>
              </w:rPr>
            </w:pPr>
            <w:r w:rsidRPr="00CE02D1">
              <w:rPr>
                <w:rFonts w:ascii="Times New Roman" w:hAnsi="Times New Roman" w:cs="Times New Roman"/>
                <w:b w:val="0"/>
                <w:sz w:val="22"/>
                <w:szCs w:val="22"/>
                <w:lang w:val="ru-RU"/>
              </w:rPr>
              <w:t xml:space="preserve">Степен механичке заштите комплетне светиљке је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19"/>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0"/>
              </w:numPr>
              <w:jc w:val="left"/>
              <w:rPr>
                <w:sz w:val="22"/>
                <w:szCs w:val="22"/>
                <w:lang w:val="ru-RU"/>
              </w:rPr>
            </w:pPr>
            <w:r w:rsidRPr="00CE02D1">
              <w:rPr>
                <w:sz w:val="22"/>
                <w:szCs w:val="22"/>
              </w:rPr>
              <w:t>број ЛЕД диода 32</w:t>
            </w:r>
          </w:p>
          <w:p w:rsidR="002B6322" w:rsidRPr="00CE02D1" w:rsidRDefault="002B6322" w:rsidP="002B6322">
            <w:pPr>
              <w:pStyle w:val="Subtitle"/>
              <w:numPr>
                <w:ilvl w:val="0"/>
                <w:numId w:val="20"/>
              </w:numPr>
              <w:jc w:val="left"/>
              <w:rPr>
                <w:sz w:val="22"/>
                <w:szCs w:val="22"/>
                <w:lang w:val="ru-RU"/>
              </w:rPr>
            </w:pPr>
            <w:r w:rsidRPr="00CE02D1">
              <w:rPr>
                <w:sz w:val="22"/>
                <w:szCs w:val="22"/>
              </w:rPr>
              <w:t>електрична снага 72W</w:t>
            </w:r>
          </w:p>
          <w:p w:rsidR="002B6322" w:rsidRPr="00CE02D1" w:rsidRDefault="002B6322" w:rsidP="002B6322">
            <w:pPr>
              <w:pStyle w:val="Subtitle"/>
              <w:numPr>
                <w:ilvl w:val="0"/>
                <w:numId w:val="20"/>
              </w:numPr>
              <w:jc w:val="left"/>
              <w:rPr>
                <w:sz w:val="22"/>
                <w:szCs w:val="22"/>
                <w:lang w:val="ru-RU"/>
              </w:rPr>
            </w:pPr>
            <w:r w:rsidRPr="00CE02D1">
              <w:rPr>
                <w:sz w:val="22"/>
                <w:szCs w:val="22"/>
              </w:rPr>
              <w:t>светлосни флукс 9200 lm</w:t>
            </w:r>
          </w:p>
          <w:p w:rsidR="002B6322" w:rsidRPr="00CE02D1" w:rsidRDefault="002B6322" w:rsidP="002B6322">
            <w:pPr>
              <w:pStyle w:val="Subtitle"/>
              <w:numPr>
                <w:ilvl w:val="0"/>
                <w:numId w:val="20"/>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jc w:val="left"/>
              <w:rPr>
                <w:sz w:val="22"/>
                <w:szCs w:val="22"/>
                <w:lang w:val="ru-RU"/>
              </w:rPr>
            </w:pPr>
            <w:r w:rsidRPr="00CE02D1">
              <w:rPr>
                <w:sz w:val="22"/>
                <w:szCs w:val="22"/>
              </w:rPr>
              <w:t>- опционо</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аутономна вишестепена регулација</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"Constant Lumen Output"</w:t>
            </w:r>
          </w:p>
          <w:p w:rsidR="002B6322" w:rsidRPr="00CE02D1" w:rsidRDefault="002B6322" w:rsidP="002B6322">
            <w:pPr>
              <w:pStyle w:val="Subtitle"/>
              <w:jc w:val="left"/>
              <w:rPr>
                <w:sz w:val="22"/>
                <w:szCs w:val="22"/>
                <w:lang w:val="ru-RU"/>
              </w:rPr>
            </w:pPr>
          </w:p>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 xml:space="preserve">Светиљка треба да буде снабдевена </w:t>
            </w:r>
            <w:r w:rsidRPr="00CE02D1">
              <w:rPr>
                <w:rFonts w:ascii="Times New Roman" w:hAnsi="Times New Roman" w:cs="Times New Roman"/>
                <w:b w:val="0"/>
                <w:sz w:val="22"/>
                <w:szCs w:val="22"/>
              </w:rPr>
              <w:t>носачем за бочну монтажу.</w:t>
            </w:r>
          </w:p>
          <w:p w:rsidR="002B6322" w:rsidRPr="00CE02D1" w:rsidRDefault="002B6322" w:rsidP="002B6322">
            <w:pPr>
              <w:pStyle w:val="BodyTextIndent"/>
              <w:spacing w:after="0"/>
              <w:ind w:left="-27" w:firstLine="540"/>
              <w:rPr>
                <w:sz w:val="22"/>
                <w:szCs w:val="22"/>
              </w:rPr>
            </w:pPr>
            <w:r w:rsidRPr="00CE02D1">
              <w:rPr>
                <w:sz w:val="22"/>
                <w:szCs w:val="22"/>
                <w:lang w:val="sl-SI"/>
              </w:rPr>
              <w:t xml:space="preserve">Одржавање светиљке треба да буде омогућено </w:t>
            </w:r>
            <w:r w:rsidRPr="00CE02D1">
              <w:rPr>
                <w:sz w:val="22"/>
                <w:szCs w:val="22"/>
              </w:rPr>
              <w:t xml:space="preserve">без употребе </w:t>
            </w:r>
            <w:r w:rsidRPr="00CE02D1">
              <w:rPr>
                <w:sz w:val="22"/>
                <w:szCs w:val="22"/>
                <w:lang w:val="sl-SI"/>
              </w:rPr>
              <w:t>алата, а покретни делови светиљке морају бити осигурани од падања током интервенције.</w:t>
            </w:r>
          </w:p>
          <w:p w:rsidR="002B6322" w:rsidRPr="002B6322" w:rsidRDefault="002B6322" w:rsidP="002B6322">
            <w:pPr>
              <w:pStyle w:val="BodyTextIndent"/>
              <w:spacing w:after="0"/>
              <w:rPr>
                <w:sz w:val="22"/>
                <w:szCs w:val="22"/>
              </w:rPr>
            </w:pPr>
            <w:r w:rsidRPr="00CE02D1">
              <w:rPr>
                <w:sz w:val="22"/>
                <w:szCs w:val="22"/>
              </w:rPr>
              <w:t>Димензије светиљке приближно Ф500 x 90 мм (висина)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152"/>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t>12</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lang w:val="sl-SI"/>
              </w:rPr>
            </w:pPr>
            <w:r w:rsidRPr="00CE02D1">
              <w:rPr>
                <w:rFonts w:ascii="Times New Roman" w:hAnsi="Times New Roman" w:cs="Times New Roman"/>
                <w:sz w:val="22"/>
                <w:szCs w:val="22"/>
              </w:rPr>
              <w:t>Светиљка за јавно осветљење YOA MIDI 24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Светиљка</w:t>
            </w:r>
            <w:r w:rsidRPr="00CE02D1">
              <w:rPr>
                <w:rFonts w:ascii="Times New Roman" w:hAnsi="Times New Roman" w:cs="Times New Roman"/>
                <w:b w:val="0"/>
                <w:sz w:val="22"/>
                <w:szCs w:val="22"/>
              </w:rPr>
              <w:t xml:space="preserve"> </w:t>
            </w:r>
            <w:r w:rsidRPr="00CE02D1">
              <w:rPr>
                <w:rFonts w:ascii="Times New Roman" w:hAnsi="Times New Roman" w:cs="Times New Roman"/>
                <w:b w:val="0"/>
                <w:sz w:val="22"/>
                <w:szCs w:val="22"/>
                <w:lang w:val="sl-SI"/>
              </w:rPr>
              <w:t>од алуминијумске легуре ливене под притиском и обојена електростатичким поступком бојом у праху.</w:t>
            </w:r>
          </w:p>
          <w:p w:rsidR="002B6322" w:rsidRPr="00CE02D1" w:rsidRDefault="002B6322" w:rsidP="002B6322">
            <w:pPr>
              <w:pStyle w:val="Title"/>
              <w:spacing w:before="0" w:after="0"/>
              <w:ind w:firstLine="720"/>
              <w:jc w:val="left"/>
              <w:rPr>
                <w:rFonts w:ascii="Times New Roman" w:hAnsi="Times New Roman" w:cs="Times New Roman"/>
                <w:b w:val="0"/>
                <w:sz w:val="22"/>
                <w:szCs w:val="22"/>
              </w:rPr>
            </w:pPr>
            <w:r w:rsidRPr="00CE02D1">
              <w:rPr>
                <w:rFonts w:ascii="Times New Roman" w:hAnsi="Times New Roman" w:cs="Times New Roman"/>
                <w:b w:val="0"/>
                <w:sz w:val="22"/>
                <w:szCs w:val="22"/>
                <w:lang w:val="sl-SI"/>
              </w:rPr>
              <w:t xml:space="preserve">Протектор треба да буде од </w:t>
            </w:r>
            <w:r w:rsidRPr="00CE02D1">
              <w:rPr>
                <w:rFonts w:ascii="Times New Roman" w:hAnsi="Times New Roman" w:cs="Times New Roman"/>
                <w:b w:val="0"/>
                <w:sz w:val="22"/>
                <w:szCs w:val="22"/>
              </w:rPr>
              <w:t>равног</w:t>
            </w:r>
            <w:r w:rsidRPr="00CE02D1">
              <w:rPr>
                <w:rFonts w:ascii="Times New Roman" w:hAnsi="Times New Roman" w:cs="Times New Roman"/>
                <w:b w:val="0"/>
                <w:sz w:val="22"/>
                <w:szCs w:val="22"/>
                <w:lang w:val="sl-SI"/>
              </w:rPr>
              <w:t xml:space="preserve"> стакла са отпорношћу на удар од ИК08</w:t>
            </w:r>
            <w:r w:rsidRPr="00CE02D1">
              <w:rPr>
                <w:rFonts w:ascii="Times New Roman" w:hAnsi="Times New Roman" w:cs="Times New Roman"/>
                <w:b w:val="0"/>
                <w:sz w:val="22"/>
                <w:szCs w:val="22"/>
              </w:rPr>
              <w:t>.</w:t>
            </w:r>
          </w:p>
          <w:p w:rsidR="002B6322" w:rsidRPr="00CE02D1" w:rsidRDefault="002B6322" w:rsidP="002B6322">
            <w:pPr>
              <w:pStyle w:val="Title"/>
              <w:spacing w:before="0" w:after="0"/>
              <w:ind w:firstLine="684"/>
              <w:jc w:val="left"/>
              <w:rPr>
                <w:rFonts w:ascii="Times New Roman" w:hAnsi="Times New Roman" w:cs="Times New Roman"/>
                <w:b w:val="0"/>
                <w:sz w:val="22"/>
                <w:szCs w:val="22"/>
              </w:rPr>
            </w:pPr>
            <w:r w:rsidRPr="00CE02D1">
              <w:rPr>
                <w:rFonts w:ascii="Times New Roman" w:hAnsi="Times New Roman" w:cs="Times New Roman"/>
                <w:b w:val="0"/>
                <w:sz w:val="22"/>
                <w:szCs w:val="22"/>
                <w:lang w:val="ru-RU"/>
              </w:rPr>
              <w:t xml:space="preserve">Степен механичке заштите комплетне светиљке је </w:t>
            </w:r>
            <w:r w:rsidRPr="00CE02D1">
              <w:rPr>
                <w:rFonts w:ascii="Times New Roman" w:hAnsi="Times New Roman" w:cs="Times New Roman"/>
                <w:b w:val="0"/>
                <w:sz w:val="22"/>
                <w:szCs w:val="22"/>
              </w:rPr>
              <w:t>IP</w:t>
            </w:r>
            <w:r w:rsidRPr="00CE02D1">
              <w:rPr>
                <w:rFonts w:ascii="Times New Roman" w:hAnsi="Times New Roman" w:cs="Times New Roman"/>
                <w:b w:val="0"/>
                <w:sz w:val="22"/>
                <w:szCs w:val="22"/>
                <w:lang w:val="ru-RU"/>
              </w:rPr>
              <w:t>66.</w:t>
            </w:r>
          </w:p>
          <w:p w:rsidR="002B6322" w:rsidRPr="00CE02D1" w:rsidRDefault="002B6322" w:rsidP="002B6322">
            <w:pPr>
              <w:pStyle w:val="Title"/>
              <w:spacing w:before="0" w:after="0"/>
              <w:jc w:val="left"/>
              <w:rPr>
                <w:rFonts w:ascii="Times New Roman" w:hAnsi="Times New Roman" w:cs="Times New Roman"/>
                <w:sz w:val="22"/>
                <w:szCs w:val="22"/>
                <w:u w:val="single"/>
              </w:rPr>
            </w:pPr>
            <w:r w:rsidRPr="00CE02D1">
              <w:rPr>
                <w:rFonts w:ascii="Times New Roman" w:hAnsi="Times New Roman" w:cs="Times New Roman"/>
                <w:sz w:val="22"/>
                <w:szCs w:val="22"/>
                <w:u w:val="single"/>
              </w:rPr>
              <w:t>Електричне карактеристике светиљке</w:t>
            </w:r>
          </w:p>
          <w:p w:rsidR="002B6322" w:rsidRPr="00CE02D1" w:rsidRDefault="002B6322" w:rsidP="002B6322">
            <w:pPr>
              <w:pStyle w:val="Title"/>
              <w:numPr>
                <w:ilvl w:val="0"/>
                <w:numId w:val="19"/>
              </w:numPr>
              <w:spacing w:before="0" w:after="0"/>
              <w:jc w:val="left"/>
              <w:outlineLvl w:val="9"/>
              <w:rPr>
                <w:rFonts w:ascii="Times New Roman" w:hAnsi="Times New Roman" w:cs="Times New Roman"/>
                <w:b w:val="0"/>
                <w:sz w:val="22"/>
                <w:szCs w:val="22"/>
                <w:lang w:val="ru-RU"/>
              </w:rPr>
            </w:pPr>
            <w:r w:rsidRPr="00CE02D1">
              <w:rPr>
                <w:rFonts w:ascii="Times New Roman" w:hAnsi="Times New Roman" w:cs="Times New Roman"/>
                <w:b w:val="0"/>
                <w:sz w:val="22"/>
                <w:szCs w:val="22"/>
                <w:lang w:val="ru-RU"/>
              </w:rPr>
              <w:t xml:space="preserve">Светиљка класе електричне изолације </w:t>
            </w:r>
            <w:r w:rsidRPr="00CE02D1">
              <w:rPr>
                <w:rFonts w:ascii="Times New Roman" w:hAnsi="Times New Roman" w:cs="Times New Roman"/>
                <w:b w:val="0"/>
                <w:sz w:val="22"/>
                <w:szCs w:val="22"/>
              </w:rPr>
              <w:t>I</w:t>
            </w:r>
            <w:r w:rsidRPr="00CE02D1">
              <w:rPr>
                <w:rFonts w:ascii="Times New Roman" w:hAnsi="Times New Roman" w:cs="Times New Roman"/>
                <w:b w:val="0"/>
                <w:sz w:val="22"/>
                <w:szCs w:val="22"/>
                <w:lang w:val="ru-RU"/>
              </w:rPr>
              <w:t xml:space="preserve"> или II</w:t>
            </w:r>
          </w:p>
          <w:p w:rsidR="002B6322" w:rsidRPr="00CE02D1" w:rsidRDefault="002B6322" w:rsidP="002B6322">
            <w:pPr>
              <w:pStyle w:val="Subtitle"/>
              <w:numPr>
                <w:ilvl w:val="0"/>
                <w:numId w:val="20"/>
              </w:numPr>
              <w:jc w:val="left"/>
              <w:rPr>
                <w:sz w:val="22"/>
                <w:szCs w:val="22"/>
                <w:lang w:val="ru-RU"/>
              </w:rPr>
            </w:pPr>
            <w:r w:rsidRPr="00CE02D1">
              <w:rPr>
                <w:sz w:val="22"/>
                <w:szCs w:val="22"/>
              </w:rPr>
              <w:t>број ЛЕД диода 24</w:t>
            </w:r>
          </w:p>
          <w:p w:rsidR="002B6322" w:rsidRPr="00CE02D1" w:rsidRDefault="002B6322" w:rsidP="002B6322">
            <w:pPr>
              <w:pStyle w:val="Subtitle"/>
              <w:numPr>
                <w:ilvl w:val="0"/>
                <w:numId w:val="20"/>
              </w:numPr>
              <w:jc w:val="left"/>
              <w:rPr>
                <w:sz w:val="22"/>
                <w:szCs w:val="22"/>
                <w:lang w:val="ru-RU"/>
              </w:rPr>
            </w:pPr>
            <w:r w:rsidRPr="00CE02D1">
              <w:rPr>
                <w:sz w:val="22"/>
                <w:szCs w:val="22"/>
              </w:rPr>
              <w:t>електрична снага 55W</w:t>
            </w:r>
          </w:p>
          <w:p w:rsidR="002B6322" w:rsidRPr="00CE02D1" w:rsidRDefault="002B6322" w:rsidP="002B6322">
            <w:pPr>
              <w:pStyle w:val="Subtitle"/>
              <w:numPr>
                <w:ilvl w:val="0"/>
                <w:numId w:val="20"/>
              </w:numPr>
              <w:jc w:val="left"/>
              <w:rPr>
                <w:sz w:val="22"/>
                <w:szCs w:val="22"/>
                <w:lang w:val="ru-RU"/>
              </w:rPr>
            </w:pPr>
            <w:r w:rsidRPr="00CE02D1">
              <w:rPr>
                <w:sz w:val="22"/>
                <w:szCs w:val="22"/>
              </w:rPr>
              <w:t>светлосни флукс 6900 lm</w:t>
            </w:r>
          </w:p>
          <w:p w:rsidR="002B6322" w:rsidRPr="00CE02D1" w:rsidRDefault="002B6322" w:rsidP="002B6322">
            <w:pPr>
              <w:pStyle w:val="Subtitle"/>
              <w:numPr>
                <w:ilvl w:val="0"/>
                <w:numId w:val="20"/>
              </w:numPr>
              <w:jc w:val="left"/>
              <w:rPr>
                <w:sz w:val="22"/>
                <w:szCs w:val="22"/>
                <w:lang w:val="ru-RU"/>
              </w:rPr>
            </w:pPr>
            <w:r w:rsidRPr="00CE02D1">
              <w:rPr>
                <w:sz w:val="22"/>
                <w:szCs w:val="22"/>
              </w:rPr>
              <w:t>индекс репродукције боје мин. 70</w:t>
            </w:r>
          </w:p>
          <w:p w:rsidR="002B6322" w:rsidRPr="00CE02D1" w:rsidRDefault="002B6322" w:rsidP="002B6322">
            <w:pPr>
              <w:pStyle w:val="Subtitle"/>
              <w:jc w:val="left"/>
              <w:rPr>
                <w:sz w:val="22"/>
                <w:szCs w:val="22"/>
                <w:lang w:val="ru-RU"/>
              </w:rPr>
            </w:pPr>
            <w:r w:rsidRPr="00CE02D1">
              <w:rPr>
                <w:sz w:val="22"/>
                <w:szCs w:val="22"/>
              </w:rPr>
              <w:t>- опционо</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аутономна вишестепена регулација</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rPr>
              <w:t>двостепена регулација (</w:t>
            </w:r>
            <w:r w:rsidRPr="00CE02D1">
              <w:rPr>
                <w:color w:val="000000"/>
                <w:sz w:val="22"/>
                <w:szCs w:val="22"/>
                <w:shd w:val="clear" w:color="auto" w:fill="FFFFFF"/>
              </w:rPr>
              <w:t>50%)</w:t>
            </w:r>
          </w:p>
          <w:p w:rsidR="002B6322" w:rsidRPr="00CE02D1" w:rsidRDefault="002B6322" w:rsidP="002B6322">
            <w:pPr>
              <w:pStyle w:val="Subtitle"/>
              <w:numPr>
                <w:ilvl w:val="0"/>
                <w:numId w:val="20"/>
              </w:numPr>
              <w:jc w:val="left"/>
              <w:rPr>
                <w:sz w:val="22"/>
                <w:szCs w:val="22"/>
                <w:lang w:val="ru-RU"/>
              </w:rPr>
            </w:pPr>
            <w:r w:rsidRPr="00CE02D1">
              <w:rPr>
                <w:color w:val="000000"/>
                <w:sz w:val="22"/>
                <w:szCs w:val="22"/>
                <w:shd w:val="clear" w:color="auto" w:fill="FFFFFF"/>
              </w:rPr>
              <w:t>"Constant Lumen Output"</w:t>
            </w:r>
          </w:p>
          <w:p w:rsidR="002B6322" w:rsidRPr="00CE02D1" w:rsidRDefault="002B6322" w:rsidP="002B6322">
            <w:pPr>
              <w:pStyle w:val="Subtitle"/>
              <w:jc w:val="left"/>
              <w:rPr>
                <w:sz w:val="22"/>
                <w:szCs w:val="22"/>
                <w:lang w:val="ru-RU"/>
              </w:rPr>
            </w:pPr>
          </w:p>
          <w:p w:rsidR="002B6322" w:rsidRPr="00CE02D1" w:rsidRDefault="002B6322" w:rsidP="002B6322">
            <w:pPr>
              <w:pStyle w:val="Title"/>
              <w:spacing w:before="0" w:after="0"/>
              <w:ind w:firstLine="720"/>
              <w:jc w:val="left"/>
              <w:rPr>
                <w:rFonts w:ascii="Times New Roman" w:hAnsi="Times New Roman" w:cs="Times New Roman"/>
                <w:b w:val="0"/>
                <w:sz w:val="22"/>
                <w:szCs w:val="22"/>
                <w:lang w:val="sl-SI"/>
              </w:rPr>
            </w:pPr>
            <w:r w:rsidRPr="00CE02D1">
              <w:rPr>
                <w:rFonts w:ascii="Times New Roman" w:hAnsi="Times New Roman" w:cs="Times New Roman"/>
                <w:b w:val="0"/>
                <w:sz w:val="22"/>
                <w:szCs w:val="22"/>
                <w:lang w:val="sl-SI"/>
              </w:rPr>
              <w:t xml:space="preserve">Светиљка треба да буде снабдевена </w:t>
            </w:r>
            <w:r w:rsidRPr="00CE02D1">
              <w:rPr>
                <w:rFonts w:ascii="Times New Roman" w:hAnsi="Times New Roman" w:cs="Times New Roman"/>
                <w:b w:val="0"/>
                <w:sz w:val="22"/>
                <w:szCs w:val="22"/>
              </w:rPr>
              <w:t>опремом за монтажу на лиру YOA.</w:t>
            </w:r>
          </w:p>
          <w:p w:rsidR="002B6322" w:rsidRPr="00CE02D1" w:rsidRDefault="002B6322" w:rsidP="002B6322">
            <w:pPr>
              <w:pStyle w:val="BodyTextIndent"/>
              <w:spacing w:after="0"/>
              <w:ind w:left="-27" w:firstLine="540"/>
              <w:rPr>
                <w:sz w:val="22"/>
                <w:szCs w:val="22"/>
              </w:rPr>
            </w:pPr>
            <w:r w:rsidRPr="00CE02D1">
              <w:rPr>
                <w:sz w:val="22"/>
                <w:szCs w:val="22"/>
                <w:lang w:val="sl-SI"/>
              </w:rPr>
              <w:t xml:space="preserve">Одржавање светиљке треба да буде омогућено </w:t>
            </w:r>
            <w:r w:rsidRPr="00CE02D1">
              <w:rPr>
                <w:sz w:val="22"/>
                <w:szCs w:val="22"/>
              </w:rPr>
              <w:t xml:space="preserve">без употребе </w:t>
            </w:r>
            <w:r w:rsidRPr="00CE02D1">
              <w:rPr>
                <w:sz w:val="22"/>
                <w:szCs w:val="22"/>
                <w:lang w:val="sl-SI"/>
              </w:rPr>
              <w:t>алата, а покретни делови светиљке морају бити осигурани од падања током интервенције.</w:t>
            </w:r>
          </w:p>
          <w:p w:rsidR="002B6322" w:rsidRPr="002B6322" w:rsidRDefault="002B6322" w:rsidP="002B6322">
            <w:pPr>
              <w:pStyle w:val="BodyTextIndent"/>
              <w:spacing w:after="0"/>
              <w:rPr>
                <w:sz w:val="22"/>
                <w:szCs w:val="22"/>
              </w:rPr>
            </w:pPr>
            <w:r w:rsidRPr="00CE02D1">
              <w:rPr>
                <w:sz w:val="22"/>
                <w:szCs w:val="22"/>
              </w:rPr>
              <w:lastRenderedPageBreak/>
              <w:t>Димензије светиљке приближно Ф500 x 90 мм (висина)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305"/>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13</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2B6322">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Вертикални носач за светиљку типа YOA у облику виљушке</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332"/>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t>14</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2B6322">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Носач за светиљку TECEO 2 за уградњу на лиру Ф60мм</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4A0D8D" w:rsidRPr="00CE02D1" w:rsidTr="00B21C70">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A0D8D" w:rsidRPr="00C77F5B" w:rsidRDefault="007F1980" w:rsidP="00CE02D1">
            <w:pPr>
              <w:jc w:val="center"/>
              <w:rPr>
                <w:b/>
                <w:bCs/>
                <w:sz w:val="22"/>
                <w:szCs w:val="22"/>
              </w:rPr>
            </w:pPr>
            <w:r>
              <w:rPr>
                <w:b/>
                <w:bCs/>
                <w:sz w:val="22"/>
                <w:szCs w:val="22"/>
              </w:rPr>
              <w:t>15</w:t>
            </w:r>
          </w:p>
        </w:tc>
        <w:tc>
          <w:tcPr>
            <w:tcW w:w="4950" w:type="dxa"/>
            <w:tcBorders>
              <w:top w:val="single" w:sz="4" w:space="0" w:color="auto"/>
              <w:left w:val="single" w:sz="4" w:space="0" w:color="auto"/>
              <w:bottom w:val="single" w:sz="4" w:space="0" w:color="auto"/>
              <w:right w:val="single" w:sz="4" w:space="0" w:color="auto"/>
            </w:tcBorders>
            <w:vAlign w:val="center"/>
          </w:tcPr>
          <w:p w:rsidR="004A0D8D" w:rsidRPr="00B21C70" w:rsidRDefault="006A7D32" w:rsidP="00B21C70">
            <w:pPr>
              <w:pStyle w:val="Title"/>
              <w:spacing w:before="120"/>
              <w:jc w:val="left"/>
              <w:rPr>
                <w:rFonts w:ascii="Times New Roman" w:hAnsi="Times New Roman" w:cs="Times New Roman"/>
                <w:sz w:val="22"/>
                <w:szCs w:val="22"/>
              </w:rPr>
            </w:pPr>
            <w:r w:rsidRPr="00B21C70">
              <w:rPr>
                <w:rFonts w:ascii="Times New Roman" w:hAnsi="Times New Roman" w:cs="Times New Roman"/>
                <w:sz w:val="22"/>
                <w:szCs w:val="22"/>
              </w:rPr>
              <w:t>Светиљка - стубић</w:t>
            </w:r>
            <w:r w:rsidR="004A0D8D" w:rsidRPr="00B21C70">
              <w:rPr>
                <w:rFonts w:ascii="Times New Roman" w:hAnsi="Times New Roman" w:cs="Times New Roman"/>
                <w:sz w:val="22"/>
                <w:szCs w:val="22"/>
              </w:rPr>
              <w:t xml:space="preserve">  CITRINE MIDI 20LED/WW/Symm/2289</w:t>
            </w:r>
            <w:r w:rsidRPr="00B21C70">
              <w:rPr>
                <w:rFonts w:ascii="Times New Roman" w:hAnsi="Times New Roman" w:cs="Times New Roman"/>
                <w:sz w:val="22"/>
                <w:szCs w:val="22"/>
              </w:rPr>
              <w:t xml:space="preserve">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4A0D8D" w:rsidRPr="00C13FA6" w:rsidRDefault="00C13FA6"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D8D" w:rsidRPr="00CE02D1" w:rsidRDefault="004A0D8D"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sz w:val="22"/>
                <w:szCs w:val="22"/>
              </w:rPr>
            </w:pPr>
          </w:p>
        </w:tc>
      </w:tr>
      <w:tr w:rsidR="004A0D8D"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A0D8D" w:rsidRPr="00EE0D51" w:rsidRDefault="00EE0D51" w:rsidP="00CE02D1">
            <w:pPr>
              <w:jc w:val="center"/>
              <w:rPr>
                <w:b/>
                <w:bCs/>
                <w:sz w:val="22"/>
                <w:szCs w:val="22"/>
              </w:rPr>
            </w:pPr>
            <w:r>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Светлосни стубић за декоративно осветљење класичних или модерних резиденцијалних и јавних простора, комплетно опремљен за коришћење ЛЕД светлосног извора.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Постоље светиљке израђено од ливене алуминијумске легуре која је обојена електростатичк</w:t>
            </w:r>
            <w:r>
              <w:rPr>
                <w:rFonts w:ascii="Times New Roman" w:hAnsi="Times New Roman" w:cs="Times New Roman"/>
                <w:b w:val="0"/>
                <w:sz w:val="22"/>
                <w:szCs w:val="22"/>
              </w:rPr>
              <w:t>им поступком бојом у праху, AKZO</w:t>
            </w:r>
            <w:r w:rsidRPr="004A0D8D">
              <w:rPr>
                <w:rFonts w:ascii="Times New Roman" w:hAnsi="Times New Roman" w:cs="Times New Roman"/>
                <w:b w:val="0"/>
                <w:sz w:val="22"/>
                <w:szCs w:val="22"/>
              </w:rPr>
              <w:t xml:space="preserve"> 900 </w:t>
            </w:r>
            <w:r>
              <w:rPr>
                <w:rFonts w:ascii="Times New Roman" w:hAnsi="Times New Roman" w:cs="Times New Roman"/>
                <w:b w:val="0"/>
                <w:sz w:val="22"/>
                <w:szCs w:val="22"/>
              </w:rPr>
              <w:t>grey</w:t>
            </w:r>
            <w:r w:rsidRPr="004A0D8D">
              <w:rPr>
                <w:rFonts w:ascii="Times New Roman" w:hAnsi="Times New Roman" w:cs="Times New Roman"/>
                <w:b w:val="0"/>
                <w:sz w:val="22"/>
                <w:szCs w:val="22"/>
              </w:rPr>
              <w:t>, или на захтев по избору инвеститора.</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Стуб светиљке израђен од екструдованог алуминијума који је обојен електростатичким поступком бојом у праху.</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Поклопац израђен од ливене алуминијумске легуре обојене електростатичким поступком бојом у праху.</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Рефлектор, монтиран са унутрашње стране поклопца светиљке, израђен од дубоко извученог алуминијума и обојен белом бојом.</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Протектор светиљке израђен од бризганог поликарбоната."</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Оптички део чини 10 (десет) високоефикасних диода са симетричном расподелом светлосног интензитета.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ЛЕД чип има темпе</w:t>
            </w:r>
            <w:r>
              <w:rPr>
                <w:rFonts w:ascii="Times New Roman" w:hAnsi="Times New Roman" w:cs="Times New Roman"/>
                <w:b w:val="0"/>
                <w:sz w:val="22"/>
                <w:szCs w:val="22"/>
              </w:rPr>
              <w:t>ратуру боје светлости 2700-3300K</w:t>
            </w:r>
            <w:r w:rsidRPr="004A0D8D">
              <w:rPr>
                <w:rFonts w:ascii="Times New Roman" w:hAnsi="Times New Roman" w:cs="Times New Roman"/>
                <w:b w:val="0"/>
                <w:sz w:val="22"/>
                <w:szCs w:val="22"/>
              </w:rPr>
              <w:t xml:space="preserve"> (WW-топло бела).</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Укупна снага светиљке не већа од 10W.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Улазни светлосни флукс светиљке не сме бити </w:t>
            </w:r>
            <w:r>
              <w:rPr>
                <w:rFonts w:ascii="Times New Roman" w:hAnsi="Times New Roman" w:cs="Times New Roman"/>
                <w:b w:val="0"/>
                <w:sz w:val="22"/>
                <w:szCs w:val="22"/>
              </w:rPr>
              <w:t>мањи од 1.400 лумена (на Тј=25°C</w:t>
            </w:r>
            <w:r w:rsidRPr="004A0D8D">
              <w:rPr>
                <w:rFonts w:ascii="Times New Roman" w:hAnsi="Times New Roman" w:cs="Times New Roman"/>
                <w:b w:val="0"/>
                <w:sz w:val="22"/>
                <w:szCs w:val="22"/>
              </w:rPr>
              <w:t>).</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Предспојни уређај, монтиран унутар светиљке омогућава коришћење ЛЕД светлосног извора пројектоване снаге.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Систем за директну монтажу на бетонско постоље, помоћу 4 вијка.</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Димензије светиљке максимално:  110 мм  </w:t>
            </w:r>
            <w:r>
              <w:rPr>
                <w:rFonts w:ascii="Times New Roman" w:hAnsi="Times New Roman" w:cs="Times New Roman"/>
                <w:b w:val="0"/>
                <w:sz w:val="22"/>
                <w:szCs w:val="22"/>
              </w:rPr>
              <w:t>x</w:t>
            </w:r>
            <w:r w:rsidRPr="004A0D8D">
              <w:rPr>
                <w:rFonts w:ascii="Times New Roman" w:hAnsi="Times New Roman" w:cs="Times New Roman"/>
                <w:b w:val="0"/>
                <w:sz w:val="22"/>
                <w:szCs w:val="22"/>
              </w:rPr>
              <w:t xml:space="preserve"> 1000 мм (пречник </w:t>
            </w:r>
            <w:r>
              <w:rPr>
                <w:rFonts w:ascii="Times New Roman" w:hAnsi="Times New Roman" w:cs="Times New Roman"/>
                <w:b w:val="0"/>
                <w:sz w:val="22"/>
                <w:szCs w:val="22"/>
              </w:rPr>
              <w:t>x</w:t>
            </w:r>
            <w:r w:rsidRPr="004A0D8D">
              <w:rPr>
                <w:rFonts w:ascii="Times New Roman" w:hAnsi="Times New Roman" w:cs="Times New Roman"/>
                <w:b w:val="0"/>
                <w:sz w:val="22"/>
                <w:szCs w:val="22"/>
              </w:rPr>
              <w:t xml:space="preserve"> висина светиљке).</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Тежина светиљке не већа од 4,5кг.</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Механичка отпорност светиљке на удар </w:t>
            </w:r>
            <w:r>
              <w:rPr>
                <w:rFonts w:ascii="Times New Roman" w:hAnsi="Times New Roman" w:cs="Times New Roman"/>
                <w:b w:val="0"/>
                <w:sz w:val="22"/>
                <w:szCs w:val="22"/>
              </w:rPr>
              <w:t>IK</w:t>
            </w:r>
            <w:r w:rsidRPr="004A0D8D">
              <w:rPr>
                <w:rFonts w:ascii="Times New Roman" w:hAnsi="Times New Roman" w:cs="Times New Roman"/>
                <w:b w:val="0"/>
                <w:sz w:val="22"/>
                <w:szCs w:val="22"/>
              </w:rPr>
              <w:t xml:space="preserve">10, у сагласности са </w:t>
            </w:r>
            <w:r>
              <w:rPr>
                <w:rFonts w:ascii="Times New Roman" w:hAnsi="Times New Roman" w:cs="Times New Roman"/>
                <w:b w:val="0"/>
                <w:sz w:val="22"/>
                <w:szCs w:val="22"/>
              </w:rPr>
              <w:t>IEC-EN</w:t>
            </w:r>
            <w:r w:rsidRPr="004A0D8D">
              <w:rPr>
                <w:rFonts w:ascii="Times New Roman" w:hAnsi="Times New Roman" w:cs="Times New Roman"/>
                <w:b w:val="0"/>
                <w:sz w:val="22"/>
                <w:szCs w:val="22"/>
              </w:rPr>
              <w:t xml:space="preserve"> 62262.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Степен механичке заштите комплетне светиљке ИП66, у сагласности са </w:t>
            </w:r>
            <w:r>
              <w:rPr>
                <w:rFonts w:ascii="Times New Roman" w:hAnsi="Times New Roman" w:cs="Times New Roman"/>
                <w:b w:val="0"/>
                <w:sz w:val="22"/>
                <w:szCs w:val="22"/>
              </w:rPr>
              <w:t>IEC-EN</w:t>
            </w:r>
            <w:r w:rsidRPr="004A0D8D">
              <w:rPr>
                <w:rFonts w:ascii="Times New Roman" w:hAnsi="Times New Roman" w:cs="Times New Roman"/>
                <w:b w:val="0"/>
                <w:sz w:val="22"/>
                <w:szCs w:val="22"/>
              </w:rPr>
              <w:t xml:space="preserve"> 60598.</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Приложити  следеће: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Извештај о тестирању отпорности на удар (</w:t>
            </w:r>
            <w:r>
              <w:rPr>
                <w:rFonts w:ascii="Times New Roman" w:hAnsi="Times New Roman" w:cs="Times New Roman"/>
                <w:b w:val="0"/>
                <w:sz w:val="22"/>
                <w:szCs w:val="22"/>
              </w:rPr>
              <w:t>IK</w:t>
            </w:r>
            <w:r w:rsidRPr="004A0D8D">
              <w:rPr>
                <w:rFonts w:ascii="Times New Roman" w:hAnsi="Times New Roman" w:cs="Times New Roman"/>
                <w:b w:val="0"/>
                <w:sz w:val="22"/>
                <w:szCs w:val="22"/>
              </w:rPr>
              <w:t xml:space="preserve"> тест) према стандарду </w:t>
            </w:r>
            <w:r>
              <w:rPr>
                <w:rFonts w:ascii="Times New Roman" w:hAnsi="Times New Roman" w:cs="Times New Roman"/>
                <w:b w:val="0"/>
                <w:sz w:val="22"/>
                <w:szCs w:val="22"/>
              </w:rPr>
              <w:t>EN</w:t>
            </w:r>
            <w:r w:rsidRPr="004A0D8D">
              <w:rPr>
                <w:rFonts w:ascii="Times New Roman" w:hAnsi="Times New Roman" w:cs="Times New Roman"/>
                <w:b w:val="0"/>
                <w:sz w:val="22"/>
                <w:szCs w:val="22"/>
              </w:rPr>
              <w:t xml:space="preserve"> 62262,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Извештај о тестирању механичке заштите (</w:t>
            </w:r>
            <w:r>
              <w:rPr>
                <w:rFonts w:ascii="Times New Roman" w:hAnsi="Times New Roman" w:cs="Times New Roman"/>
                <w:b w:val="0"/>
                <w:sz w:val="22"/>
                <w:szCs w:val="22"/>
              </w:rPr>
              <w:t>IP</w:t>
            </w:r>
            <w:r w:rsidRPr="004A0D8D">
              <w:rPr>
                <w:rFonts w:ascii="Times New Roman" w:hAnsi="Times New Roman" w:cs="Times New Roman"/>
                <w:b w:val="0"/>
                <w:sz w:val="22"/>
                <w:szCs w:val="22"/>
              </w:rPr>
              <w:t xml:space="preserve"> тест) према стандарду ЕН 60598-1.</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Извештај о мерењу фотометријских карактеристика према стандардима </w:t>
            </w:r>
            <w:r>
              <w:rPr>
                <w:rFonts w:ascii="Times New Roman" w:hAnsi="Times New Roman" w:cs="Times New Roman"/>
                <w:b w:val="0"/>
                <w:sz w:val="22"/>
                <w:szCs w:val="22"/>
              </w:rPr>
              <w:t xml:space="preserve">LM </w:t>
            </w:r>
            <w:r w:rsidRPr="004A0D8D">
              <w:rPr>
                <w:rFonts w:ascii="Times New Roman" w:hAnsi="Times New Roman" w:cs="Times New Roman"/>
                <w:b w:val="0"/>
                <w:sz w:val="22"/>
                <w:szCs w:val="22"/>
              </w:rPr>
              <w:t xml:space="preserve">79-08, </w:t>
            </w:r>
            <w:r>
              <w:rPr>
                <w:rFonts w:ascii="Times New Roman" w:hAnsi="Times New Roman" w:cs="Times New Roman"/>
                <w:b w:val="0"/>
                <w:sz w:val="22"/>
                <w:szCs w:val="22"/>
              </w:rPr>
              <w:t>CIE</w:t>
            </w:r>
            <w:r w:rsidRPr="004A0D8D">
              <w:rPr>
                <w:rFonts w:ascii="Times New Roman" w:hAnsi="Times New Roman" w:cs="Times New Roman"/>
                <w:b w:val="0"/>
                <w:sz w:val="22"/>
                <w:szCs w:val="22"/>
              </w:rPr>
              <w:t xml:space="preserve"> 121-1996 и </w:t>
            </w:r>
            <w:r>
              <w:rPr>
                <w:rFonts w:ascii="Times New Roman" w:hAnsi="Times New Roman" w:cs="Times New Roman"/>
                <w:b w:val="0"/>
                <w:sz w:val="22"/>
                <w:szCs w:val="22"/>
              </w:rPr>
              <w:t>EN</w:t>
            </w:r>
            <w:r w:rsidRPr="004A0D8D">
              <w:rPr>
                <w:rFonts w:ascii="Times New Roman" w:hAnsi="Times New Roman" w:cs="Times New Roman"/>
                <w:b w:val="0"/>
                <w:sz w:val="22"/>
                <w:szCs w:val="22"/>
              </w:rPr>
              <w:t xml:space="preserve"> 13032-1, као и сертификате издате од одговарајуце акредитоване лабораторије према </w:t>
            </w:r>
            <w:r>
              <w:rPr>
                <w:rFonts w:ascii="Times New Roman" w:hAnsi="Times New Roman" w:cs="Times New Roman"/>
                <w:b w:val="0"/>
                <w:sz w:val="22"/>
                <w:szCs w:val="22"/>
              </w:rPr>
              <w:t>ISO</w:t>
            </w:r>
            <w:r w:rsidRPr="004A0D8D">
              <w:rPr>
                <w:rFonts w:ascii="Times New Roman" w:hAnsi="Times New Roman" w:cs="Times New Roman"/>
                <w:b w:val="0"/>
                <w:sz w:val="22"/>
                <w:szCs w:val="22"/>
              </w:rPr>
              <w:t xml:space="preserve"> 17025 стандарду, којима </w:t>
            </w:r>
            <w:r w:rsidRPr="004A0D8D">
              <w:rPr>
                <w:rFonts w:ascii="Times New Roman" w:hAnsi="Times New Roman" w:cs="Times New Roman"/>
                <w:b w:val="0"/>
                <w:sz w:val="22"/>
                <w:szCs w:val="22"/>
              </w:rPr>
              <w:lastRenderedPageBreak/>
              <w:t xml:space="preserve">се доказују тражене фотометријске карактеристике свјетиљке.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 xml:space="preserve">Декларацију о усаглашености са </w:t>
            </w:r>
            <w:r>
              <w:rPr>
                <w:rFonts w:ascii="Times New Roman" w:hAnsi="Times New Roman" w:cs="Times New Roman"/>
                <w:b w:val="0"/>
                <w:sz w:val="22"/>
                <w:szCs w:val="22"/>
              </w:rPr>
              <w:t>CE</w:t>
            </w:r>
            <w:r w:rsidRPr="004A0D8D">
              <w:rPr>
                <w:rFonts w:ascii="Times New Roman" w:hAnsi="Times New Roman" w:cs="Times New Roman"/>
                <w:b w:val="0"/>
                <w:sz w:val="22"/>
                <w:szCs w:val="22"/>
              </w:rPr>
              <w:t xml:space="preserve"> знаком, издату искључиво од фабрике у којој се светиљка производи или склапа. </w:t>
            </w:r>
          </w:p>
          <w:p w:rsidR="004A0D8D" w:rsidRPr="004A0D8D" w:rsidRDefault="004A0D8D" w:rsidP="004A0D8D">
            <w:pPr>
              <w:pStyle w:val="Title"/>
              <w:spacing w:before="0" w:after="0"/>
              <w:jc w:val="left"/>
              <w:rPr>
                <w:rFonts w:ascii="Times New Roman" w:hAnsi="Times New Roman" w:cs="Times New Roman"/>
                <w:b w:val="0"/>
                <w:sz w:val="22"/>
                <w:szCs w:val="22"/>
              </w:rPr>
            </w:pPr>
            <w:r w:rsidRPr="004A0D8D">
              <w:rPr>
                <w:rFonts w:ascii="Times New Roman" w:hAnsi="Times New Roman" w:cs="Times New Roman"/>
                <w:b w:val="0"/>
                <w:sz w:val="22"/>
                <w:szCs w:val="22"/>
              </w:rPr>
              <w:t>Сви атести, сертификати и извештаји могу бити достављени на српском или енглеском језику</w:t>
            </w:r>
          </w:p>
        </w:tc>
        <w:tc>
          <w:tcPr>
            <w:tcW w:w="72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D8D" w:rsidRPr="00CE02D1" w:rsidRDefault="004A0D8D"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sz w:val="22"/>
                <w:szCs w:val="22"/>
              </w:rPr>
            </w:pPr>
          </w:p>
        </w:tc>
      </w:tr>
      <w:tr w:rsidR="004A0D8D"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A0D8D" w:rsidRPr="00C77F5B" w:rsidRDefault="007F1980" w:rsidP="00CE02D1">
            <w:pPr>
              <w:jc w:val="center"/>
              <w:rPr>
                <w:b/>
                <w:bCs/>
                <w:sz w:val="22"/>
                <w:szCs w:val="22"/>
              </w:rPr>
            </w:pPr>
            <w:r>
              <w:rPr>
                <w:b/>
                <w:bCs/>
                <w:sz w:val="22"/>
                <w:szCs w:val="22"/>
              </w:rPr>
              <w:lastRenderedPageBreak/>
              <w:t>16</w:t>
            </w:r>
          </w:p>
        </w:tc>
        <w:tc>
          <w:tcPr>
            <w:tcW w:w="4950" w:type="dxa"/>
            <w:tcBorders>
              <w:top w:val="single" w:sz="4" w:space="0" w:color="auto"/>
              <w:left w:val="single" w:sz="4" w:space="0" w:color="auto"/>
              <w:bottom w:val="single" w:sz="4" w:space="0" w:color="auto"/>
              <w:right w:val="single" w:sz="4" w:space="0" w:color="auto"/>
            </w:tcBorders>
            <w:vAlign w:val="center"/>
          </w:tcPr>
          <w:p w:rsidR="004A0D8D" w:rsidRPr="00B21C70" w:rsidRDefault="00E6023F" w:rsidP="002B6322">
            <w:pPr>
              <w:pStyle w:val="Title"/>
              <w:spacing w:before="0" w:after="0"/>
              <w:jc w:val="left"/>
              <w:rPr>
                <w:rFonts w:ascii="Times New Roman" w:hAnsi="Times New Roman" w:cs="Times New Roman"/>
                <w:sz w:val="22"/>
                <w:szCs w:val="22"/>
              </w:rPr>
            </w:pPr>
            <w:r w:rsidRPr="00B21C70">
              <w:rPr>
                <w:rFonts w:ascii="Times New Roman" w:hAnsi="Times New Roman" w:cs="Times New Roman"/>
                <w:sz w:val="22"/>
                <w:szCs w:val="22"/>
              </w:rPr>
              <w:t xml:space="preserve">Светиљка </w:t>
            </w:r>
            <w:r w:rsidR="00442197" w:rsidRPr="00B21C70">
              <w:rPr>
                <w:rFonts w:ascii="Times New Roman" w:hAnsi="Times New Roman" w:cs="Times New Roman"/>
                <w:sz w:val="22"/>
                <w:szCs w:val="22"/>
              </w:rPr>
              <w:t xml:space="preserve"> PILZEO 24LED/ 5119/ 38,1W/ 500mA/ NW-4000K</w:t>
            </w:r>
            <w:r w:rsidRPr="00B21C70">
              <w:rPr>
                <w:rFonts w:ascii="Times New Roman" w:hAnsi="Times New Roman" w:cs="Times New Roman"/>
                <w:sz w:val="22"/>
                <w:szCs w:val="22"/>
              </w:rPr>
              <w:t xml:space="preserve">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4A0D8D" w:rsidRPr="00C13FA6" w:rsidRDefault="00C13FA6"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D8D" w:rsidRPr="00CE02D1" w:rsidRDefault="004A0D8D"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sz w:val="22"/>
                <w:szCs w:val="22"/>
              </w:rPr>
            </w:pPr>
          </w:p>
        </w:tc>
      </w:tr>
      <w:tr w:rsidR="004A0D8D"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A0D8D" w:rsidRPr="00EE0D51" w:rsidRDefault="00EE0D51" w:rsidP="00CE02D1">
            <w:pPr>
              <w:jc w:val="center"/>
              <w:rPr>
                <w:b/>
                <w:bCs/>
                <w:sz w:val="22"/>
                <w:szCs w:val="22"/>
              </w:rPr>
            </w:pPr>
            <w:r>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Светиљка за амбијентално осветљење, облика који подсећа на печурку, комплетно опремљене за коришћење ЛЕД светлосног извора.</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Кућиште светиљке израђено од алуминијумске легуре ливене под притиском, обојене електростатичким поступком бојом у праху.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Поклопац светиљке израђен од поликарбоната отпорног на УВ зраке и атмосферске утицаје.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"Базни део светиљке - носач поклопца и оптичког дела, израђен од алуминијуске легуре ливене под притиском, обојене електростатичким поступком бојом у праху, у боји кућишта.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Протектор светиљке, левкастог облика, израђен од поликарбоната отпорног на УВ зраке и атмосферске утицаје.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Конектори, ручно раздвојиви без употребе алата."</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Оптички блок светиљке опремљен ЛЕД модулима са високоефикасним диодама. ЛЕД чипови  су додатно снабдевени сочивима са одговарајућом светлосном расподелом.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ЛЕД чипови имају темпе</w:t>
            </w:r>
            <w:r>
              <w:rPr>
                <w:rFonts w:ascii="Times New Roman" w:hAnsi="Times New Roman" w:cs="Times New Roman"/>
                <w:b w:val="0"/>
                <w:sz w:val="22"/>
                <w:szCs w:val="22"/>
              </w:rPr>
              <w:t>ратуру боје светлости 2700-3300K</w:t>
            </w:r>
            <w:r w:rsidRPr="00442197">
              <w:rPr>
                <w:rFonts w:ascii="Times New Roman" w:hAnsi="Times New Roman" w:cs="Times New Roman"/>
                <w:b w:val="0"/>
                <w:sz w:val="22"/>
                <w:szCs w:val="22"/>
              </w:rPr>
              <w:t xml:space="preserve"> (WW-неутрално бела).</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Укупна снага светиљке не већа од 40W.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Улазни светлосни флукс светиљке не сме бити мањи од 5.600 лумена (на Та=25°</w:t>
            </w:r>
            <w:r>
              <w:rPr>
                <w:rFonts w:ascii="Times New Roman" w:hAnsi="Times New Roman" w:cs="Times New Roman"/>
                <w:b w:val="0"/>
                <w:sz w:val="22"/>
                <w:szCs w:val="22"/>
              </w:rPr>
              <w:t>C</w:t>
            </w:r>
            <w:r w:rsidRPr="00442197">
              <w:rPr>
                <w:rFonts w:ascii="Times New Roman" w:hAnsi="Times New Roman" w:cs="Times New Roman"/>
                <w:b w:val="0"/>
                <w:sz w:val="22"/>
                <w:szCs w:val="22"/>
              </w:rPr>
              <w:t>).</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Трајност ЛЕД извора је ≥ 100.000 сати, с тим да светлосни флукс не опадне на мање од 90% од иницијалног  (</w:t>
            </w:r>
            <w:r>
              <w:rPr>
                <w:rFonts w:ascii="Times New Roman" w:hAnsi="Times New Roman" w:cs="Times New Roman"/>
                <w:b w:val="0"/>
                <w:sz w:val="22"/>
                <w:szCs w:val="22"/>
              </w:rPr>
              <w:t>L</w:t>
            </w:r>
            <w:r w:rsidRPr="00442197">
              <w:rPr>
                <w:rFonts w:ascii="Times New Roman" w:hAnsi="Times New Roman" w:cs="Times New Roman"/>
                <w:b w:val="0"/>
                <w:sz w:val="22"/>
                <w:szCs w:val="22"/>
              </w:rPr>
              <w:t>90).</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Предспојни уређај, монтиран на носачу израђеном од материјала отпорног на корозију, омогућава коришћење ЛЕД светлосног извора пројектоване снаге.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Предспојни уређај треба да има могућност креирања аутономног сценарија димовања у више корака, могућност контроле нивоа осветљености (или снаге) путем  протокола 1 – 10</w:t>
            </w:r>
            <w:r>
              <w:rPr>
                <w:rFonts w:ascii="Times New Roman" w:hAnsi="Times New Roman" w:cs="Times New Roman"/>
                <w:b w:val="0"/>
                <w:sz w:val="22"/>
                <w:szCs w:val="22"/>
              </w:rPr>
              <w:t>V</w:t>
            </w:r>
            <w:r w:rsidRPr="00442197">
              <w:rPr>
                <w:rFonts w:ascii="Times New Roman" w:hAnsi="Times New Roman" w:cs="Times New Roman"/>
                <w:b w:val="0"/>
                <w:sz w:val="22"/>
                <w:szCs w:val="22"/>
              </w:rPr>
              <w:t xml:space="preserve">, као и могућност регулације светлосног флукса и снаге извора путем командног кабла.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Систем за монтажу, који је интегрисани део кућишта, омогућава једноставну монтажу вертикално на стуб завршетка Ø60, опционо Ø76  мм, централно осно симетрично у односу на стуб.</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Механичка отпорност светиљке на удар </w:t>
            </w:r>
            <w:r>
              <w:rPr>
                <w:rFonts w:ascii="Times New Roman" w:hAnsi="Times New Roman" w:cs="Times New Roman"/>
                <w:b w:val="0"/>
                <w:sz w:val="22"/>
                <w:szCs w:val="22"/>
              </w:rPr>
              <w:t>IK</w:t>
            </w:r>
            <w:r w:rsidRPr="00442197">
              <w:rPr>
                <w:rFonts w:ascii="Times New Roman" w:hAnsi="Times New Roman" w:cs="Times New Roman"/>
                <w:b w:val="0"/>
                <w:sz w:val="22"/>
                <w:szCs w:val="22"/>
              </w:rPr>
              <w:t xml:space="preserve">08, у сагласности са </w:t>
            </w:r>
            <w:r>
              <w:rPr>
                <w:rFonts w:ascii="Times New Roman" w:hAnsi="Times New Roman" w:cs="Times New Roman"/>
                <w:b w:val="0"/>
                <w:sz w:val="22"/>
                <w:szCs w:val="22"/>
              </w:rPr>
              <w:t>IEC-EN</w:t>
            </w:r>
            <w:r w:rsidRPr="00442197">
              <w:rPr>
                <w:rFonts w:ascii="Times New Roman" w:hAnsi="Times New Roman" w:cs="Times New Roman"/>
                <w:b w:val="0"/>
                <w:sz w:val="22"/>
                <w:szCs w:val="22"/>
              </w:rPr>
              <w:t xml:space="preserve"> 62262.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Степен механичке заштите комплетне светиљке (оптичког дела и дела предспојног уређаја) </w:t>
            </w:r>
            <w:r>
              <w:rPr>
                <w:rFonts w:ascii="Times New Roman" w:hAnsi="Times New Roman" w:cs="Times New Roman"/>
                <w:b w:val="0"/>
                <w:sz w:val="22"/>
                <w:szCs w:val="22"/>
              </w:rPr>
              <w:t>IP</w:t>
            </w:r>
            <w:r w:rsidRPr="00442197">
              <w:rPr>
                <w:rFonts w:ascii="Times New Roman" w:hAnsi="Times New Roman" w:cs="Times New Roman"/>
                <w:b w:val="0"/>
                <w:sz w:val="22"/>
                <w:szCs w:val="22"/>
              </w:rPr>
              <w:t xml:space="preserve">66, у сагласности са </w:t>
            </w:r>
            <w:r>
              <w:rPr>
                <w:rFonts w:ascii="Times New Roman" w:hAnsi="Times New Roman" w:cs="Times New Roman"/>
                <w:b w:val="0"/>
                <w:sz w:val="22"/>
                <w:szCs w:val="22"/>
              </w:rPr>
              <w:t xml:space="preserve">IEC-EN </w:t>
            </w:r>
            <w:r w:rsidRPr="00442197">
              <w:rPr>
                <w:rFonts w:ascii="Times New Roman" w:hAnsi="Times New Roman" w:cs="Times New Roman"/>
                <w:b w:val="0"/>
                <w:sz w:val="22"/>
                <w:szCs w:val="22"/>
              </w:rPr>
              <w:t>60598.</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Светиљка треба да буде снабдевена опремом за заштиту од пренапона 10к</w:t>
            </w:r>
            <w:r>
              <w:rPr>
                <w:rFonts w:ascii="Times New Roman" w:hAnsi="Times New Roman" w:cs="Times New Roman"/>
                <w:b w:val="0"/>
                <w:sz w:val="22"/>
                <w:szCs w:val="22"/>
              </w:rPr>
              <w:t>V</w:t>
            </w:r>
            <w:r w:rsidRPr="00442197">
              <w:rPr>
                <w:rFonts w:ascii="Times New Roman" w:hAnsi="Times New Roman" w:cs="Times New Roman"/>
                <w:b w:val="0"/>
                <w:sz w:val="22"/>
                <w:szCs w:val="22"/>
              </w:rPr>
              <w:t>.</w:t>
            </w:r>
          </w:p>
          <w:p w:rsidR="004A0D8D" w:rsidRPr="00704531" w:rsidRDefault="004A0D8D" w:rsidP="00442197">
            <w:pPr>
              <w:pStyle w:val="Title"/>
              <w:spacing w:before="0" w:after="0"/>
              <w:jc w:val="left"/>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D8D" w:rsidRPr="00CE02D1" w:rsidRDefault="004A0D8D"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sz w:val="22"/>
                <w:szCs w:val="22"/>
              </w:rPr>
            </w:pPr>
          </w:p>
        </w:tc>
      </w:tr>
      <w:tr w:rsidR="00442197"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42197" w:rsidRPr="00C77F5B" w:rsidRDefault="007F1980" w:rsidP="00CE02D1">
            <w:pPr>
              <w:jc w:val="center"/>
              <w:rPr>
                <w:b/>
                <w:bCs/>
                <w:sz w:val="22"/>
                <w:szCs w:val="22"/>
              </w:rPr>
            </w:pPr>
            <w:r>
              <w:rPr>
                <w:b/>
                <w:bCs/>
                <w:sz w:val="22"/>
                <w:szCs w:val="22"/>
              </w:rPr>
              <w:lastRenderedPageBreak/>
              <w:t>17</w:t>
            </w:r>
          </w:p>
        </w:tc>
        <w:tc>
          <w:tcPr>
            <w:tcW w:w="4950" w:type="dxa"/>
            <w:tcBorders>
              <w:top w:val="single" w:sz="4" w:space="0" w:color="auto"/>
              <w:left w:val="single" w:sz="4" w:space="0" w:color="auto"/>
              <w:bottom w:val="single" w:sz="4" w:space="0" w:color="auto"/>
              <w:right w:val="single" w:sz="4" w:space="0" w:color="auto"/>
            </w:tcBorders>
            <w:vAlign w:val="center"/>
          </w:tcPr>
          <w:p w:rsidR="00442197" w:rsidRPr="00B21C70" w:rsidRDefault="00585993" w:rsidP="002B6322">
            <w:pPr>
              <w:pStyle w:val="Title"/>
              <w:spacing w:before="0" w:after="0"/>
              <w:jc w:val="left"/>
              <w:rPr>
                <w:rFonts w:ascii="Times New Roman" w:hAnsi="Times New Roman" w:cs="Times New Roman"/>
                <w:sz w:val="22"/>
                <w:szCs w:val="22"/>
              </w:rPr>
            </w:pPr>
            <w:r w:rsidRPr="00B21C70">
              <w:rPr>
                <w:rFonts w:ascii="Times New Roman" w:hAnsi="Times New Roman" w:cs="Times New Roman"/>
                <w:sz w:val="22"/>
                <w:szCs w:val="22"/>
              </w:rPr>
              <w:t>Светиљка - рефлектор</w:t>
            </w:r>
            <w:r w:rsidR="00442197" w:rsidRPr="00B21C70">
              <w:rPr>
                <w:rFonts w:ascii="Times New Roman" w:hAnsi="Times New Roman" w:cs="Times New Roman"/>
                <w:sz w:val="22"/>
                <w:szCs w:val="22"/>
              </w:rPr>
              <w:t xml:space="preserve"> Omniflood 72LED 5120 157W WW</w:t>
            </w:r>
            <w:r w:rsidRPr="00B21C70">
              <w:rPr>
                <w:rFonts w:ascii="Times New Roman" w:hAnsi="Times New Roman" w:cs="Times New Roman"/>
                <w:sz w:val="22"/>
                <w:szCs w:val="22"/>
              </w:rPr>
              <w:t xml:space="preserve">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442197" w:rsidRPr="00882624" w:rsidRDefault="00882624"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442197"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2197" w:rsidRPr="00CE02D1" w:rsidRDefault="00442197"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442197" w:rsidRPr="00CE02D1" w:rsidRDefault="00442197" w:rsidP="00CE02D1">
            <w:pPr>
              <w:jc w:val="center"/>
              <w:rPr>
                <w:sz w:val="22"/>
                <w:szCs w:val="22"/>
              </w:rPr>
            </w:pPr>
          </w:p>
        </w:tc>
      </w:tr>
      <w:tr w:rsidR="004A0D8D"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A0D8D" w:rsidRPr="00EE0D51" w:rsidRDefault="00EE0D51" w:rsidP="00CE02D1">
            <w:pPr>
              <w:jc w:val="center"/>
              <w:rPr>
                <w:b/>
                <w:bCs/>
                <w:sz w:val="22"/>
                <w:szCs w:val="22"/>
              </w:rPr>
            </w:pPr>
            <w:r>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Светиљка за пројекторско осветљење, комплетно опремљена за коришћење ЛЕД светлосног извора.</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Кућиште и доњи део кућишта светиљке израђени од алуминијумске легуре ливене под притиском и обојени електростатичким поступком бојом у праху, у боји </w:t>
            </w:r>
            <w:r w:rsidR="00585993">
              <w:rPr>
                <w:rFonts w:ascii="Times New Roman" w:hAnsi="Times New Roman" w:cs="Times New Roman"/>
                <w:b w:val="0"/>
                <w:sz w:val="22"/>
                <w:szCs w:val="22"/>
              </w:rPr>
              <w:t>AKZO grey</w:t>
            </w:r>
            <w:r w:rsidRPr="00442197">
              <w:rPr>
                <w:rFonts w:ascii="Times New Roman" w:hAnsi="Times New Roman" w:cs="Times New Roman"/>
                <w:b w:val="0"/>
                <w:sz w:val="22"/>
                <w:szCs w:val="22"/>
              </w:rPr>
              <w:t xml:space="preserve"> 900 </w:t>
            </w:r>
            <w:r w:rsidR="00585993">
              <w:rPr>
                <w:rFonts w:ascii="Times New Roman" w:hAnsi="Times New Roman" w:cs="Times New Roman"/>
                <w:b w:val="0"/>
                <w:sz w:val="22"/>
                <w:szCs w:val="22"/>
              </w:rPr>
              <w:t>sanded</w:t>
            </w:r>
            <w:r w:rsidRPr="00442197">
              <w:rPr>
                <w:rFonts w:ascii="Times New Roman" w:hAnsi="Times New Roman" w:cs="Times New Roman"/>
                <w:b w:val="0"/>
                <w:sz w:val="22"/>
                <w:szCs w:val="22"/>
              </w:rPr>
              <w:t xml:space="preserve"> или на захтев по избору инвеститора.</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Протектор светиљке израђен од екстрапровидног равног, термички и механички ојачаног стакла, отпорног на УВ зраке и атмосферске утицаје.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Оптички блок светиљке опремљен ЛЕД модулима са високоефикасним диодама. ЛЕД чипови  су додатно снабдевени сочивима са одговарајућом светлосном расподелом.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ЛЕД чипови имају WW730 боју светлости (топло бела).</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Укупна снага светиљке не већа од 160W.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Улазни светлосни флукс светиљке не сме бити мањи од 20.000 лумена (на Та=25°</w:t>
            </w:r>
            <w:r w:rsidR="00585993">
              <w:rPr>
                <w:rFonts w:ascii="Times New Roman" w:hAnsi="Times New Roman" w:cs="Times New Roman"/>
                <w:b w:val="0"/>
                <w:sz w:val="22"/>
                <w:szCs w:val="22"/>
              </w:rPr>
              <w:t>C</w:t>
            </w:r>
            <w:r w:rsidRPr="00442197">
              <w:rPr>
                <w:rFonts w:ascii="Times New Roman" w:hAnsi="Times New Roman" w:cs="Times New Roman"/>
                <w:b w:val="0"/>
                <w:sz w:val="22"/>
                <w:szCs w:val="22"/>
              </w:rPr>
              <w:t>).</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Трајност ЛЕД извора је ≥ 100.000 сати, с тим да светлосни флукс не опадне на мање од 90% од иницијалног  (</w:t>
            </w:r>
            <w:r w:rsidR="00585993">
              <w:rPr>
                <w:rFonts w:ascii="Times New Roman" w:hAnsi="Times New Roman" w:cs="Times New Roman"/>
                <w:b w:val="0"/>
                <w:sz w:val="22"/>
                <w:szCs w:val="22"/>
              </w:rPr>
              <w:t>L</w:t>
            </w:r>
            <w:r w:rsidRPr="00442197">
              <w:rPr>
                <w:rFonts w:ascii="Times New Roman" w:hAnsi="Times New Roman" w:cs="Times New Roman"/>
                <w:b w:val="0"/>
                <w:sz w:val="22"/>
                <w:szCs w:val="22"/>
              </w:rPr>
              <w:t>90).</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Предспојни уређај, монтиран или на носачу израђеном од материјала отпорног на корозију, или директно на кућиште светиљке, омогућава коришћење ЛЕД светлосног извора пројектоване снаге.</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Предспојни уређај треба да има могућност контроле нивоа осветљености (или снаге) путем  протокола </w:t>
            </w:r>
            <w:r w:rsidR="00585993">
              <w:rPr>
                <w:rFonts w:ascii="Times New Roman" w:hAnsi="Times New Roman" w:cs="Times New Roman"/>
                <w:b w:val="0"/>
                <w:sz w:val="22"/>
                <w:szCs w:val="22"/>
              </w:rPr>
              <w:t>DALI</w:t>
            </w:r>
            <w:r w:rsidRPr="00442197">
              <w:rPr>
                <w:rFonts w:ascii="Times New Roman" w:hAnsi="Times New Roman" w:cs="Times New Roman"/>
                <w:b w:val="0"/>
                <w:sz w:val="22"/>
                <w:szCs w:val="22"/>
              </w:rPr>
              <w:t xml:space="preserve"> </w:t>
            </w:r>
            <w:r w:rsidR="00585993">
              <w:rPr>
                <w:rFonts w:ascii="Times New Roman" w:hAnsi="Times New Roman" w:cs="Times New Roman"/>
                <w:b w:val="0"/>
                <w:sz w:val="22"/>
                <w:szCs w:val="22"/>
              </w:rPr>
              <w:t xml:space="preserve"> </w:t>
            </w:r>
            <w:r w:rsidRPr="00442197">
              <w:rPr>
                <w:rFonts w:ascii="Times New Roman" w:hAnsi="Times New Roman" w:cs="Times New Roman"/>
                <w:b w:val="0"/>
                <w:sz w:val="22"/>
                <w:szCs w:val="22"/>
              </w:rPr>
              <w:t>или 1 – 10</w:t>
            </w:r>
            <w:r w:rsidR="00585993">
              <w:rPr>
                <w:rFonts w:ascii="Times New Roman" w:hAnsi="Times New Roman" w:cs="Times New Roman"/>
                <w:b w:val="0"/>
                <w:sz w:val="22"/>
                <w:szCs w:val="22"/>
              </w:rPr>
              <w:t>V</w:t>
            </w:r>
            <w:r w:rsidRPr="00442197">
              <w:rPr>
                <w:rFonts w:ascii="Times New Roman" w:hAnsi="Times New Roman" w:cs="Times New Roman"/>
                <w:b w:val="0"/>
                <w:sz w:val="22"/>
                <w:szCs w:val="22"/>
              </w:rPr>
              <w:t xml:space="preserve">.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Систем за монтажу светиљке на равну површину, са могућношћу подешавања угла.</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Механичка отпорност светиљке на удар </w:t>
            </w:r>
            <w:r w:rsidR="00585993">
              <w:rPr>
                <w:rFonts w:ascii="Times New Roman" w:hAnsi="Times New Roman" w:cs="Times New Roman"/>
                <w:b w:val="0"/>
                <w:sz w:val="22"/>
                <w:szCs w:val="22"/>
              </w:rPr>
              <w:t>IK</w:t>
            </w:r>
            <w:r w:rsidRPr="00442197">
              <w:rPr>
                <w:rFonts w:ascii="Times New Roman" w:hAnsi="Times New Roman" w:cs="Times New Roman"/>
                <w:b w:val="0"/>
                <w:sz w:val="22"/>
                <w:szCs w:val="22"/>
              </w:rPr>
              <w:t xml:space="preserve">10, у сагласности са </w:t>
            </w:r>
            <w:r w:rsidR="00585993">
              <w:rPr>
                <w:rFonts w:ascii="Times New Roman" w:hAnsi="Times New Roman" w:cs="Times New Roman"/>
                <w:b w:val="0"/>
                <w:sz w:val="22"/>
                <w:szCs w:val="22"/>
              </w:rPr>
              <w:t>IEC-EN</w:t>
            </w:r>
            <w:r w:rsidRPr="00442197">
              <w:rPr>
                <w:rFonts w:ascii="Times New Roman" w:hAnsi="Times New Roman" w:cs="Times New Roman"/>
                <w:b w:val="0"/>
                <w:sz w:val="22"/>
                <w:szCs w:val="22"/>
              </w:rPr>
              <w:t xml:space="preserve"> 62262.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Степен механичке заштите  комплетне светиљке (оптичког дела и дела предспојног уређаја) </w:t>
            </w:r>
            <w:r w:rsidR="00585993">
              <w:rPr>
                <w:rFonts w:ascii="Times New Roman" w:hAnsi="Times New Roman" w:cs="Times New Roman"/>
                <w:b w:val="0"/>
                <w:sz w:val="22"/>
                <w:szCs w:val="22"/>
              </w:rPr>
              <w:t>IP</w:t>
            </w:r>
            <w:r w:rsidRPr="00442197">
              <w:rPr>
                <w:rFonts w:ascii="Times New Roman" w:hAnsi="Times New Roman" w:cs="Times New Roman"/>
                <w:b w:val="0"/>
                <w:sz w:val="22"/>
                <w:szCs w:val="22"/>
              </w:rPr>
              <w:t xml:space="preserve">66, у сагласности са </w:t>
            </w:r>
            <w:r w:rsidR="00585993">
              <w:rPr>
                <w:rFonts w:ascii="Times New Roman" w:hAnsi="Times New Roman" w:cs="Times New Roman"/>
                <w:b w:val="0"/>
                <w:sz w:val="22"/>
                <w:szCs w:val="22"/>
              </w:rPr>
              <w:t>IEC-EN</w:t>
            </w:r>
            <w:r w:rsidRPr="00442197">
              <w:rPr>
                <w:rFonts w:ascii="Times New Roman" w:hAnsi="Times New Roman" w:cs="Times New Roman"/>
                <w:b w:val="0"/>
                <w:sz w:val="22"/>
                <w:szCs w:val="22"/>
              </w:rPr>
              <w:t xml:space="preserve"> 60598.</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Светиљка треба да буде снабдевена опремом за заштиту од пренапона 10к</w:t>
            </w:r>
            <w:r w:rsidR="00585993">
              <w:rPr>
                <w:rFonts w:ascii="Times New Roman" w:hAnsi="Times New Roman" w:cs="Times New Roman"/>
                <w:b w:val="0"/>
                <w:sz w:val="22"/>
                <w:szCs w:val="22"/>
              </w:rPr>
              <w:t>V</w:t>
            </w:r>
            <w:r w:rsidRPr="00442197">
              <w:rPr>
                <w:rFonts w:ascii="Times New Roman" w:hAnsi="Times New Roman" w:cs="Times New Roman"/>
                <w:b w:val="0"/>
                <w:sz w:val="22"/>
                <w:szCs w:val="22"/>
              </w:rPr>
              <w:t>.</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Приложити  следеће: </w:t>
            </w:r>
          </w:p>
          <w:p w:rsidR="00442197" w:rsidRPr="00442197" w:rsidRDefault="00585993" w:rsidP="00442197">
            <w:pPr>
              <w:pStyle w:val="Title"/>
              <w:spacing w:before="0" w:after="0"/>
              <w:jc w:val="left"/>
              <w:rPr>
                <w:rFonts w:ascii="Times New Roman" w:hAnsi="Times New Roman" w:cs="Times New Roman"/>
                <w:b w:val="0"/>
                <w:sz w:val="22"/>
                <w:szCs w:val="22"/>
              </w:rPr>
            </w:pPr>
            <w:r>
              <w:rPr>
                <w:rFonts w:ascii="Times New Roman" w:hAnsi="Times New Roman" w:cs="Times New Roman"/>
                <w:b w:val="0"/>
                <w:sz w:val="22"/>
                <w:szCs w:val="22"/>
              </w:rPr>
              <w:t>ENEC</w:t>
            </w:r>
            <w:r w:rsidR="00442197" w:rsidRPr="00442197">
              <w:rPr>
                <w:rFonts w:ascii="Times New Roman" w:hAnsi="Times New Roman" w:cs="Times New Roman"/>
                <w:b w:val="0"/>
                <w:sz w:val="22"/>
                <w:szCs w:val="22"/>
              </w:rPr>
              <w:t xml:space="preserve"> сертификат,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Потврду о механичкој отпорности на удар (</w:t>
            </w:r>
            <w:r w:rsidR="00585993">
              <w:rPr>
                <w:rFonts w:ascii="Times New Roman" w:hAnsi="Times New Roman" w:cs="Times New Roman"/>
                <w:b w:val="0"/>
                <w:sz w:val="22"/>
                <w:szCs w:val="22"/>
              </w:rPr>
              <w:t>IK</w:t>
            </w:r>
            <w:r w:rsidRPr="00442197">
              <w:rPr>
                <w:rFonts w:ascii="Times New Roman" w:hAnsi="Times New Roman" w:cs="Times New Roman"/>
                <w:b w:val="0"/>
                <w:sz w:val="22"/>
                <w:szCs w:val="22"/>
              </w:rPr>
              <w:t xml:space="preserve">) према стандарду </w:t>
            </w:r>
            <w:r w:rsidR="00585993">
              <w:rPr>
                <w:rFonts w:ascii="Times New Roman" w:hAnsi="Times New Roman" w:cs="Times New Roman"/>
                <w:b w:val="0"/>
                <w:sz w:val="22"/>
                <w:szCs w:val="22"/>
              </w:rPr>
              <w:t>EN</w:t>
            </w:r>
            <w:r w:rsidRPr="00442197">
              <w:rPr>
                <w:rFonts w:ascii="Times New Roman" w:hAnsi="Times New Roman" w:cs="Times New Roman"/>
                <w:b w:val="0"/>
                <w:sz w:val="22"/>
                <w:szCs w:val="22"/>
              </w:rPr>
              <w:t xml:space="preserve"> 62262,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Потврду о механичкој заштити (</w:t>
            </w:r>
            <w:r w:rsidR="00585993">
              <w:rPr>
                <w:rFonts w:ascii="Times New Roman" w:hAnsi="Times New Roman" w:cs="Times New Roman"/>
                <w:b w:val="0"/>
                <w:sz w:val="22"/>
                <w:szCs w:val="22"/>
              </w:rPr>
              <w:t>IP</w:t>
            </w:r>
            <w:r w:rsidRPr="00442197">
              <w:rPr>
                <w:rFonts w:ascii="Times New Roman" w:hAnsi="Times New Roman" w:cs="Times New Roman"/>
                <w:b w:val="0"/>
                <w:sz w:val="22"/>
                <w:szCs w:val="22"/>
              </w:rPr>
              <w:t xml:space="preserve">) према стандарду </w:t>
            </w:r>
            <w:r w:rsidR="00585993">
              <w:rPr>
                <w:rFonts w:ascii="Times New Roman" w:hAnsi="Times New Roman" w:cs="Times New Roman"/>
                <w:b w:val="0"/>
                <w:sz w:val="22"/>
                <w:szCs w:val="22"/>
              </w:rPr>
              <w:t>EN</w:t>
            </w:r>
            <w:r w:rsidRPr="00442197">
              <w:rPr>
                <w:rFonts w:ascii="Times New Roman" w:hAnsi="Times New Roman" w:cs="Times New Roman"/>
                <w:b w:val="0"/>
                <w:sz w:val="22"/>
                <w:szCs w:val="22"/>
              </w:rPr>
              <w:t xml:space="preserve"> 60598-1.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Извештај о мерењу фотометријских карактеристика према стандардима </w:t>
            </w:r>
            <w:r w:rsidR="00585993">
              <w:rPr>
                <w:rFonts w:ascii="Times New Roman" w:hAnsi="Times New Roman" w:cs="Times New Roman"/>
                <w:b w:val="0"/>
                <w:sz w:val="22"/>
                <w:szCs w:val="22"/>
              </w:rPr>
              <w:t>LM</w:t>
            </w:r>
            <w:r w:rsidRPr="00442197">
              <w:rPr>
                <w:rFonts w:ascii="Times New Roman" w:hAnsi="Times New Roman" w:cs="Times New Roman"/>
                <w:b w:val="0"/>
                <w:sz w:val="22"/>
                <w:szCs w:val="22"/>
              </w:rPr>
              <w:t xml:space="preserve">79-08, </w:t>
            </w:r>
            <w:r w:rsidR="00585993">
              <w:rPr>
                <w:rFonts w:ascii="Times New Roman" w:hAnsi="Times New Roman" w:cs="Times New Roman"/>
                <w:b w:val="0"/>
                <w:sz w:val="22"/>
                <w:szCs w:val="22"/>
              </w:rPr>
              <w:t>CIE</w:t>
            </w:r>
            <w:r w:rsidRPr="00442197">
              <w:rPr>
                <w:rFonts w:ascii="Times New Roman" w:hAnsi="Times New Roman" w:cs="Times New Roman"/>
                <w:b w:val="0"/>
                <w:sz w:val="22"/>
                <w:szCs w:val="22"/>
              </w:rPr>
              <w:t xml:space="preserve"> 121-1996 и </w:t>
            </w:r>
            <w:r w:rsidR="00585993">
              <w:rPr>
                <w:rFonts w:ascii="Times New Roman" w:hAnsi="Times New Roman" w:cs="Times New Roman"/>
                <w:b w:val="0"/>
                <w:sz w:val="22"/>
                <w:szCs w:val="22"/>
              </w:rPr>
              <w:t>EN</w:t>
            </w:r>
            <w:r w:rsidRPr="00442197">
              <w:rPr>
                <w:rFonts w:ascii="Times New Roman" w:hAnsi="Times New Roman" w:cs="Times New Roman"/>
                <w:b w:val="0"/>
                <w:sz w:val="22"/>
                <w:szCs w:val="22"/>
              </w:rPr>
              <w:t xml:space="preserve"> 13032-1, као и сертификате издате од одговарајуце акредитоване лабораторије према </w:t>
            </w:r>
            <w:r w:rsidR="00585993">
              <w:rPr>
                <w:rFonts w:ascii="Times New Roman" w:hAnsi="Times New Roman" w:cs="Times New Roman"/>
                <w:b w:val="0"/>
                <w:sz w:val="22"/>
                <w:szCs w:val="22"/>
              </w:rPr>
              <w:t>ISO</w:t>
            </w:r>
            <w:r w:rsidRPr="00442197">
              <w:rPr>
                <w:rFonts w:ascii="Times New Roman" w:hAnsi="Times New Roman" w:cs="Times New Roman"/>
                <w:b w:val="0"/>
                <w:sz w:val="22"/>
                <w:szCs w:val="22"/>
              </w:rPr>
              <w:t xml:space="preserve"> 17025 стандарду, којима се доказују тражене фотометријске карактеристике свјетиљке.</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Извештај пр</w:t>
            </w:r>
            <w:r w:rsidR="00585993">
              <w:rPr>
                <w:rFonts w:ascii="Times New Roman" w:hAnsi="Times New Roman" w:cs="Times New Roman"/>
                <w:b w:val="0"/>
                <w:sz w:val="22"/>
                <w:szCs w:val="22"/>
              </w:rPr>
              <w:t>оизвођача ЛЕД чипова или ЛЕД св</w:t>
            </w:r>
            <w:r w:rsidRPr="00442197">
              <w:rPr>
                <w:rFonts w:ascii="Times New Roman" w:hAnsi="Times New Roman" w:cs="Times New Roman"/>
                <w:b w:val="0"/>
                <w:sz w:val="22"/>
                <w:szCs w:val="22"/>
              </w:rPr>
              <w:t xml:space="preserve">етиљки о пројектованом животном веку и одржању свјетлосног флукса према стандардима </w:t>
            </w:r>
            <w:r w:rsidR="00585993">
              <w:rPr>
                <w:rFonts w:ascii="Times New Roman" w:hAnsi="Times New Roman" w:cs="Times New Roman"/>
                <w:b w:val="0"/>
                <w:sz w:val="22"/>
                <w:szCs w:val="22"/>
              </w:rPr>
              <w:t>LM</w:t>
            </w:r>
            <w:r w:rsidRPr="00442197">
              <w:rPr>
                <w:rFonts w:ascii="Times New Roman" w:hAnsi="Times New Roman" w:cs="Times New Roman"/>
                <w:b w:val="0"/>
                <w:sz w:val="22"/>
                <w:szCs w:val="22"/>
              </w:rPr>
              <w:t xml:space="preserve">80/ТМ21. </w:t>
            </w:r>
          </w:p>
          <w:p w:rsidR="00442197" w:rsidRPr="00442197" w:rsidRDefault="00442197" w:rsidP="00442197">
            <w:pPr>
              <w:pStyle w:val="Title"/>
              <w:spacing w:before="0" w:after="0"/>
              <w:jc w:val="left"/>
              <w:rPr>
                <w:rFonts w:ascii="Times New Roman" w:hAnsi="Times New Roman" w:cs="Times New Roman"/>
                <w:b w:val="0"/>
                <w:sz w:val="22"/>
                <w:szCs w:val="22"/>
              </w:rPr>
            </w:pPr>
            <w:r w:rsidRPr="00442197">
              <w:rPr>
                <w:rFonts w:ascii="Times New Roman" w:hAnsi="Times New Roman" w:cs="Times New Roman"/>
                <w:b w:val="0"/>
                <w:sz w:val="22"/>
                <w:szCs w:val="22"/>
              </w:rPr>
              <w:t xml:space="preserve">Декларацију о усаглашености са </w:t>
            </w:r>
            <w:r w:rsidR="00585993">
              <w:rPr>
                <w:rFonts w:ascii="Times New Roman" w:hAnsi="Times New Roman" w:cs="Times New Roman"/>
                <w:b w:val="0"/>
                <w:sz w:val="22"/>
                <w:szCs w:val="22"/>
              </w:rPr>
              <w:t>CE</w:t>
            </w:r>
            <w:r w:rsidRPr="00442197">
              <w:rPr>
                <w:rFonts w:ascii="Times New Roman" w:hAnsi="Times New Roman" w:cs="Times New Roman"/>
                <w:b w:val="0"/>
                <w:sz w:val="22"/>
                <w:szCs w:val="22"/>
              </w:rPr>
              <w:t xml:space="preserve"> знаком, издату искључиво од фабрике у којој се светиљка производи или склапа. </w:t>
            </w:r>
          </w:p>
          <w:p w:rsidR="004A0D8D" w:rsidRPr="00704531" w:rsidRDefault="00442197" w:rsidP="00442197">
            <w:pPr>
              <w:pStyle w:val="Title"/>
              <w:spacing w:before="0" w:after="0"/>
              <w:jc w:val="left"/>
              <w:rPr>
                <w:rFonts w:ascii="Times New Roman" w:hAnsi="Times New Roman" w:cs="Times New Roman"/>
                <w:sz w:val="22"/>
                <w:szCs w:val="22"/>
              </w:rPr>
            </w:pPr>
            <w:r w:rsidRPr="00442197">
              <w:rPr>
                <w:rFonts w:ascii="Times New Roman" w:hAnsi="Times New Roman" w:cs="Times New Roman"/>
                <w:b w:val="0"/>
                <w:sz w:val="22"/>
                <w:szCs w:val="22"/>
              </w:rPr>
              <w:lastRenderedPageBreak/>
              <w:t>Атести, сертификати и извештаји могу бити достављени и на енглеском језику</w:t>
            </w:r>
          </w:p>
        </w:tc>
        <w:tc>
          <w:tcPr>
            <w:tcW w:w="72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D8D" w:rsidRPr="00CE02D1" w:rsidRDefault="004A0D8D"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4A0D8D" w:rsidRPr="00CE02D1" w:rsidRDefault="004A0D8D" w:rsidP="00CE02D1">
            <w:pPr>
              <w:jc w:val="center"/>
              <w:rPr>
                <w:sz w:val="22"/>
                <w:szCs w:val="22"/>
              </w:rPr>
            </w:pPr>
          </w:p>
        </w:tc>
      </w:tr>
      <w:tr w:rsidR="002B7812"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7812" w:rsidRDefault="007F1980" w:rsidP="00CE02D1">
            <w:pPr>
              <w:jc w:val="center"/>
              <w:rPr>
                <w:b/>
                <w:bCs/>
                <w:sz w:val="22"/>
                <w:szCs w:val="22"/>
              </w:rPr>
            </w:pPr>
            <w:r>
              <w:rPr>
                <w:b/>
                <w:bCs/>
                <w:sz w:val="22"/>
                <w:szCs w:val="22"/>
              </w:rPr>
              <w:lastRenderedPageBreak/>
              <w:t>18</w:t>
            </w:r>
          </w:p>
        </w:tc>
        <w:tc>
          <w:tcPr>
            <w:tcW w:w="4950" w:type="dxa"/>
            <w:tcBorders>
              <w:top w:val="single" w:sz="4" w:space="0" w:color="auto"/>
              <w:left w:val="single" w:sz="4" w:space="0" w:color="auto"/>
              <w:bottom w:val="single" w:sz="4" w:space="0" w:color="auto"/>
              <w:right w:val="single" w:sz="4" w:space="0" w:color="auto"/>
            </w:tcBorders>
            <w:vAlign w:val="center"/>
          </w:tcPr>
          <w:p w:rsidR="002B7812" w:rsidRDefault="002B7812" w:rsidP="002B7812">
            <w:pPr>
              <w:pStyle w:val="Title"/>
              <w:spacing w:before="0" w:after="0"/>
              <w:jc w:val="left"/>
              <w:rPr>
                <w:rFonts w:ascii="Times New Roman" w:hAnsi="Times New Roman" w:cs="Times New Roman"/>
                <w:sz w:val="22"/>
                <w:szCs w:val="22"/>
              </w:rPr>
            </w:pPr>
            <w:r w:rsidRPr="002B7812">
              <w:rPr>
                <w:rFonts w:ascii="Times New Roman" w:hAnsi="Times New Roman" w:cs="Times New Roman"/>
                <w:sz w:val="22"/>
                <w:szCs w:val="22"/>
              </w:rPr>
              <w:t>Светиљка слична типу YMERA 32 WW LED /500mA/5103/49W/</w:t>
            </w:r>
            <w:r>
              <w:rPr>
                <w:rFonts w:ascii="Times New Roman" w:hAnsi="Times New Roman" w:cs="Times New Roman"/>
                <w:sz w:val="22"/>
                <w:szCs w:val="22"/>
              </w:rPr>
              <w:t xml:space="preserve">декоративна капа са плавим </w:t>
            </w:r>
            <w:r w:rsidRPr="002B7812">
              <w:rPr>
                <w:rFonts w:ascii="Times New Roman" w:hAnsi="Times New Roman" w:cs="Times New Roman"/>
                <w:sz w:val="22"/>
                <w:szCs w:val="22"/>
              </w:rPr>
              <w:t xml:space="preserve">LED </w:t>
            </w:r>
            <w:r>
              <w:rPr>
                <w:rFonts w:ascii="Times New Roman" w:hAnsi="Times New Roman" w:cs="Times New Roman"/>
                <w:sz w:val="22"/>
                <w:szCs w:val="22"/>
              </w:rPr>
              <w:t>прстеном.</w:t>
            </w:r>
            <w:r w:rsidRPr="002B7812">
              <w:rPr>
                <w:rFonts w:ascii="Times New Roman" w:hAnsi="Times New Roman" w:cs="Times New Roman"/>
                <w:sz w:val="22"/>
                <w:szCs w:val="22"/>
              </w:rPr>
              <w:t xml:space="preserve"> Флукс светиљке 5632 lm.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7812" w:rsidRPr="00BA05A4" w:rsidRDefault="00BA05A4"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7812" w:rsidRPr="00CE02D1" w:rsidRDefault="002B781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sz w:val="22"/>
                <w:szCs w:val="22"/>
              </w:rPr>
            </w:pPr>
          </w:p>
        </w:tc>
      </w:tr>
      <w:tr w:rsidR="002B7812"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7812"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Светиљка за јавно и амбијентално осветљење, комплетно опремљена за коришћење LED светлосног извора. </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Кућиште светиљке израђено од алуминијумске легуре ливене под притиском и обојено електростатичким поступком бојом у праху  боји AKZO grey 900 sanded. Светиљка је опремљена додатним украсним елементима израђеним од поликарбоната отпорног на UV зраке - украсна капа је фиксирана са горње стране, а прстен (завесица) са доње стране кућишта. </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Протектор светиљке израђен од екстрапровидног равног, каљеног мат стакла, отпорног на UV зраке и атмосферске утицаје.</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ЛЕД чипови су додатно снабдевени сочивима са одговарајућом расподелом светлосног интензитета.                                                                                   Као додатна мера заштите од бљештања предвиђене су светиљке са класом светлосног интензитета G*4 према SRPS ЕN 13201-2.                                                                               </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Оптички блок је лако замењив на лицу места.</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LED чипови имају температуру боје светлости 2700-3300K (WW- топло бела).</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Укупна снага светиљке не већа од 50W. </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Светиљка у класи I електричне изолације.</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Трајносt LED извора је  ≥ 100.000 сати, с тим да флукс не опадне на мање од 90% од иницијалног (L90).</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 xml:space="preserve">Предспојни уређај, потпуно термички и механички изолован од оптичког дела светиљке, омогућава коришћење LED светлосног извора пројектоване снаге. </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Предспојни уређај треба да има могућност креирања аутономног сценарија димовања у више корака.</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Систем за једноставну монтажу светиљке, хоризонтално (бочно) на лиру пречника Ø 60mm.</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Механичка отпорност на удар је IK09, у сагласности са IEC-EN SRPS 62262.</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Степен механичке заштите комплетне светиљке (оптичког дела и дела предспојног уређаја) IP66, у сагласности са IEC-EN SRPS 60598.</w:t>
            </w:r>
          </w:p>
          <w:p w:rsidR="002B7812" w:rsidRPr="002B7812" w:rsidRDefault="002B7812" w:rsidP="002B7812">
            <w:pPr>
              <w:pStyle w:val="Title"/>
              <w:spacing w:before="0" w:after="0"/>
              <w:jc w:val="left"/>
              <w:rPr>
                <w:rFonts w:ascii="Times New Roman" w:hAnsi="Times New Roman" w:cs="Times New Roman"/>
                <w:b w:val="0"/>
                <w:sz w:val="22"/>
                <w:szCs w:val="22"/>
              </w:rPr>
            </w:pPr>
            <w:r w:rsidRPr="002B7812">
              <w:rPr>
                <w:rFonts w:ascii="Times New Roman" w:hAnsi="Times New Roman" w:cs="Times New Roman"/>
                <w:b w:val="0"/>
                <w:sz w:val="22"/>
                <w:szCs w:val="22"/>
              </w:rPr>
              <w:t>Светиљка треба да буде снабдевена опремом за заштиту од пренапона 10kV.</w:t>
            </w:r>
          </w:p>
          <w:p w:rsidR="002B7812" w:rsidRDefault="002B7812" w:rsidP="002B7812">
            <w:pPr>
              <w:pStyle w:val="Title"/>
              <w:spacing w:before="0" w:after="0"/>
              <w:jc w:val="left"/>
              <w:rPr>
                <w:rFonts w:ascii="Times New Roman" w:hAnsi="Times New Roman" w:cs="Times New Roman"/>
                <w:sz w:val="22"/>
                <w:szCs w:val="22"/>
              </w:rPr>
            </w:pPr>
            <w:r w:rsidRPr="002B7812">
              <w:rPr>
                <w:rFonts w:ascii="Times New Roman" w:hAnsi="Times New Roman" w:cs="Times New Roman"/>
                <w:b w:val="0"/>
                <w:sz w:val="22"/>
                <w:szCs w:val="22"/>
              </w:rPr>
              <w:t>Светиљка се испоручује са напојним каблом 10m дужине чиме се укида потреба за отварањем светиљке приликом монтаже.</w:t>
            </w:r>
          </w:p>
        </w:tc>
        <w:tc>
          <w:tcPr>
            <w:tcW w:w="72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7812" w:rsidRPr="00CE02D1" w:rsidRDefault="002B781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7812" w:rsidRPr="00CE02D1" w:rsidRDefault="002B7812" w:rsidP="00CE02D1">
            <w:pPr>
              <w:jc w:val="center"/>
              <w:rPr>
                <w:sz w:val="22"/>
                <w:szCs w:val="22"/>
              </w:rPr>
            </w:pPr>
          </w:p>
        </w:tc>
      </w:tr>
      <w:tr w:rsidR="00C229B8"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229B8" w:rsidRDefault="007F1980" w:rsidP="00CE02D1">
            <w:pPr>
              <w:jc w:val="center"/>
              <w:rPr>
                <w:b/>
                <w:bCs/>
                <w:sz w:val="22"/>
                <w:szCs w:val="22"/>
              </w:rPr>
            </w:pPr>
            <w:r>
              <w:rPr>
                <w:b/>
                <w:bCs/>
                <w:sz w:val="22"/>
                <w:szCs w:val="22"/>
              </w:rPr>
              <w:t>19</w:t>
            </w:r>
          </w:p>
        </w:tc>
        <w:tc>
          <w:tcPr>
            <w:tcW w:w="4950" w:type="dxa"/>
            <w:tcBorders>
              <w:top w:val="single" w:sz="4" w:space="0" w:color="auto"/>
              <w:left w:val="single" w:sz="4" w:space="0" w:color="auto"/>
              <w:bottom w:val="single" w:sz="4" w:space="0" w:color="auto"/>
              <w:right w:val="single" w:sz="4" w:space="0" w:color="auto"/>
            </w:tcBorders>
            <w:vAlign w:val="center"/>
          </w:tcPr>
          <w:p w:rsidR="00C229B8" w:rsidRDefault="003172D1" w:rsidP="003576BD">
            <w:pPr>
              <w:pStyle w:val="Title"/>
              <w:spacing w:before="0" w:after="0"/>
              <w:jc w:val="left"/>
              <w:rPr>
                <w:rFonts w:ascii="Times New Roman" w:hAnsi="Times New Roman" w:cs="Times New Roman"/>
                <w:sz w:val="22"/>
                <w:szCs w:val="22"/>
              </w:rPr>
            </w:pPr>
            <w:r>
              <w:rPr>
                <w:rFonts w:ascii="Times New Roman" w:hAnsi="Times New Roman" w:cs="Times New Roman"/>
                <w:sz w:val="22"/>
                <w:szCs w:val="22"/>
              </w:rPr>
              <w:t xml:space="preserve">Светиљка </w:t>
            </w:r>
            <w:r w:rsidRPr="003172D1">
              <w:rPr>
                <w:rFonts w:ascii="Times New Roman" w:hAnsi="Times New Roman" w:cs="Times New Roman"/>
                <w:sz w:val="22"/>
                <w:szCs w:val="22"/>
              </w:rPr>
              <w:t>CALLA 28LED/ 46W/ WW/ 2241 Asym (Minel Schreder Београд) или одговарајућ</w:t>
            </w:r>
            <w:r>
              <w:rPr>
                <w:rFonts w:ascii="Times New Roman" w:hAnsi="Times New Roman" w:cs="Times New Roman"/>
                <w:sz w:val="22"/>
                <w:szCs w:val="22"/>
              </w:rPr>
              <w:t>а</w:t>
            </w:r>
          </w:p>
        </w:tc>
        <w:tc>
          <w:tcPr>
            <w:tcW w:w="720" w:type="dxa"/>
            <w:tcBorders>
              <w:top w:val="single" w:sz="4" w:space="0" w:color="auto"/>
              <w:left w:val="single" w:sz="4" w:space="0" w:color="auto"/>
              <w:bottom w:val="single" w:sz="4" w:space="0" w:color="auto"/>
              <w:right w:val="single" w:sz="4" w:space="0" w:color="auto"/>
            </w:tcBorders>
            <w:noWrap/>
            <w:vAlign w:val="center"/>
          </w:tcPr>
          <w:p w:rsidR="00C229B8" w:rsidRPr="00C71572" w:rsidRDefault="00C71572"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C229B8"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29B8" w:rsidRPr="00CE02D1" w:rsidRDefault="00C229B8"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C229B8" w:rsidRPr="00CE02D1" w:rsidRDefault="00C229B8" w:rsidP="00CE02D1">
            <w:pPr>
              <w:jc w:val="center"/>
              <w:rPr>
                <w:sz w:val="22"/>
                <w:szCs w:val="22"/>
              </w:rPr>
            </w:pPr>
          </w:p>
        </w:tc>
      </w:tr>
      <w:tr w:rsidR="00C229B8"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229B8"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Светиљка за амбијентално осветљење, комплетно опремљене за коришћење ЛЕД светлосног извора.</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 xml:space="preserve">Кућиште светиљке израђено од алуминијумске </w:t>
            </w:r>
            <w:r w:rsidRPr="00C229B8">
              <w:rPr>
                <w:rFonts w:ascii="Times New Roman" w:hAnsi="Times New Roman" w:cs="Times New Roman"/>
                <w:b w:val="0"/>
                <w:sz w:val="22"/>
                <w:szCs w:val="22"/>
              </w:rPr>
              <w:lastRenderedPageBreak/>
              <w:t xml:space="preserve">легуре ливене под притиском, обојене електростатичким поступком бојом у праху, у боји РАЛ 9006 или на захтев по избору инвеститора. </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 xml:space="preserve">Поклопац светиљке израђен дубоким извлачењем од алуминијумског лима и обојен електростатичким поступком бојом у праху у боји кућишта. </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Протектор светиљке израђен од поликарбоната, отпорног на УВ зраке и атмосферске утицаје."</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 xml:space="preserve">Оптички блок светиљке опремљен ЛЕД модулима са високоефикасним диодама - примарни извор и огледалом са великим бројем фасета - секундарни извор светла. ЛЕД чипови  су додатно снабдевени сочивима са асиметричном светлосном расподелом. </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 xml:space="preserve">Огледало и склоп ЛЕД чипова са сочивима гарантују заштиту од бљештања и максималну светлосну ефикасност. </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ЛЕД чипови имају температуру боје светлости 2700-3300К (WW топло бела)."</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 xml:space="preserve">Укупна снага светиљке не већа од 48W. </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Улазни светлосни флукс светиљке не сме бити мањи од 5.500 лумена (на Та=25°Ц).</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 xml:space="preserve">Предспојни уређај омогућава коришћење ЛЕД светлосног извора пројектоване снаге. </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Предспојни уређај треба да има могућност креи-рања аутономног сценарија димовања у више корака могућност контроле нивоа осветљености (или снаге) путем  протокола 1– 10V.</w:t>
            </w:r>
          </w:p>
          <w:p w:rsidR="00C229B8" w:rsidRPr="00C229B8" w:rsidRDefault="00C229B8" w:rsidP="00C229B8">
            <w:pPr>
              <w:pStyle w:val="Title"/>
              <w:spacing w:before="0" w:after="0"/>
              <w:jc w:val="left"/>
              <w:rPr>
                <w:rFonts w:ascii="Times New Roman" w:hAnsi="Times New Roman" w:cs="Times New Roman"/>
                <w:b w:val="0"/>
                <w:sz w:val="22"/>
                <w:szCs w:val="22"/>
              </w:rPr>
            </w:pPr>
            <w:r w:rsidRPr="00C229B8">
              <w:rPr>
                <w:rFonts w:ascii="Times New Roman" w:hAnsi="Times New Roman" w:cs="Times New Roman"/>
                <w:b w:val="0"/>
                <w:sz w:val="22"/>
                <w:szCs w:val="22"/>
              </w:rPr>
              <w:t>Систем за монтажу, који је интегрисани део кућишта, омогућава једноставну монтажу вертикално на стуб завршетка Ø60  мм, осно симетрично у односу на стуб.</w:t>
            </w:r>
          </w:p>
          <w:p w:rsidR="00C229B8" w:rsidRDefault="00C229B8" w:rsidP="00C229B8">
            <w:pPr>
              <w:pStyle w:val="Title"/>
              <w:spacing w:before="0" w:after="0"/>
              <w:jc w:val="left"/>
              <w:rPr>
                <w:rFonts w:ascii="Times New Roman" w:hAnsi="Times New Roman" w:cs="Times New Roman"/>
                <w:sz w:val="22"/>
                <w:szCs w:val="22"/>
              </w:rPr>
            </w:pPr>
            <w:r w:rsidRPr="00C229B8">
              <w:rPr>
                <w:rFonts w:ascii="Times New Roman" w:hAnsi="Times New Roman" w:cs="Times New Roman"/>
                <w:b w:val="0"/>
                <w:sz w:val="22"/>
                <w:szCs w:val="22"/>
              </w:rPr>
              <w:t>Светиљка треба да буде снабдевена опремом за заштиту од пренапона 10kV.</w:t>
            </w:r>
          </w:p>
        </w:tc>
        <w:tc>
          <w:tcPr>
            <w:tcW w:w="720" w:type="dxa"/>
            <w:tcBorders>
              <w:top w:val="single" w:sz="4" w:space="0" w:color="auto"/>
              <w:left w:val="single" w:sz="4" w:space="0" w:color="auto"/>
              <w:bottom w:val="single" w:sz="4" w:space="0" w:color="auto"/>
              <w:right w:val="single" w:sz="4" w:space="0" w:color="auto"/>
            </w:tcBorders>
            <w:noWrap/>
            <w:vAlign w:val="center"/>
          </w:tcPr>
          <w:p w:rsidR="00C229B8" w:rsidRPr="00CE02D1" w:rsidRDefault="00C229B8"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229B8" w:rsidRPr="00CE02D1" w:rsidRDefault="00C229B8"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29B8" w:rsidRPr="00CE02D1" w:rsidRDefault="00C229B8"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C229B8" w:rsidRPr="00CE02D1" w:rsidRDefault="00C229B8" w:rsidP="00CE02D1">
            <w:pPr>
              <w:jc w:val="center"/>
              <w:rPr>
                <w:sz w:val="22"/>
                <w:szCs w:val="22"/>
              </w:rPr>
            </w:pPr>
          </w:p>
        </w:tc>
      </w:tr>
      <w:tr w:rsidR="003172D1"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3172D1" w:rsidRDefault="007F1980" w:rsidP="00CE02D1">
            <w:pPr>
              <w:jc w:val="center"/>
              <w:rPr>
                <w:b/>
                <w:bCs/>
                <w:sz w:val="22"/>
                <w:szCs w:val="22"/>
              </w:rPr>
            </w:pPr>
            <w:r>
              <w:rPr>
                <w:b/>
                <w:bCs/>
                <w:sz w:val="22"/>
                <w:szCs w:val="22"/>
              </w:rPr>
              <w:lastRenderedPageBreak/>
              <w:t>20</w:t>
            </w:r>
          </w:p>
        </w:tc>
        <w:tc>
          <w:tcPr>
            <w:tcW w:w="4950" w:type="dxa"/>
            <w:tcBorders>
              <w:top w:val="single" w:sz="4" w:space="0" w:color="auto"/>
              <w:left w:val="single" w:sz="4" w:space="0" w:color="auto"/>
              <w:bottom w:val="single" w:sz="4" w:space="0" w:color="auto"/>
              <w:right w:val="single" w:sz="4" w:space="0" w:color="auto"/>
            </w:tcBorders>
            <w:vAlign w:val="center"/>
          </w:tcPr>
          <w:p w:rsidR="003172D1" w:rsidRDefault="003172D1" w:rsidP="00B21C70">
            <w:pPr>
              <w:pStyle w:val="Title"/>
              <w:spacing w:before="0" w:after="0"/>
              <w:jc w:val="left"/>
              <w:rPr>
                <w:rFonts w:ascii="Times New Roman" w:hAnsi="Times New Roman" w:cs="Times New Roman"/>
                <w:sz w:val="22"/>
                <w:szCs w:val="22"/>
              </w:rPr>
            </w:pPr>
            <w:r>
              <w:rPr>
                <w:rFonts w:ascii="Times New Roman" w:hAnsi="Times New Roman" w:cs="Times New Roman"/>
                <w:sz w:val="22"/>
                <w:szCs w:val="22"/>
              </w:rPr>
              <w:t xml:space="preserve">Светиљка </w:t>
            </w:r>
            <w:r w:rsidR="00B21C70">
              <w:rPr>
                <w:rFonts w:ascii="Times New Roman" w:hAnsi="Times New Roman" w:cs="Times New Roman"/>
                <w:sz w:val="22"/>
                <w:szCs w:val="22"/>
              </w:rPr>
              <w:t xml:space="preserve"> PERLA</w:t>
            </w:r>
            <w:r w:rsidRPr="003172D1">
              <w:rPr>
                <w:rFonts w:ascii="Times New Roman" w:hAnsi="Times New Roman" w:cs="Times New Roman"/>
                <w:sz w:val="22"/>
                <w:szCs w:val="22"/>
              </w:rPr>
              <w:t xml:space="preserve"> 64</w:t>
            </w:r>
            <w:r w:rsidR="00B21C70">
              <w:rPr>
                <w:rFonts w:ascii="Times New Roman" w:hAnsi="Times New Roman" w:cs="Times New Roman"/>
                <w:sz w:val="22"/>
                <w:szCs w:val="22"/>
              </w:rPr>
              <w:t>LED</w:t>
            </w:r>
            <w:r w:rsidRPr="003172D1">
              <w:rPr>
                <w:rFonts w:ascii="Times New Roman" w:hAnsi="Times New Roman" w:cs="Times New Roman"/>
                <w:sz w:val="22"/>
                <w:szCs w:val="22"/>
              </w:rPr>
              <w:t xml:space="preserve"> 350мА WW 6054 73W (Minel Schreder Београд) или одговарајуће</w:t>
            </w:r>
          </w:p>
        </w:tc>
        <w:tc>
          <w:tcPr>
            <w:tcW w:w="720" w:type="dxa"/>
            <w:tcBorders>
              <w:top w:val="single" w:sz="4" w:space="0" w:color="auto"/>
              <w:left w:val="single" w:sz="4" w:space="0" w:color="auto"/>
              <w:bottom w:val="single" w:sz="4" w:space="0" w:color="auto"/>
              <w:right w:val="single" w:sz="4" w:space="0" w:color="auto"/>
            </w:tcBorders>
            <w:noWrap/>
            <w:vAlign w:val="center"/>
          </w:tcPr>
          <w:p w:rsidR="003172D1" w:rsidRPr="00BC41A4" w:rsidRDefault="00BC41A4"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3172D1"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72D1" w:rsidRPr="00CE02D1" w:rsidRDefault="003172D1"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3172D1" w:rsidRPr="00CE02D1" w:rsidRDefault="003172D1" w:rsidP="00CE02D1">
            <w:pPr>
              <w:jc w:val="center"/>
              <w:rPr>
                <w:sz w:val="22"/>
                <w:szCs w:val="22"/>
              </w:rPr>
            </w:pPr>
          </w:p>
        </w:tc>
      </w:tr>
      <w:tr w:rsidR="003172D1"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3172D1" w:rsidRDefault="003172D1" w:rsidP="00CE02D1">
            <w:pPr>
              <w:jc w:val="center"/>
              <w:rPr>
                <w:b/>
                <w:bCs/>
                <w:sz w:val="22"/>
                <w:szCs w:val="22"/>
              </w:rPr>
            </w:pPr>
          </w:p>
        </w:tc>
        <w:tc>
          <w:tcPr>
            <w:tcW w:w="4950" w:type="dxa"/>
            <w:tcBorders>
              <w:top w:val="single" w:sz="4" w:space="0" w:color="auto"/>
              <w:left w:val="single" w:sz="4" w:space="0" w:color="auto"/>
              <w:bottom w:val="single" w:sz="4" w:space="0" w:color="auto"/>
              <w:right w:val="single" w:sz="4" w:space="0" w:color="auto"/>
            </w:tcBorders>
            <w:vAlign w:val="center"/>
          </w:tcPr>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Светиљка за амбијентално осветљење, облика диска, комплетно опремљене за коришћење LED светлосног извора.</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 xml:space="preserve">Тело светиљке израђено од алуминијумске легуре и обојено електростатичким поступком бојом у праху.  </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Протектор светиљке израђен бризгањем, од поликарбоната отпорног на UV зраке и температурне дилатације.</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Оптички блок светиљке опремљен LED модулима са високоефикасним диодама које омогућују постизање пројектованих фотометријских захтева, као и низ плавих LED за посебан естетски ефекат.</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ЛЕД чипови имају температуру боје светлости 2700-3300К (WW топло бела).</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 xml:space="preserve">Укупна снага светиљке светиљке не већа од 75W. </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Улазни светлосни флукс светиљке не сме бити мањи од 8.900 лумена (на Та=25°C).</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 xml:space="preserve">Предспојни уређај, постављен на носачу </w:t>
            </w:r>
            <w:r w:rsidRPr="007F1980">
              <w:rPr>
                <w:rFonts w:ascii="Times New Roman" w:hAnsi="Times New Roman" w:cs="Times New Roman"/>
                <w:b w:val="0"/>
                <w:sz w:val="22"/>
                <w:szCs w:val="22"/>
              </w:rPr>
              <w:lastRenderedPageBreak/>
              <w:t xml:space="preserve">израђеном од материјала отпорног на корозију, омогућава коришћење LED светлосног извора пројектоване снаге. Испоручује се посебно, у одговарајућем кућишту. Предспојни уређај се монтира у стуб. </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 xml:space="preserve">Предспојни уређај треба да има могућност креирања аутономног сценарија димовања у више корака, могућност контроле нивоа осветљености (или снаге) путем  протокола 1 – 10V. </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Универзални систем за монтажу на врх стуба завршетка Ø76 мм.</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 xml:space="preserve">Механичка отпорност светиљке на удар IK09, у сагласности са IEC-EN 62262 или одговарајући. </w:t>
            </w:r>
          </w:p>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Степен механичке заштите оптичког дела светиљке IP66, а дела предспојног уређаја IP44, у сагласности са IEC-EN 60598 или одговарајући.</w:t>
            </w:r>
          </w:p>
          <w:p w:rsidR="003172D1" w:rsidRPr="003172D1"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Светиљка треба да буде снабдевена опремом за заштиту од пренапона 10kV.</w:t>
            </w:r>
          </w:p>
        </w:tc>
        <w:tc>
          <w:tcPr>
            <w:tcW w:w="720" w:type="dxa"/>
            <w:tcBorders>
              <w:top w:val="single" w:sz="4" w:space="0" w:color="auto"/>
              <w:left w:val="single" w:sz="4" w:space="0" w:color="auto"/>
              <w:bottom w:val="single" w:sz="4" w:space="0" w:color="auto"/>
              <w:right w:val="single" w:sz="4" w:space="0" w:color="auto"/>
            </w:tcBorders>
            <w:noWrap/>
            <w:vAlign w:val="center"/>
          </w:tcPr>
          <w:p w:rsidR="003172D1" w:rsidRPr="00CE02D1" w:rsidRDefault="003172D1"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172D1" w:rsidRPr="00CE02D1" w:rsidRDefault="003172D1"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72D1" w:rsidRPr="00CE02D1" w:rsidRDefault="003172D1"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3172D1" w:rsidRPr="00CE02D1" w:rsidRDefault="003172D1" w:rsidP="00CE02D1">
            <w:pPr>
              <w:jc w:val="center"/>
              <w:rPr>
                <w:sz w:val="22"/>
                <w:szCs w:val="22"/>
              </w:rPr>
            </w:pPr>
          </w:p>
        </w:tc>
      </w:tr>
      <w:tr w:rsidR="003576BD"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3576BD" w:rsidRDefault="007F1980" w:rsidP="00CE02D1">
            <w:pPr>
              <w:jc w:val="center"/>
              <w:rPr>
                <w:b/>
                <w:bCs/>
                <w:sz w:val="22"/>
                <w:szCs w:val="22"/>
              </w:rPr>
            </w:pPr>
            <w:r>
              <w:rPr>
                <w:b/>
                <w:bCs/>
                <w:sz w:val="22"/>
                <w:szCs w:val="22"/>
              </w:rPr>
              <w:lastRenderedPageBreak/>
              <w:t>21</w:t>
            </w:r>
          </w:p>
        </w:tc>
        <w:tc>
          <w:tcPr>
            <w:tcW w:w="4950" w:type="dxa"/>
            <w:tcBorders>
              <w:top w:val="single" w:sz="4" w:space="0" w:color="auto"/>
              <w:left w:val="single" w:sz="4" w:space="0" w:color="auto"/>
              <w:bottom w:val="single" w:sz="4" w:space="0" w:color="auto"/>
              <w:right w:val="single" w:sz="4" w:space="0" w:color="auto"/>
            </w:tcBorders>
            <w:vAlign w:val="center"/>
          </w:tcPr>
          <w:p w:rsidR="003576BD" w:rsidRPr="003576BD" w:rsidRDefault="003576BD" w:rsidP="003576BD">
            <w:pPr>
              <w:pStyle w:val="Title"/>
              <w:spacing w:before="0" w:after="0"/>
              <w:jc w:val="left"/>
              <w:rPr>
                <w:rFonts w:ascii="Times New Roman" w:hAnsi="Times New Roman" w:cs="Times New Roman"/>
                <w:sz w:val="22"/>
                <w:szCs w:val="22"/>
              </w:rPr>
            </w:pPr>
            <w:r>
              <w:rPr>
                <w:rFonts w:ascii="Times New Roman" w:hAnsi="Times New Roman" w:cs="Times New Roman"/>
                <w:sz w:val="22"/>
                <w:szCs w:val="22"/>
              </w:rPr>
              <w:t xml:space="preserve">Светиљка </w:t>
            </w:r>
            <w:r w:rsidRPr="003576BD">
              <w:rPr>
                <w:rFonts w:ascii="Times New Roman" w:hAnsi="Times New Roman" w:cs="Times New Roman"/>
                <w:sz w:val="22"/>
                <w:szCs w:val="22"/>
              </w:rPr>
              <w:t xml:space="preserve"> STYLAGE 16LED/5068 Asym/38W/700mA/WW/ </w:t>
            </w:r>
            <w:r>
              <w:rPr>
                <w:rFonts w:ascii="Times New Roman" w:hAnsi="Times New Roman" w:cs="Times New Roman"/>
                <w:sz w:val="22"/>
                <w:szCs w:val="22"/>
              </w:rPr>
              <w:t xml:space="preserve">насадни  Ø60mm </w:t>
            </w:r>
            <w:r w:rsidRPr="003576BD">
              <w:rPr>
                <w:rFonts w:ascii="Times New Roman" w:hAnsi="Times New Roman" w:cs="Times New Roman"/>
                <w:sz w:val="22"/>
                <w:szCs w:val="22"/>
              </w:rPr>
              <w:t xml:space="preserve">"Minel-Schreder" </w:t>
            </w:r>
            <w:r>
              <w:rPr>
                <w:rFonts w:ascii="Times New Roman" w:hAnsi="Times New Roman" w:cs="Times New Roman"/>
                <w:sz w:val="22"/>
                <w:szCs w:val="22"/>
              </w:rPr>
              <w:t>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3576BD" w:rsidRPr="00446AA2" w:rsidRDefault="00446AA2"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3576BD"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76BD" w:rsidRPr="00CE02D1" w:rsidRDefault="003576BD"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3576BD" w:rsidRPr="00CE02D1" w:rsidRDefault="003576BD" w:rsidP="00CE02D1">
            <w:pPr>
              <w:jc w:val="center"/>
              <w:rPr>
                <w:sz w:val="22"/>
                <w:szCs w:val="22"/>
              </w:rPr>
            </w:pPr>
          </w:p>
        </w:tc>
      </w:tr>
      <w:tr w:rsidR="003576BD"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3576BD"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Светиљка за амбијентално осветљење, облика фењера, комплетно опремљене за коришћење ЛЕД светлосног извора.</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 xml:space="preserve">Тело светиљке и поклопац израђени од алуминијумске легуре ливене под притиском и обојени електростатичким поступком бојом у праху, у боји АКЗО греy 900 сандед или на захтев по избору инвеститора. </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На врху поклопца светиљка треба да има украсну капу, израђену од алуминијумске легуре и обојену електростатичким поступком бојом у праху. Преко украсне капе могуће је светиљку монтирати и као висећу.  Протектор светиљке, дубоко извучен - облика тела светиљке, израђен од поликарбоната, отпорног на УВ зраке и атмосферске утицаје.  Протектор светиљке израђен од екстрапровидног равног,  каљеног стакла, отпорног на УВ зраке и атмосферске утицаје. Конектори, ручно раздвојиви без употребе алата</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 xml:space="preserve">Оптички блок светиљке опремљен ЛЕД модулима са високоефикасним диодама. ЛЕД чипови  су додатно снабдевени сочивима са одговарајућом асиметричном светлосном расподелом. </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ЛЕД чипови имају температуру боје светлости 2700-3300К (WW-топлобела).</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 xml:space="preserve">Укупна снага светиљке не већа од 40W. </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Улазни светлосни флукс светиљке не сме бити мањи од 4.600 лумена (на Та=25°Ц)</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Трајност ЛЕД извора је ≥ 100.000 сати, с тим да светлосни флукс не опадне на мање од 80% од иницијалног  (Л80).</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 xml:space="preserve">Предспојни уређај, монтиран на носачу израђеном од материјала отпорног на корозију, омогућава коришћење ЛЕД светлосног извора </w:t>
            </w:r>
            <w:r w:rsidRPr="003576BD">
              <w:rPr>
                <w:rFonts w:ascii="Times New Roman" w:hAnsi="Times New Roman" w:cs="Times New Roman"/>
                <w:b w:val="0"/>
                <w:sz w:val="22"/>
                <w:szCs w:val="22"/>
              </w:rPr>
              <w:lastRenderedPageBreak/>
              <w:t xml:space="preserve">пројектоване снаге. </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Предспојни уређај треба да има могућност креирања аутономног сценарија димовања у више корака, могућност контроле нивоа осветљености (или снаге) путем  протокола ДАЛИ или 1 – 10</w:t>
            </w:r>
            <w:r w:rsidR="00B21C70">
              <w:rPr>
                <w:rFonts w:ascii="Times New Roman" w:hAnsi="Times New Roman" w:cs="Times New Roman"/>
                <w:b w:val="0"/>
                <w:sz w:val="22"/>
                <w:szCs w:val="22"/>
              </w:rPr>
              <w:t>V</w:t>
            </w:r>
            <w:r w:rsidRPr="003576BD">
              <w:rPr>
                <w:rFonts w:ascii="Times New Roman" w:hAnsi="Times New Roman" w:cs="Times New Roman"/>
                <w:b w:val="0"/>
                <w:sz w:val="22"/>
                <w:szCs w:val="22"/>
              </w:rPr>
              <w:t xml:space="preserve">, као и могућност регулације светлосног флукса и снаге извора путем командног кабла. </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Систем за директну монтажу на стуб завршетка Ø60 мм, вертикално, централно осно симетрично у односу на стуб.</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 xml:space="preserve">Механичка отпорност светиљке на удар </w:t>
            </w:r>
            <w:r w:rsidR="00B21C70">
              <w:rPr>
                <w:rFonts w:ascii="Times New Roman" w:hAnsi="Times New Roman" w:cs="Times New Roman"/>
                <w:b w:val="0"/>
                <w:sz w:val="22"/>
                <w:szCs w:val="22"/>
              </w:rPr>
              <w:t>IK</w:t>
            </w:r>
            <w:r w:rsidRPr="003576BD">
              <w:rPr>
                <w:rFonts w:ascii="Times New Roman" w:hAnsi="Times New Roman" w:cs="Times New Roman"/>
                <w:b w:val="0"/>
                <w:sz w:val="22"/>
                <w:szCs w:val="22"/>
              </w:rPr>
              <w:t xml:space="preserve">08, у сагласности са </w:t>
            </w:r>
            <w:r w:rsidR="00B21C70">
              <w:rPr>
                <w:rFonts w:ascii="Times New Roman" w:hAnsi="Times New Roman" w:cs="Times New Roman"/>
                <w:b w:val="0"/>
                <w:sz w:val="22"/>
                <w:szCs w:val="22"/>
              </w:rPr>
              <w:t xml:space="preserve">IEC-EN </w:t>
            </w:r>
            <w:r w:rsidRPr="003576BD">
              <w:rPr>
                <w:rFonts w:ascii="Times New Roman" w:hAnsi="Times New Roman" w:cs="Times New Roman"/>
                <w:b w:val="0"/>
                <w:sz w:val="22"/>
                <w:szCs w:val="22"/>
              </w:rPr>
              <w:t xml:space="preserve">62262. </w:t>
            </w:r>
          </w:p>
          <w:p w:rsidR="003576BD" w:rsidRPr="003576BD" w:rsidRDefault="003576BD" w:rsidP="003576BD">
            <w:pPr>
              <w:pStyle w:val="Title"/>
              <w:spacing w:before="0"/>
              <w:jc w:val="left"/>
              <w:rPr>
                <w:rFonts w:ascii="Times New Roman" w:hAnsi="Times New Roman" w:cs="Times New Roman"/>
                <w:b w:val="0"/>
                <w:sz w:val="22"/>
                <w:szCs w:val="22"/>
              </w:rPr>
            </w:pPr>
            <w:r w:rsidRPr="003576BD">
              <w:rPr>
                <w:rFonts w:ascii="Times New Roman" w:hAnsi="Times New Roman" w:cs="Times New Roman"/>
                <w:b w:val="0"/>
                <w:sz w:val="22"/>
                <w:szCs w:val="22"/>
              </w:rPr>
              <w:t xml:space="preserve">Степен механичке заштите комплетне светиљке (оптичког дела и дела предспојног уређаја) </w:t>
            </w:r>
            <w:r w:rsidR="00B21C70">
              <w:rPr>
                <w:rFonts w:ascii="Times New Roman" w:hAnsi="Times New Roman" w:cs="Times New Roman"/>
                <w:b w:val="0"/>
                <w:sz w:val="22"/>
                <w:szCs w:val="22"/>
              </w:rPr>
              <w:t>IP</w:t>
            </w:r>
            <w:r w:rsidRPr="003576BD">
              <w:rPr>
                <w:rFonts w:ascii="Times New Roman" w:hAnsi="Times New Roman" w:cs="Times New Roman"/>
                <w:b w:val="0"/>
                <w:sz w:val="22"/>
                <w:szCs w:val="22"/>
              </w:rPr>
              <w:t xml:space="preserve">66, у сагласности са </w:t>
            </w:r>
            <w:r w:rsidR="00B21C70">
              <w:rPr>
                <w:rFonts w:ascii="Times New Roman" w:hAnsi="Times New Roman" w:cs="Times New Roman"/>
                <w:b w:val="0"/>
                <w:sz w:val="22"/>
                <w:szCs w:val="22"/>
              </w:rPr>
              <w:t>IEC-EN</w:t>
            </w:r>
            <w:r w:rsidRPr="003576BD">
              <w:rPr>
                <w:rFonts w:ascii="Times New Roman" w:hAnsi="Times New Roman" w:cs="Times New Roman"/>
                <w:b w:val="0"/>
                <w:sz w:val="22"/>
                <w:szCs w:val="22"/>
              </w:rPr>
              <w:t xml:space="preserve"> 60598.</w:t>
            </w:r>
          </w:p>
          <w:p w:rsidR="003576BD" w:rsidRPr="00704531" w:rsidRDefault="003576BD" w:rsidP="00B21C70">
            <w:pPr>
              <w:pStyle w:val="Title"/>
              <w:spacing w:before="0" w:after="0"/>
              <w:jc w:val="left"/>
              <w:rPr>
                <w:rFonts w:ascii="Times New Roman" w:hAnsi="Times New Roman" w:cs="Times New Roman"/>
                <w:sz w:val="22"/>
                <w:szCs w:val="22"/>
              </w:rPr>
            </w:pPr>
            <w:r w:rsidRPr="003576BD">
              <w:rPr>
                <w:rFonts w:ascii="Times New Roman" w:hAnsi="Times New Roman" w:cs="Times New Roman"/>
                <w:b w:val="0"/>
                <w:sz w:val="22"/>
                <w:szCs w:val="22"/>
              </w:rPr>
              <w:t>Светиљка треба да буде снабдевена опремом за заштиту од пренапона 10</w:t>
            </w:r>
            <w:r w:rsidR="00B21C70">
              <w:rPr>
                <w:rFonts w:ascii="Times New Roman" w:hAnsi="Times New Roman" w:cs="Times New Roman"/>
                <w:b w:val="0"/>
                <w:sz w:val="22"/>
                <w:szCs w:val="22"/>
              </w:rPr>
              <w:t>kV</w:t>
            </w:r>
            <w:r w:rsidRPr="003576BD">
              <w:rPr>
                <w:rFonts w:ascii="Times New Roman" w:hAnsi="Times New Roman" w:cs="Times New Roman"/>
                <w:b w:val="0"/>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3576BD" w:rsidRPr="00CE02D1" w:rsidRDefault="003576BD"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576BD" w:rsidRPr="00CE02D1" w:rsidRDefault="003576BD"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76BD" w:rsidRPr="00CE02D1" w:rsidRDefault="003576BD"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3576BD" w:rsidRPr="00CE02D1" w:rsidRDefault="003576BD" w:rsidP="00CE02D1">
            <w:pPr>
              <w:jc w:val="center"/>
              <w:rPr>
                <w:sz w:val="22"/>
                <w:szCs w:val="22"/>
              </w:rPr>
            </w:pPr>
          </w:p>
        </w:tc>
      </w:tr>
      <w:tr w:rsidR="002B6322" w:rsidRPr="00CE02D1" w:rsidTr="002B6322">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22</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2B6322">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ClearWay BGP303 LED49-3S/740 PSR II DDF2 42/60 Philips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Светиљка за осветљење саобраћајница светлотехничке класе М3 и М4, са LED изворима светлости треће генерације, укупне снаге 43W (укључујући и губитке у драјверу).  Неутрално бела боја светлости температуре 4000К. Трајност LED извора је 50.000 сати, с тим да флукс не опадне на мање од 80% од иницијалног  (5.000 lm). Драјвер мора имати могуċност даљинског надзора и управљања путем протокола DALI, фабрички подешен на димовање у времену 21-06h, програмиран за уштеду од 32% енергије. У светиљци је уграђена стандардна заштита од пренапона. Кућиште светиљке је израдјено од алуминијумске легуре ливене под притиском и обојено електростатичким поступком, бојом у праху RAL 7035. Комплетна светиљка је у степену механичке заштите IP66. Отпорност на удар PP08. Заштита од струјног удара је у класи II.  Протектор од термички ојачаног равног стакла. Светиљка је без делова који се спајају лепљењем тако да се евентуална замена протектора може извести једноставно и на лицу места. Светиљка је предвиђена за универзалну монтажу (вертикално - директно на стуб пречника 60мм, или хоризонтално - на лиру пречника 42-60мм) са могућношћу подешавања угла нагиба. Измењиви адаптер за монтажу светиљке за стуб се причвршћује с два имбус вијка од нерђајућег челика.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3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t>23</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2B6322">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Philips UniStreet BGP203 LED68-/740 II DM DDF2 SRG10 48/60A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Светиљка за јавно осветљење са 2 модула са LED изворима светлости укупне снаге максимално 57W. Неутрално бела боја светлости температуре 4000К. Индекс репродукције боје Ra већи од 70. Уједначеност боје, SDCM (0.38, 0.38) мањи од 5. Средње уснопљена светлосна расподела DM (угао исијавања 154 степени). Трајност LED извора је 100.000 сати, с тим да флукс не опадне </w:t>
            </w:r>
            <w:r w:rsidRPr="00CE02D1">
              <w:rPr>
                <w:rFonts w:ascii="Times New Roman" w:hAnsi="Times New Roman" w:cs="Times New Roman"/>
                <w:b w:val="0"/>
                <w:sz w:val="22"/>
                <w:szCs w:val="22"/>
              </w:rPr>
              <w:lastRenderedPageBreak/>
              <w:t>на мање од 80% од иницијалног флукса светиљке (око 5.848лм). Светлосна ефикасност светиљке је минимално 102 lm/W. Коефицијент ефикасности светиљке – LOR минимум 85%. Светиљка је опремљена са DALI електричном предспојном справом, која напаја LED модуле константном струјом до максимално 600 mА. Радна температура од -30 степени до +35 степени Целзијуса. Кућиште светиљке је израдјено од алуминијумске легуре ливене под притиском и обојено електростатичким поступком, бојом у праху RAL 7035, док је поклопац оптичког дела, такође од алуминијумске легуре ливене под притиском и обојено електростатичким поступком. Светиљка је без ребара за хлађење. Оптички систем је од поликарбоната. Протектор је од термички ојачаног равног стакла, минималне дебљине 4мм. Светиљка је без делова који се спајају лепљењем тако да се евентуална замена протектора може извести једноставно и на лицу места. Комплетна светиљка је у степену механичке заштите IP66. Отпорност на удар IK08. Класа изолације II. Светиљка је без употребе лепка, урађена заштита од механичког продора (за заптивање оптичког блока се не користи силикон).</w:t>
            </w:r>
          </w:p>
          <w:p w:rsidR="002B6322" w:rsidRPr="00CE02D1" w:rsidRDefault="002B6322" w:rsidP="002B6322">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Светиљка мора имати уређај за димовање у ноћном режиму од 21 до 06h, програмиран за уштеду од 32% (сличан типу DDF2). Преднапонска заштита  је 10kV. </w:t>
            </w:r>
            <w:r w:rsidR="00B21C70">
              <w:rPr>
                <w:rFonts w:ascii="Times New Roman" w:hAnsi="Times New Roman" w:cs="Times New Roman"/>
                <w:b w:val="0"/>
                <w:sz w:val="22"/>
                <w:szCs w:val="22"/>
              </w:rPr>
              <w:t xml:space="preserve"> </w:t>
            </w:r>
            <w:r w:rsidRPr="00CE02D1">
              <w:rPr>
                <w:rFonts w:ascii="Times New Roman" w:hAnsi="Times New Roman" w:cs="Times New Roman"/>
                <w:b w:val="0"/>
                <w:sz w:val="22"/>
                <w:szCs w:val="22"/>
              </w:rPr>
              <w:t>Светиљка је предвиђена за универзалну монтажу (вертикално - директно на стуб пречника 60мм, или хоризонтално - на лиру пречника 48-60мм) са могућношћу подешавања угла нагиба +10</w:t>
            </w:r>
            <w:r w:rsidRPr="00CE02D1">
              <w:rPr>
                <w:rFonts w:ascii="Tahoma" w:hAnsi="Tahoma" w:cs="Times New Roman"/>
                <w:b w:val="0"/>
                <w:sz w:val="22"/>
                <w:szCs w:val="22"/>
              </w:rPr>
              <w:t>⁰</w:t>
            </w:r>
            <w:r w:rsidRPr="00CE02D1">
              <w:rPr>
                <w:rFonts w:ascii="Times New Roman" w:hAnsi="Times New Roman" w:cs="Times New Roman"/>
                <w:b w:val="0"/>
                <w:sz w:val="22"/>
                <w:szCs w:val="22"/>
              </w:rPr>
              <w:t xml:space="preserve"> / -90</w:t>
            </w:r>
            <w:r w:rsidRPr="00CE02D1">
              <w:rPr>
                <w:rFonts w:ascii="Tahoma" w:hAnsi="Tahoma" w:cs="Times New Roman"/>
                <w:b w:val="0"/>
                <w:sz w:val="22"/>
                <w:szCs w:val="22"/>
              </w:rPr>
              <w:t>⁰</w:t>
            </w:r>
            <w:r w:rsidRPr="00CE02D1">
              <w:rPr>
                <w:rFonts w:ascii="Times New Roman" w:hAnsi="Times New Roman" w:cs="Times New Roman"/>
                <w:b w:val="0"/>
                <w:sz w:val="22"/>
                <w:szCs w:val="22"/>
              </w:rPr>
              <w:t xml:space="preserve"> са интервалом од 5</w:t>
            </w:r>
            <w:r w:rsidRPr="00CE02D1">
              <w:rPr>
                <w:rFonts w:ascii="Tahoma" w:hAnsi="Tahoma" w:cs="Times New Roman"/>
                <w:b w:val="0"/>
                <w:sz w:val="22"/>
                <w:szCs w:val="22"/>
              </w:rPr>
              <w:t>⁰</w:t>
            </w:r>
            <w:r w:rsidRPr="00CE02D1">
              <w:rPr>
                <w:rFonts w:ascii="Times New Roman" w:hAnsi="Times New Roman" w:cs="Times New Roman"/>
                <w:b w:val="0"/>
                <w:sz w:val="22"/>
                <w:szCs w:val="22"/>
              </w:rPr>
              <w:t>степени. Измењљиви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 Светиљка треба да буде усклађена са европским стандардом о сигурном и правилном раду, да има ENEC ознаку. Светиљка треба да је усклађена са европским директивама који важе за производе, да има CE знак.</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24</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Philips DigiStreet BGP761 LED64-</w:t>
            </w:r>
            <w:r w:rsidR="00704531">
              <w:rPr>
                <w:rFonts w:ascii="Times New Roman" w:hAnsi="Times New Roman" w:cs="Times New Roman"/>
                <w:sz w:val="22"/>
                <w:szCs w:val="22"/>
              </w:rPr>
              <w:t xml:space="preserve">/740 I DM11 DGR DDF2 D18 SR или </w:t>
            </w:r>
            <w:r w:rsidRPr="00704531">
              <w:rPr>
                <w:rFonts w:ascii="Times New Roman" w:hAnsi="Times New Roman" w:cs="Times New Roman"/>
                <w:sz w:val="22"/>
                <w:szCs w:val="22"/>
              </w:rPr>
              <w:t>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Светиљка за јавно осветљење са 30 LED извора светлости укупне снаге максимално 44W. Неутрално бела боја светлости температуре 4000К. Индекс репродукције боје Ra минимум 70. Вишеслојна, средње усмерена оптика за велике површине (DM11). Трајност LED извора је минимум 100.000 сати, Минимални иницијални флукс светиљке  6.350</w:t>
            </w:r>
            <w:r w:rsidR="007112DC">
              <w:rPr>
                <w:rFonts w:ascii="Times New Roman" w:hAnsi="Times New Roman" w:cs="Times New Roman"/>
                <w:b w:val="0"/>
                <w:sz w:val="22"/>
                <w:szCs w:val="22"/>
              </w:rPr>
              <w:t xml:space="preserve"> </w:t>
            </w:r>
            <w:r w:rsidRPr="00CE02D1">
              <w:rPr>
                <w:rFonts w:ascii="Times New Roman" w:hAnsi="Times New Roman" w:cs="Times New Roman"/>
                <w:b w:val="0"/>
                <w:sz w:val="22"/>
                <w:szCs w:val="22"/>
              </w:rPr>
              <w:t xml:space="preserve">lm. Светлосна ефикасност светиљке је минимално 144 lm/W. Светиљка је опремљена са DALI интегрисаним драјверима, који напајају LED модуле константном струјом до максимално 600 мА. Радна температура од -20 степени до +35 степени Целзијуса. Кућиште </w:t>
            </w:r>
            <w:r w:rsidRPr="00CE02D1">
              <w:rPr>
                <w:rFonts w:ascii="Times New Roman" w:hAnsi="Times New Roman" w:cs="Times New Roman"/>
                <w:b w:val="0"/>
                <w:sz w:val="22"/>
                <w:szCs w:val="22"/>
              </w:rPr>
              <w:lastRenderedPageBreak/>
              <w:t>светиљке је израдјено од алуминијумске легуре ливене под притиском (LM6 квалитет), веома отпорне на корозију и обојено електростатичким поступком, бојом  RAL 10714, док је поклопац оптичког дела, такође од алуминијумске легуре ливене под притиском и обојено електростатичким поступком. Комплетна светиљка је у степену механичке заштите IP66. Отпорност на удар IK09. Класа изолације I. Светиљка је без употребе лепка, урађена заштита од механичког продора (за заптивање оптичког блока се не користи силикон). Светиљка је дизајнирана тако да се осигура лако рециклирање на крају њеног радног века, док су сви алуминијумски делови идентификовани за рециклажу. Светиљка мора имати уређај за димовање у ноћном режиму од 21 до 06h, програмиран за уштеду од 32% (сличан типу DDF2). Преднапонска заштита је 10 kV.</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Светиљка је предвиђена за универзалну монтажу (вертикално - директно на стуб или хоризонтално - на лиру) пречника 48-62мм са могућношћу подешавања угла нагиба -20</w:t>
            </w:r>
            <w:r w:rsidRPr="00CE02D1">
              <w:rPr>
                <w:rFonts w:ascii="Tahoma" w:hAnsi="Tahoma" w:cs="Times New Roman"/>
                <w:b w:val="0"/>
                <w:sz w:val="22"/>
                <w:szCs w:val="22"/>
              </w:rPr>
              <w:t>⁰</w:t>
            </w:r>
            <w:r w:rsidRPr="00CE02D1">
              <w:rPr>
                <w:rFonts w:ascii="Times New Roman" w:hAnsi="Times New Roman" w:cs="Times New Roman"/>
                <w:b w:val="0"/>
                <w:sz w:val="22"/>
                <w:szCs w:val="22"/>
              </w:rPr>
              <w:t xml:space="preserve"> / +20</w:t>
            </w:r>
            <w:r w:rsidRPr="00CE02D1">
              <w:rPr>
                <w:rFonts w:ascii="Tahoma" w:hAnsi="Tahoma" w:cs="Times New Roman"/>
                <w:b w:val="0"/>
                <w:sz w:val="22"/>
                <w:szCs w:val="22"/>
              </w:rPr>
              <w:t>⁰</w:t>
            </w:r>
            <w:r w:rsidRPr="00CE02D1">
              <w:rPr>
                <w:rFonts w:ascii="Times New Roman" w:hAnsi="Times New Roman" w:cs="Times New Roman"/>
                <w:b w:val="0"/>
                <w:sz w:val="22"/>
                <w:szCs w:val="22"/>
              </w:rPr>
              <w:t xml:space="preserve"> са интервалом од 5</w:t>
            </w:r>
            <w:r w:rsidRPr="00CE02D1">
              <w:rPr>
                <w:rFonts w:ascii="Tahoma" w:hAnsi="Tahoma" w:cs="Times New Roman"/>
                <w:b w:val="0"/>
                <w:sz w:val="22"/>
                <w:szCs w:val="22"/>
              </w:rPr>
              <w:t>⁰</w:t>
            </w:r>
            <w:r w:rsidRPr="00CE02D1">
              <w:rPr>
                <w:rFonts w:ascii="Times New Roman" w:hAnsi="Times New Roman" w:cs="Times New Roman"/>
                <w:b w:val="0"/>
                <w:sz w:val="22"/>
                <w:szCs w:val="22"/>
              </w:rPr>
              <w:t>степени. Измењљиви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 Светиљка опремљена сервисним тагом, где се помоћу бар код скенера лако очитавају сервисни подаци. Светиљка треба да буде усклађена са европским стандардом о сигурном и правилном раду, да има ENEC ознаку. Светиљка треба да је усклађена са европским директивама који важе за производе, да има CE знак.</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7112DC"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7112DC" w:rsidRDefault="007F1980" w:rsidP="00CE02D1">
            <w:pPr>
              <w:jc w:val="center"/>
              <w:rPr>
                <w:b/>
                <w:bCs/>
                <w:sz w:val="22"/>
                <w:szCs w:val="22"/>
              </w:rPr>
            </w:pPr>
            <w:r>
              <w:rPr>
                <w:b/>
                <w:bCs/>
                <w:sz w:val="22"/>
                <w:szCs w:val="22"/>
              </w:rPr>
              <w:lastRenderedPageBreak/>
              <w:t>25</w:t>
            </w:r>
          </w:p>
        </w:tc>
        <w:tc>
          <w:tcPr>
            <w:tcW w:w="4950" w:type="dxa"/>
            <w:tcBorders>
              <w:top w:val="single" w:sz="4" w:space="0" w:color="auto"/>
              <w:left w:val="single" w:sz="4" w:space="0" w:color="auto"/>
              <w:bottom w:val="single" w:sz="4" w:space="0" w:color="auto"/>
              <w:right w:val="single" w:sz="4" w:space="0" w:color="auto"/>
            </w:tcBorders>
            <w:vAlign w:val="center"/>
          </w:tcPr>
          <w:p w:rsidR="007112DC" w:rsidRPr="00704531" w:rsidRDefault="007112DC" w:rsidP="00704531">
            <w:pPr>
              <w:pStyle w:val="Title"/>
              <w:spacing w:before="0" w:after="0"/>
              <w:jc w:val="left"/>
              <w:rPr>
                <w:rFonts w:ascii="Times New Roman" w:hAnsi="Times New Roman" w:cs="Times New Roman"/>
                <w:sz w:val="22"/>
                <w:szCs w:val="22"/>
              </w:rPr>
            </w:pPr>
            <w:r w:rsidRPr="007112DC">
              <w:rPr>
                <w:rFonts w:ascii="Times New Roman" w:hAnsi="Times New Roman" w:cs="Times New Roman"/>
                <w:sz w:val="22"/>
                <w:szCs w:val="22"/>
              </w:rPr>
              <w:t>Светиљка тип Philips DigiStreet BGP761 LED74/740 I DM12 DGR SRG10 32/62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7112DC" w:rsidRPr="00446AA2" w:rsidRDefault="00446AA2"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12DC" w:rsidRPr="00CE02D1" w:rsidRDefault="007112DC"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sz w:val="22"/>
                <w:szCs w:val="22"/>
              </w:rPr>
            </w:pPr>
          </w:p>
        </w:tc>
      </w:tr>
      <w:tr w:rsidR="007112DC"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7112DC" w:rsidRDefault="007112DC" w:rsidP="00CE02D1">
            <w:pPr>
              <w:jc w:val="center"/>
              <w:rPr>
                <w:b/>
                <w:bCs/>
                <w:sz w:val="22"/>
                <w:szCs w:val="22"/>
              </w:rPr>
            </w:pPr>
          </w:p>
        </w:tc>
        <w:tc>
          <w:tcPr>
            <w:tcW w:w="4950" w:type="dxa"/>
            <w:tcBorders>
              <w:top w:val="single" w:sz="4" w:space="0" w:color="auto"/>
              <w:left w:val="single" w:sz="4" w:space="0" w:color="auto"/>
              <w:bottom w:val="single" w:sz="4" w:space="0" w:color="auto"/>
              <w:right w:val="single" w:sz="4" w:space="0" w:color="auto"/>
            </w:tcBorders>
            <w:vAlign w:val="center"/>
          </w:tcPr>
          <w:p w:rsidR="007112DC" w:rsidRPr="007112DC" w:rsidRDefault="007112DC" w:rsidP="00704531">
            <w:pPr>
              <w:pStyle w:val="Title"/>
              <w:spacing w:before="0" w:after="0"/>
              <w:jc w:val="left"/>
              <w:rPr>
                <w:rFonts w:ascii="Times New Roman" w:hAnsi="Times New Roman" w:cs="Times New Roman"/>
                <w:b w:val="0"/>
                <w:sz w:val="22"/>
                <w:szCs w:val="22"/>
              </w:rPr>
            </w:pPr>
            <w:r w:rsidRPr="007112DC">
              <w:rPr>
                <w:rFonts w:ascii="Times New Roman" w:hAnsi="Times New Roman" w:cs="Times New Roman"/>
                <w:b w:val="0"/>
                <w:sz w:val="22"/>
                <w:szCs w:val="22"/>
              </w:rPr>
              <w:t xml:space="preserve">Светиљка за јавно осветљење са ЛЕД изворима светлости укупне снаге 46W. Неутрално бела боја светлости температуре 4000К. Индекс репродукције боје Ра минимум 70. Вишеслојна, средње усмерена оптика за велике површине (ДМ12). Трајност ЛЕД извора је минимум 100.000 сати (Л90Б10), Минимални иницијални флукс светиљке  6.734лм. Светлосна ефикасност светиљке је минимално 146 лм/W. Светиљка је опремљена са интегрисаним драјверима, који напајају ЛЕД модуле константном струјом до максимално 600 мА. Радна температура од -40 степени до +35 степени Целзијуса. Кућиште светиљке је израдјено од алуминијумске легуре ливене под притиском (ЛМ6 квалитет), веома отпорне на корозију и обојено електростатичким поступком, бојом  РАЛ 10714, док је поклопац оптичког дела, такође од алуминијумске легуре ливене под притиском и обојено електростатичким поступком. Комплетна светиљка је у степену механичке заштите </w:t>
            </w:r>
            <w:r w:rsidR="00B21C70">
              <w:rPr>
                <w:rFonts w:ascii="Times New Roman" w:hAnsi="Times New Roman" w:cs="Times New Roman"/>
                <w:b w:val="0"/>
                <w:sz w:val="22"/>
                <w:szCs w:val="22"/>
              </w:rPr>
              <w:t>IP</w:t>
            </w:r>
            <w:r w:rsidRPr="007112DC">
              <w:rPr>
                <w:rFonts w:ascii="Times New Roman" w:hAnsi="Times New Roman" w:cs="Times New Roman"/>
                <w:b w:val="0"/>
                <w:sz w:val="22"/>
                <w:szCs w:val="22"/>
              </w:rPr>
              <w:t xml:space="preserve">66. Отпорност на удар ИК09. Класа изолације </w:t>
            </w:r>
            <w:r w:rsidR="00B21C70">
              <w:rPr>
                <w:rFonts w:ascii="Times New Roman" w:hAnsi="Times New Roman" w:cs="Times New Roman"/>
                <w:b w:val="0"/>
                <w:sz w:val="22"/>
                <w:szCs w:val="22"/>
              </w:rPr>
              <w:t>I</w:t>
            </w:r>
            <w:r w:rsidRPr="007112DC">
              <w:rPr>
                <w:rFonts w:ascii="Times New Roman" w:hAnsi="Times New Roman" w:cs="Times New Roman"/>
                <w:b w:val="0"/>
                <w:sz w:val="22"/>
                <w:szCs w:val="22"/>
              </w:rPr>
              <w:t xml:space="preserve">. </w:t>
            </w:r>
            <w:r w:rsidRPr="007112DC">
              <w:rPr>
                <w:rFonts w:ascii="Times New Roman" w:hAnsi="Times New Roman" w:cs="Times New Roman"/>
                <w:b w:val="0"/>
                <w:sz w:val="22"/>
                <w:szCs w:val="22"/>
              </w:rPr>
              <w:lastRenderedPageBreak/>
              <w:t>Светиљка је без употребе лепка, урађена заштита од механичког продора (за заптивање оптичког блока се не користи силикон). Светиљка је дизајнирана тако да се осигура лако рециклирање на крају њеног радног века, док су сви алуминијумски делови идентификовани за рециклажу. Пренапонска заштита је 10kV.</w:t>
            </w:r>
          </w:p>
          <w:p w:rsidR="007112DC" w:rsidRPr="007112DC" w:rsidRDefault="007112DC" w:rsidP="00B21C70">
            <w:pPr>
              <w:pStyle w:val="Title"/>
              <w:spacing w:before="0" w:after="0"/>
              <w:jc w:val="left"/>
              <w:rPr>
                <w:rFonts w:ascii="Times New Roman" w:hAnsi="Times New Roman" w:cs="Times New Roman"/>
                <w:sz w:val="22"/>
                <w:szCs w:val="22"/>
              </w:rPr>
            </w:pPr>
            <w:r w:rsidRPr="007112DC">
              <w:rPr>
                <w:rFonts w:ascii="Times New Roman" w:hAnsi="Times New Roman" w:cs="Times New Roman"/>
                <w:b w:val="0"/>
                <w:sz w:val="22"/>
                <w:szCs w:val="22"/>
              </w:rPr>
              <w:t>Светиљка је предвиђена за универзалну монтажу (вертикално - директно на стуб или хоризонтално - на лиру) пречника 48-62мм са могућношћу подешавања угла нагиба -20</w:t>
            </w:r>
            <w:r w:rsidRPr="007112DC">
              <w:rPr>
                <w:rFonts w:ascii="Cambria Math" w:hAnsi="Cambria Math" w:cs="Cambria Math"/>
                <w:b w:val="0"/>
                <w:sz w:val="22"/>
                <w:szCs w:val="22"/>
              </w:rPr>
              <w:t>⁰</w:t>
            </w:r>
            <w:r w:rsidRPr="007112DC">
              <w:rPr>
                <w:rFonts w:ascii="Times New Roman" w:hAnsi="Times New Roman" w:cs="Times New Roman"/>
                <w:b w:val="0"/>
                <w:sz w:val="22"/>
                <w:szCs w:val="22"/>
              </w:rPr>
              <w:t xml:space="preserve"> / +20</w:t>
            </w:r>
            <w:r w:rsidRPr="007112DC">
              <w:rPr>
                <w:rFonts w:ascii="Cambria Math" w:hAnsi="Cambria Math" w:cs="Cambria Math"/>
                <w:b w:val="0"/>
                <w:sz w:val="22"/>
                <w:szCs w:val="22"/>
              </w:rPr>
              <w:t>⁰</w:t>
            </w:r>
            <w:r w:rsidRPr="007112DC">
              <w:rPr>
                <w:rFonts w:ascii="Times New Roman" w:hAnsi="Times New Roman" w:cs="Times New Roman"/>
                <w:b w:val="0"/>
                <w:sz w:val="22"/>
                <w:szCs w:val="22"/>
              </w:rPr>
              <w:t xml:space="preserve"> са интервалом од 5</w:t>
            </w:r>
            <w:r w:rsidRPr="007112DC">
              <w:rPr>
                <w:rFonts w:ascii="Cambria Math" w:hAnsi="Cambria Math" w:cs="Cambria Math"/>
                <w:b w:val="0"/>
                <w:sz w:val="22"/>
                <w:szCs w:val="22"/>
              </w:rPr>
              <w:t>⁰</w:t>
            </w:r>
            <w:r w:rsidRPr="007112DC">
              <w:rPr>
                <w:rFonts w:ascii="Times New Roman" w:hAnsi="Times New Roman" w:cs="Times New Roman"/>
                <w:b w:val="0"/>
                <w:sz w:val="22"/>
                <w:szCs w:val="22"/>
              </w:rPr>
              <w:t>степени. Измењиви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 Светиљка има сервисни таг, који омогућава уз употребу апликације на мобилном уређају,  детаљан опис светиљке, упутство за монтажу и одржавање, регистрацију светиљке, списак сервисних делова,</w:t>
            </w:r>
            <w:r w:rsidR="00B21C70">
              <w:rPr>
                <w:rFonts w:ascii="Times New Roman" w:hAnsi="Times New Roman" w:cs="Times New Roman"/>
                <w:b w:val="0"/>
                <w:sz w:val="22"/>
                <w:szCs w:val="22"/>
              </w:rPr>
              <w:t xml:space="preserve"> програмирање драјвера на земљи</w:t>
            </w:r>
          </w:p>
        </w:tc>
        <w:tc>
          <w:tcPr>
            <w:tcW w:w="72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12DC" w:rsidRPr="00CE02D1" w:rsidRDefault="007112DC"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7112DC" w:rsidRPr="00CE02D1" w:rsidRDefault="007112DC" w:rsidP="00CE02D1">
            <w:pPr>
              <w:jc w:val="center"/>
              <w:rPr>
                <w:sz w:val="22"/>
                <w:szCs w:val="22"/>
              </w:rPr>
            </w:pPr>
          </w:p>
        </w:tc>
      </w:tr>
      <w:tr w:rsidR="00035E24"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35E24" w:rsidRDefault="007F1980" w:rsidP="00CE02D1">
            <w:pPr>
              <w:jc w:val="center"/>
              <w:rPr>
                <w:b/>
                <w:bCs/>
                <w:sz w:val="22"/>
                <w:szCs w:val="22"/>
              </w:rPr>
            </w:pPr>
            <w:r>
              <w:rPr>
                <w:b/>
                <w:bCs/>
                <w:sz w:val="22"/>
                <w:szCs w:val="22"/>
              </w:rPr>
              <w:lastRenderedPageBreak/>
              <w:t>26</w:t>
            </w:r>
          </w:p>
        </w:tc>
        <w:tc>
          <w:tcPr>
            <w:tcW w:w="4950" w:type="dxa"/>
            <w:tcBorders>
              <w:top w:val="single" w:sz="4" w:space="0" w:color="auto"/>
              <w:left w:val="single" w:sz="4" w:space="0" w:color="auto"/>
              <w:bottom w:val="single" w:sz="4" w:space="0" w:color="auto"/>
              <w:right w:val="single" w:sz="4" w:space="0" w:color="auto"/>
            </w:tcBorders>
            <w:vAlign w:val="center"/>
          </w:tcPr>
          <w:p w:rsidR="00035E24" w:rsidRPr="00704531" w:rsidRDefault="007F1980" w:rsidP="007F1980">
            <w:pPr>
              <w:pStyle w:val="Title"/>
              <w:spacing w:before="0" w:after="0"/>
              <w:jc w:val="left"/>
              <w:rPr>
                <w:rFonts w:ascii="Times New Roman" w:hAnsi="Times New Roman" w:cs="Times New Roman"/>
                <w:sz w:val="22"/>
                <w:szCs w:val="22"/>
              </w:rPr>
            </w:pPr>
            <w:r w:rsidRPr="007112DC">
              <w:rPr>
                <w:rFonts w:ascii="Times New Roman" w:hAnsi="Times New Roman" w:cs="Times New Roman"/>
                <w:sz w:val="22"/>
                <w:szCs w:val="22"/>
              </w:rPr>
              <w:t xml:space="preserve">Светиљка тип Philips DigiStreet </w:t>
            </w:r>
            <w:r>
              <w:rPr>
                <w:rFonts w:ascii="Times New Roman" w:hAnsi="Times New Roman" w:cs="Times New Roman"/>
                <w:sz w:val="22"/>
                <w:szCs w:val="22"/>
              </w:rPr>
              <w:t>BGP761 LED50-/740 I</w:t>
            </w:r>
            <w:r w:rsidR="00035E24" w:rsidRPr="00035E24">
              <w:rPr>
                <w:rFonts w:ascii="Times New Roman" w:hAnsi="Times New Roman" w:cs="Times New Roman"/>
                <w:sz w:val="22"/>
                <w:szCs w:val="22"/>
              </w:rPr>
              <w:t xml:space="preserve"> </w:t>
            </w:r>
            <w:r>
              <w:rPr>
                <w:rFonts w:ascii="Times New Roman" w:hAnsi="Times New Roman" w:cs="Times New Roman"/>
                <w:sz w:val="22"/>
                <w:szCs w:val="22"/>
              </w:rPr>
              <w:t>DM</w:t>
            </w:r>
            <w:r w:rsidR="00035E24" w:rsidRPr="00035E24">
              <w:rPr>
                <w:rFonts w:ascii="Times New Roman" w:hAnsi="Times New Roman" w:cs="Times New Roman"/>
                <w:sz w:val="22"/>
                <w:szCs w:val="22"/>
              </w:rPr>
              <w:t xml:space="preserve">12 </w:t>
            </w:r>
            <w:r>
              <w:rPr>
                <w:rFonts w:ascii="Times New Roman" w:hAnsi="Times New Roman" w:cs="Times New Roman"/>
                <w:sz w:val="22"/>
                <w:szCs w:val="22"/>
              </w:rPr>
              <w:t>DGR</w:t>
            </w:r>
            <w:r w:rsidR="00035E24" w:rsidRPr="00035E24">
              <w:rPr>
                <w:rFonts w:ascii="Times New Roman" w:hAnsi="Times New Roman" w:cs="Times New Roman"/>
                <w:sz w:val="22"/>
                <w:szCs w:val="22"/>
              </w:rPr>
              <w:t xml:space="preserve"> </w:t>
            </w:r>
            <w:r>
              <w:rPr>
                <w:rFonts w:ascii="Times New Roman" w:hAnsi="Times New Roman" w:cs="Times New Roman"/>
                <w:sz w:val="22"/>
                <w:szCs w:val="22"/>
              </w:rPr>
              <w:t>DDF</w:t>
            </w:r>
            <w:r w:rsidR="00035E24" w:rsidRPr="00035E24">
              <w:rPr>
                <w:rFonts w:ascii="Times New Roman" w:hAnsi="Times New Roman" w:cs="Times New Roman"/>
                <w:sz w:val="22"/>
                <w:szCs w:val="22"/>
              </w:rPr>
              <w:t xml:space="preserve">2 </w:t>
            </w:r>
            <w:r>
              <w:rPr>
                <w:rFonts w:ascii="Times New Roman" w:hAnsi="Times New Roman" w:cs="Times New Roman"/>
                <w:sz w:val="22"/>
                <w:szCs w:val="22"/>
              </w:rPr>
              <w:t>D</w:t>
            </w:r>
            <w:r w:rsidR="00035E24" w:rsidRPr="00035E24">
              <w:rPr>
                <w:rFonts w:ascii="Times New Roman" w:hAnsi="Times New Roman" w:cs="Times New Roman"/>
                <w:sz w:val="22"/>
                <w:szCs w:val="22"/>
              </w:rPr>
              <w:t xml:space="preserve">18 </w:t>
            </w:r>
            <w:r>
              <w:rPr>
                <w:rFonts w:ascii="Times New Roman" w:hAnsi="Times New Roman" w:cs="Times New Roman"/>
                <w:sz w:val="22"/>
                <w:szCs w:val="22"/>
              </w:rPr>
              <w:t>SRG</w:t>
            </w:r>
            <w:r w:rsidR="00035E24" w:rsidRPr="00035E24">
              <w:rPr>
                <w:rFonts w:ascii="Times New Roman" w:hAnsi="Times New Roman" w:cs="Times New Roman"/>
                <w:sz w:val="22"/>
                <w:szCs w:val="22"/>
              </w:rPr>
              <w:t xml:space="preserve"> или одговарајућ</w:t>
            </w:r>
            <w:r>
              <w:rPr>
                <w:rFonts w:ascii="Times New Roman" w:hAnsi="Times New Roman" w:cs="Times New Roman"/>
                <w:sz w:val="22"/>
                <w:szCs w:val="22"/>
              </w:rPr>
              <w:t>a</w:t>
            </w:r>
          </w:p>
        </w:tc>
        <w:tc>
          <w:tcPr>
            <w:tcW w:w="720" w:type="dxa"/>
            <w:tcBorders>
              <w:top w:val="single" w:sz="4" w:space="0" w:color="auto"/>
              <w:left w:val="single" w:sz="4" w:space="0" w:color="auto"/>
              <w:bottom w:val="single" w:sz="4" w:space="0" w:color="auto"/>
              <w:right w:val="single" w:sz="4" w:space="0" w:color="auto"/>
            </w:tcBorders>
            <w:noWrap/>
            <w:vAlign w:val="center"/>
          </w:tcPr>
          <w:p w:rsidR="00035E24" w:rsidRPr="009B463B" w:rsidRDefault="009B463B"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EF6359"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35E24" w:rsidRPr="00CE02D1" w:rsidRDefault="00035E24"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sz w:val="22"/>
                <w:szCs w:val="22"/>
              </w:rPr>
            </w:pPr>
          </w:p>
        </w:tc>
      </w:tr>
      <w:tr w:rsidR="00035E24"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35E24"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035E24" w:rsidRPr="00035E24" w:rsidRDefault="00035E24" w:rsidP="00035E24">
            <w:pPr>
              <w:pStyle w:val="Title"/>
              <w:spacing w:before="0" w:after="0"/>
              <w:jc w:val="left"/>
              <w:rPr>
                <w:rFonts w:ascii="Times New Roman" w:hAnsi="Times New Roman" w:cs="Times New Roman"/>
                <w:b w:val="0"/>
                <w:sz w:val="22"/>
                <w:szCs w:val="22"/>
              </w:rPr>
            </w:pPr>
            <w:r w:rsidRPr="00035E24">
              <w:rPr>
                <w:rFonts w:ascii="Times New Roman" w:hAnsi="Times New Roman" w:cs="Times New Roman"/>
                <w:b w:val="0"/>
                <w:sz w:val="22"/>
                <w:szCs w:val="22"/>
              </w:rPr>
              <w:t>Светиљка за јавно осветљење са 30 ЛЕД извора светлости укупне снаге максимално 32,5W. Неутрално бела боја светлости температуре 4000К. Индекс репродукције боје Ра минимум 70. Вишеслојна, средње усмерена оптика за велике површине (ДМ12). Трајност ЛЕД извора је минимум 100.000 сати (Л90Б10), Минимални иницијални флукс светиљке  4.500</w:t>
            </w:r>
            <w:r w:rsidR="00B21C70">
              <w:rPr>
                <w:rFonts w:ascii="Times New Roman" w:hAnsi="Times New Roman" w:cs="Times New Roman"/>
                <w:b w:val="0"/>
                <w:sz w:val="22"/>
                <w:szCs w:val="22"/>
              </w:rPr>
              <w:t>lm</w:t>
            </w:r>
            <w:r w:rsidRPr="00035E24">
              <w:rPr>
                <w:rFonts w:ascii="Times New Roman" w:hAnsi="Times New Roman" w:cs="Times New Roman"/>
                <w:b w:val="0"/>
                <w:sz w:val="22"/>
                <w:szCs w:val="22"/>
              </w:rPr>
              <w:t xml:space="preserve">. Светлосна ефикасност светиљке је минимално 138 </w:t>
            </w:r>
            <w:r w:rsidR="00B21C70">
              <w:rPr>
                <w:rFonts w:ascii="Times New Roman" w:hAnsi="Times New Roman" w:cs="Times New Roman"/>
                <w:b w:val="0"/>
                <w:sz w:val="22"/>
                <w:szCs w:val="22"/>
              </w:rPr>
              <w:t>lm</w:t>
            </w:r>
            <w:r w:rsidRPr="00035E24">
              <w:rPr>
                <w:rFonts w:ascii="Times New Roman" w:hAnsi="Times New Roman" w:cs="Times New Roman"/>
                <w:b w:val="0"/>
                <w:sz w:val="22"/>
                <w:szCs w:val="22"/>
              </w:rPr>
              <w:t>/W. Светиљка је опремљена са ДАЛИ интегрисаним драјверима, који напајају ЛЕД модуле константном струјом до максимално 600 мА. Радна температура од -40 степени до +35 степени Целзијуса. Кућиште светиљке је израдјено од алуминијумске легуре ливене под притиском (ЛМ6 квалитет), веома отпорне на корозију и обојено електростатичким поступком, бојом  РАЛ 10714, док је поклопац оптичког дела, такође од алуминијумске легуре ливене под притиском и обојено електростатичким поступком. Комплетна светиљка је у степену механичке заштите</w:t>
            </w:r>
            <w:r w:rsidR="00B21C70">
              <w:rPr>
                <w:rFonts w:ascii="Times New Roman" w:hAnsi="Times New Roman" w:cs="Times New Roman"/>
                <w:b w:val="0"/>
                <w:sz w:val="22"/>
                <w:szCs w:val="22"/>
              </w:rPr>
              <w:t>IP</w:t>
            </w:r>
            <w:r w:rsidRPr="00035E24">
              <w:rPr>
                <w:rFonts w:ascii="Times New Roman" w:hAnsi="Times New Roman" w:cs="Times New Roman"/>
                <w:b w:val="0"/>
                <w:sz w:val="22"/>
                <w:szCs w:val="22"/>
              </w:rPr>
              <w:t xml:space="preserve">П66. Отпорност на удар ИК09. Класа изолације </w:t>
            </w:r>
            <w:r w:rsidR="00B21C70">
              <w:rPr>
                <w:rFonts w:ascii="Times New Roman" w:hAnsi="Times New Roman" w:cs="Times New Roman"/>
                <w:b w:val="0"/>
                <w:sz w:val="22"/>
                <w:szCs w:val="22"/>
              </w:rPr>
              <w:t>I</w:t>
            </w:r>
            <w:r w:rsidRPr="00035E24">
              <w:rPr>
                <w:rFonts w:ascii="Times New Roman" w:hAnsi="Times New Roman" w:cs="Times New Roman"/>
                <w:b w:val="0"/>
                <w:sz w:val="22"/>
                <w:szCs w:val="22"/>
              </w:rPr>
              <w:t>. Светиљка је без употребе лепка, урађена заштита од механичког продора (за заптивање оптичког блока се не користи силикон). Светиљка је дизајнирана тако да се осигура лако рециклирање на крају њеног радног века, док су сви алуминијумски делови идентификовани за рециклажу. Светиљка мора имати уређај за димовање у ноћном режиму од 21 до 06</w:t>
            </w:r>
            <w:r w:rsidR="00B21C70">
              <w:rPr>
                <w:rFonts w:ascii="Times New Roman" w:hAnsi="Times New Roman" w:cs="Times New Roman"/>
                <w:b w:val="0"/>
                <w:sz w:val="22"/>
                <w:szCs w:val="22"/>
              </w:rPr>
              <w:t xml:space="preserve"> h</w:t>
            </w:r>
            <w:r w:rsidRPr="00035E24">
              <w:rPr>
                <w:rFonts w:ascii="Times New Roman" w:hAnsi="Times New Roman" w:cs="Times New Roman"/>
                <w:b w:val="0"/>
                <w:sz w:val="22"/>
                <w:szCs w:val="22"/>
              </w:rPr>
              <w:t xml:space="preserve">, програмиран за уштеду од 32% (сличан типу </w:t>
            </w:r>
            <w:r w:rsidR="00B21C70">
              <w:rPr>
                <w:rFonts w:ascii="Times New Roman" w:hAnsi="Times New Roman" w:cs="Times New Roman"/>
                <w:b w:val="0"/>
                <w:sz w:val="22"/>
                <w:szCs w:val="22"/>
              </w:rPr>
              <w:t>DDF2). Преднапонска заштита је 10kV</w:t>
            </w:r>
            <w:r w:rsidRPr="00035E24">
              <w:rPr>
                <w:rFonts w:ascii="Times New Roman" w:hAnsi="Times New Roman" w:cs="Times New Roman"/>
                <w:b w:val="0"/>
                <w:sz w:val="22"/>
                <w:szCs w:val="22"/>
              </w:rPr>
              <w:t>.</w:t>
            </w:r>
          </w:p>
          <w:p w:rsidR="00035E24" w:rsidRPr="00704531" w:rsidRDefault="00035E24" w:rsidP="00B21C70">
            <w:pPr>
              <w:pStyle w:val="Title"/>
              <w:spacing w:before="0" w:after="0"/>
              <w:jc w:val="left"/>
              <w:rPr>
                <w:rFonts w:ascii="Times New Roman" w:hAnsi="Times New Roman" w:cs="Times New Roman"/>
                <w:sz w:val="22"/>
                <w:szCs w:val="22"/>
              </w:rPr>
            </w:pPr>
            <w:r w:rsidRPr="00035E24">
              <w:rPr>
                <w:rFonts w:ascii="Times New Roman" w:hAnsi="Times New Roman" w:cs="Times New Roman"/>
                <w:b w:val="0"/>
                <w:sz w:val="22"/>
                <w:szCs w:val="22"/>
              </w:rPr>
              <w:t xml:space="preserve">Светиљка је предвиђена за универзалну монтажу (вертикално - директно на стуб или хоризонтално - на лиру) пречника 48-62мм са могућношћу </w:t>
            </w:r>
            <w:r w:rsidRPr="00035E24">
              <w:rPr>
                <w:rFonts w:ascii="Times New Roman" w:hAnsi="Times New Roman" w:cs="Times New Roman"/>
                <w:b w:val="0"/>
                <w:sz w:val="22"/>
                <w:szCs w:val="22"/>
              </w:rPr>
              <w:lastRenderedPageBreak/>
              <w:t>подешавања угла нагиба -20</w:t>
            </w:r>
            <w:r w:rsidRPr="00035E24">
              <w:rPr>
                <w:rFonts w:ascii="Cambria Math" w:hAnsi="Cambria Math" w:cs="Cambria Math"/>
                <w:b w:val="0"/>
                <w:sz w:val="22"/>
                <w:szCs w:val="22"/>
              </w:rPr>
              <w:t>⁰</w:t>
            </w:r>
            <w:r w:rsidRPr="00035E24">
              <w:rPr>
                <w:rFonts w:ascii="Times New Roman" w:hAnsi="Times New Roman" w:cs="Times New Roman"/>
                <w:b w:val="0"/>
                <w:sz w:val="22"/>
                <w:szCs w:val="22"/>
              </w:rPr>
              <w:t xml:space="preserve"> / +20</w:t>
            </w:r>
            <w:r w:rsidRPr="00035E24">
              <w:rPr>
                <w:rFonts w:ascii="Cambria Math" w:hAnsi="Cambria Math" w:cs="Cambria Math"/>
                <w:b w:val="0"/>
                <w:sz w:val="22"/>
                <w:szCs w:val="22"/>
              </w:rPr>
              <w:t>⁰</w:t>
            </w:r>
            <w:r w:rsidRPr="00035E24">
              <w:rPr>
                <w:rFonts w:ascii="Times New Roman" w:hAnsi="Times New Roman" w:cs="Times New Roman"/>
                <w:b w:val="0"/>
                <w:sz w:val="22"/>
                <w:szCs w:val="22"/>
              </w:rPr>
              <w:t xml:space="preserve"> са интервалом од 5</w:t>
            </w:r>
            <w:r w:rsidRPr="00035E24">
              <w:rPr>
                <w:rFonts w:ascii="Cambria Math" w:hAnsi="Cambria Math" w:cs="Cambria Math"/>
                <w:b w:val="0"/>
                <w:sz w:val="22"/>
                <w:szCs w:val="22"/>
              </w:rPr>
              <w:t>⁰</w:t>
            </w:r>
            <w:r w:rsidRPr="00035E24">
              <w:rPr>
                <w:rFonts w:ascii="Times New Roman" w:hAnsi="Times New Roman" w:cs="Times New Roman"/>
                <w:b w:val="0"/>
                <w:sz w:val="22"/>
                <w:szCs w:val="22"/>
              </w:rPr>
              <w:t>степени. Измењљиви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 Светиљка има сервисни таг, који омогућава уз употребу апликације на мобилном уређају,  детаљан опис светиљке, упутство за монтажу и одржавање, регистрацију светиљке, списак сервисних делова, програмирање драјвера на земљи</w:t>
            </w:r>
          </w:p>
        </w:tc>
        <w:tc>
          <w:tcPr>
            <w:tcW w:w="72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35E24" w:rsidRPr="00CE02D1" w:rsidRDefault="00035E24"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sz w:val="22"/>
                <w:szCs w:val="22"/>
              </w:rPr>
            </w:pPr>
          </w:p>
        </w:tc>
      </w:tr>
      <w:tr w:rsidR="00035E24"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35E24" w:rsidRDefault="007F1980" w:rsidP="00CE02D1">
            <w:pPr>
              <w:jc w:val="center"/>
              <w:rPr>
                <w:b/>
                <w:bCs/>
                <w:sz w:val="22"/>
                <w:szCs w:val="22"/>
              </w:rPr>
            </w:pPr>
            <w:r>
              <w:rPr>
                <w:b/>
                <w:bCs/>
                <w:sz w:val="22"/>
                <w:szCs w:val="22"/>
              </w:rPr>
              <w:lastRenderedPageBreak/>
              <w:t>27</w:t>
            </w:r>
          </w:p>
        </w:tc>
        <w:tc>
          <w:tcPr>
            <w:tcW w:w="4950" w:type="dxa"/>
            <w:tcBorders>
              <w:top w:val="single" w:sz="4" w:space="0" w:color="auto"/>
              <w:left w:val="single" w:sz="4" w:space="0" w:color="auto"/>
              <w:bottom w:val="single" w:sz="4" w:space="0" w:color="auto"/>
              <w:right w:val="single" w:sz="4" w:space="0" w:color="auto"/>
            </w:tcBorders>
            <w:vAlign w:val="center"/>
          </w:tcPr>
          <w:p w:rsidR="00035E24" w:rsidRPr="00704531" w:rsidRDefault="007F1980" w:rsidP="007F1980">
            <w:pPr>
              <w:pStyle w:val="Title"/>
              <w:spacing w:before="0" w:after="0"/>
              <w:jc w:val="left"/>
              <w:rPr>
                <w:rFonts w:ascii="Times New Roman" w:hAnsi="Times New Roman" w:cs="Times New Roman"/>
                <w:sz w:val="22"/>
                <w:szCs w:val="22"/>
              </w:rPr>
            </w:pPr>
            <w:r w:rsidRPr="007112DC">
              <w:rPr>
                <w:rFonts w:ascii="Times New Roman" w:hAnsi="Times New Roman" w:cs="Times New Roman"/>
                <w:sz w:val="22"/>
                <w:szCs w:val="22"/>
              </w:rPr>
              <w:t xml:space="preserve">Светиљка тип Philips DigiStreet </w:t>
            </w:r>
            <w:r>
              <w:rPr>
                <w:rFonts w:ascii="Times New Roman" w:hAnsi="Times New Roman" w:cs="Times New Roman"/>
                <w:sz w:val="22"/>
                <w:szCs w:val="22"/>
              </w:rPr>
              <w:t>BGP</w:t>
            </w:r>
            <w:r w:rsidR="00035E24" w:rsidRPr="00035E24">
              <w:rPr>
                <w:rFonts w:ascii="Times New Roman" w:hAnsi="Times New Roman" w:cs="Times New Roman"/>
                <w:sz w:val="22"/>
                <w:szCs w:val="22"/>
              </w:rPr>
              <w:t xml:space="preserve">761 </w:t>
            </w:r>
            <w:r>
              <w:rPr>
                <w:rFonts w:ascii="Times New Roman" w:hAnsi="Times New Roman" w:cs="Times New Roman"/>
                <w:sz w:val="22"/>
                <w:szCs w:val="22"/>
              </w:rPr>
              <w:t>LED</w:t>
            </w:r>
            <w:r w:rsidR="00035E24" w:rsidRPr="00035E24">
              <w:rPr>
                <w:rFonts w:ascii="Times New Roman" w:hAnsi="Times New Roman" w:cs="Times New Roman"/>
                <w:sz w:val="22"/>
                <w:szCs w:val="22"/>
              </w:rPr>
              <w:t xml:space="preserve">90-/740 </w:t>
            </w:r>
            <w:r>
              <w:rPr>
                <w:rFonts w:ascii="Times New Roman" w:hAnsi="Times New Roman" w:cs="Times New Roman"/>
                <w:sz w:val="22"/>
                <w:szCs w:val="22"/>
              </w:rPr>
              <w:t>I</w:t>
            </w:r>
            <w:r w:rsidR="00035E24" w:rsidRPr="00035E24">
              <w:rPr>
                <w:rFonts w:ascii="Times New Roman" w:hAnsi="Times New Roman" w:cs="Times New Roman"/>
                <w:sz w:val="22"/>
                <w:szCs w:val="22"/>
              </w:rPr>
              <w:t xml:space="preserve"> </w:t>
            </w:r>
            <w:r>
              <w:rPr>
                <w:rFonts w:ascii="Times New Roman" w:hAnsi="Times New Roman" w:cs="Times New Roman"/>
                <w:sz w:val="22"/>
                <w:szCs w:val="22"/>
              </w:rPr>
              <w:t>DM</w:t>
            </w:r>
            <w:r w:rsidR="00035E24" w:rsidRPr="00035E24">
              <w:rPr>
                <w:rFonts w:ascii="Times New Roman" w:hAnsi="Times New Roman" w:cs="Times New Roman"/>
                <w:sz w:val="22"/>
                <w:szCs w:val="22"/>
              </w:rPr>
              <w:t xml:space="preserve">12 </w:t>
            </w:r>
            <w:r>
              <w:rPr>
                <w:rFonts w:ascii="Times New Roman" w:hAnsi="Times New Roman" w:cs="Times New Roman"/>
                <w:sz w:val="22"/>
                <w:szCs w:val="22"/>
              </w:rPr>
              <w:t>DGR</w:t>
            </w:r>
            <w:r w:rsidR="00035E24" w:rsidRPr="00035E24">
              <w:rPr>
                <w:rFonts w:ascii="Times New Roman" w:hAnsi="Times New Roman" w:cs="Times New Roman"/>
                <w:sz w:val="22"/>
                <w:szCs w:val="22"/>
              </w:rPr>
              <w:t xml:space="preserve"> </w:t>
            </w:r>
            <w:r>
              <w:rPr>
                <w:rFonts w:ascii="Times New Roman" w:hAnsi="Times New Roman" w:cs="Times New Roman"/>
                <w:sz w:val="22"/>
                <w:szCs w:val="22"/>
              </w:rPr>
              <w:t>DDF</w:t>
            </w:r>
            <w:r w:rsidR="00035E24" w:rsidRPr="00035E24">
              <w:rPr>
                <w:rFonts w:ascii="Times New Roman" w:hAnsi="Times New Roman" w:cs="Times New Roman"/>
                <w:sz w:val="22"/>
                <w:szCs w:val="22"/>
              </w:rPr>
              <w:t xml:space="preserve">2 </w:t>
            </w:r>
            <w:r>
              <w:rPr>
                <w:rFonts w:ascii="Times New Roman" w:hAnsi="Times New Roman" w:cs="Times New Roman"/>
                <w:sz w:val="22"/>
                <w:szCs w:val="22"/>
              </w:rPr>
              <w:t>D</w:t>
            </w:r>
            <w:r w:rsidR="00035E24" w:rsidRPr="00035E24">
              <w:rPr>
                <w:rFonts w:ascii="Times New Roman" w:hAnsi="Times New Roman" w:cs="Times New Roman"/>
                <w:sz w:val="22"/>
                <w:szCs w:val="22"/>
              </w:rPr>
              <w:t xml:space="preserve">18 </w:t>
            </w:r>
            <w:r>
              <w:rPr>
                <w:rFonts w:ascii="Times New Roman" w:hAnsi="Times New Roman" w:cs="Times New Roman"/>
                <w:sz w:val="22"/>
                <w:szCs w:val="22"/>
              </w:rPr>
              <w:t>SRG</w:t>
            </w:r>
            <w:r w:rsidR="00035E24" w:rsidRPr="00035E24">
              <w:rPr>
                <w:rFonts w:ascii="Times New Roman" w:hAnsi="Times New Roman" w:cs="Times New Roman"/>
                <w:sz w:val="22"/>
                <w:szCs w:val="22"/>
              </w:rPr>
              <w:t xml:space="preserve">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035E24" w:rsidRPr="00796A79" w:rsidRDefault="00796A79"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904996"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35E24" w:rsidRPr="00CE02D1" w:rsidRDefault="00035E24"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sz w:val="22"/>
                <w:szCs w:val="22"/>
              </w:rPr>
            </w:pPr>
          </w:p>
        </w:tc>
      </w:tr>
      <w:tr w:rsidR="00035E24"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35E24"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035E24" w:rsidRPr="00035E24" w:rsidRDefault="00035E24" w:rsidP="00035E24">
            <w:pPr>
              <w:pStyle w:val="Title"/>
              <w:spacing w:before="0" w:after="0"/>
              <w:jc w:val="left"/>
              <w:rPr>
                <w:rFonts w:ascii="Times New Roman" w:hAnsi="Times New Roman" w:cs="Times New Roman"/>
                <w:b w:val="0"/>
                <w:sz w:val="22"/>
                <w:szCs w:val="22"/>
              </w:rPr>
            </w:pPr>
            <w:r w:rsidRPr="00035E24">
              <w:rPr>
                <w:rFonts w:ascii="Times New Roman" w:hAnsi="Times New Roman" w:cs="Times New Roman"/>
                <w:b w:val="0"/>
                <w:sz w:val="22"/>
                <w:szCs w:val="22"/>
              </w:rPr>
              <w:t>Светиљка за јавно осветљење са 40 ЛЕД извора светлости укупне снаге максимално 57W. Неутрално бела боја светлости температуре 4000К. Индекс репродукције боје Ра минимум 70. Вишеслојна, средње усмерена оптика за велике површине (ДМ12). Трајност ЛЕД извора је минимум 100.000 сати (Л90Б10), Минимални иницијални флукс светиљке  8.100</w:t>
            </w:r>
            <w:r w:rsidR="00B21C70">
              <w:rPr>
                <w:rFonts w:ascii="Times New Roman" w:hAnsi="Times New Roman" w:cs="Times New Roman"/>
                <w:b w:val="0"/>
                <w:sz w:val="22"/>
                <w:szCs w:val="22"/>
              </w:rPr>
              <w:t>lm</w:t>
            </w:r>
            <w:r w:rsidRPr="00035E24">
              <w:rPr>
                <w:rFonts w:ascii="Times New Roman" w:hAnsi="Times New Roman" w:cs="Times New Roman"/>
                <w:b w:val="0"/>
                <w:sz w:val="22"/>
                <w:szCs w:val="22"/>
              </w:rPr>
              <w:t xml:space="preserve">. Светлосна ефикасност светиљке је минимално 142 </w:t>
            </w:r>
            <w:r w:rsidR="00B21C70">
              <w:rPr>
                <w:rFonts w:ascii="Times New Roman" w:hAnsi="Times New Roman" w:cs="Times New Roman"/>
                <w:b w:val="0"/>
                <w:sz w:val="22"/>
                <w:szCs w:val="22"/>
              </w:rPr>
              <w:t>lm</w:t>
            </w:r>
            <w:r w:rsidRPr="00035E24">
              <w:rPr>
                <w:rFonts w:ascii="Times New Roman" w:hAnsi="Times New Roman" w:cs="Times New Roman"/>
                <w:b w:val="0"/>
                <w:sz w:val="22"/>
                <w:szCs w:val="22"/>
              </w:rPr>
              <w:t xml:space="preserve">/W. Светиљка је опремљена са ДАЛИ интегрисаним драјверима, који напајају ЛЕД модуле константном струјом до максимално 600 мА. Радна температура од -40 степени до +35 степени Целзијуса. Кућиште светиљке је израдјено од алуминијумске легуре ливене под притиском (ЛМ6 квалитет), веома отпорне на корозију и обојено електростатичким поступком, бојом  РАЛ 10714, док је поклопац оптичког дела, такође од алуминијумске легуре ливене под притиском и обојено електростатичким поступком. Комплетна светиљка је у степену механичке заштите </w:t>
            </w:r>
            <w:r w:rsidR="00B21C70">
              <w:rPr>
                <w:rFonts w:ascii="Times New Roman" w:hAnsi="Times New Roman" w:cs="Times New Roman"/>
                <w:b w:val="0"/>
                <w:sz w:val="22"/>
                <w:szCs w:val="22"/>
              </w:rPr>
              <w:t>IP</w:t>
            </w:r>
            <w:r w:rsidRPr="00035E24">
              <w:rPr>
                <w:rFonts w:ascii="Times New Roman" w:hAnsi="Times New Roman" w:cs="Times New Roman"/>
                <w:b w:val="0"/>
                <w:sz w:val="22"/>
                <w:szCs w:val="22"/>
              </w:rPr>
              <w:t xml:space="preserve">66. Отпорност на удар ИК09. Класа изолације </w:t>
            </w:r>
            <w:r w:rsidR="00B21C70">
              <w:rPr>
                <w:rFonts w:ascii="Times New Roman" w:hAnsi="Times New Roman" w:cs="Times New Roman"/>
                <w:b w:val="0"/>
                <w:sz w:val="22"/>
                <w:szCs w:val="22"/>
              </w:rPr>
              <w:t>I</w:t>
            </w:r>
            <w:r w:rsidRPr="00035E24">
              <w:rPr>
                <w:rFonts w:ascii="Times New Roman" w:hAnsi="Times New Roman" w:cs="Times New Roman"/>
                <w:b w:val="0"/>
                <w:sz w:val="22"/>
                <w:szCs w:val="22"/>
              </w:rPr>
              <w:t>. Светиљка је без употребе лепка, урађена заштита од механичког продора (за заптивање оптичког блока се не користи силикон). Светиљка је дизајнирана тако да се осигура лако рециклирање на крају њеног радног века, док су сви алуминијумски делови идентификовани за рециклажу. Светиљка мора имати уређај за димовање у ноћном режиму од 21 до 06</w:t>
            </w:r>
            <w:r w:rsidR="00B21C70">
              <w:rPr>
                <w:rFonts w:ascii="Times New Roman" w:hAnsi="Times New Roman" w:cs="Times New Roman"/>
                <w:b w:val="0"/>
                <w:sz w:val="22"/>
                <w:szCs w:val="22"/>
              </w:rPr>
              <w:t xml:space="preserve"> h</w:t>
            </w:r>
            <w:r w:rsidRPr="00035E24">
              <w:rPr>
                <w:rFonts w:ascii="Times New Roman" w:hAnsi="Times New Roman" w:cs="Times New Roman"/>
                <w:b w:val="0"/>
                <w:sz w:val="22"/>
                <w:szCs w:val="22"/>
              </w:rPr>
              <w:t xml:space="preserve">, програмиран за уштеду од 32% (сличан типу </w:t>
            </w:r>
            <w:r w:rsidR="00B21C70">
              <w:rPr>
                <w:rFonts w:ascii="Times New Roman" w:hAnsi="Times New Roman" w:cs="Times New Roman"/>
                <w:b w:val="0"/>
                <w:sz w:val="22"/>
                <w:szCs w:val="22"/>
              </w:rPr>
              <w:t>DDF</w:t>
            </w:r>
            <w:r w:rsidRPr="00035E24">
              <w:rPr>
                <w:rFonts w:ascii="Times New Roman" w:hAnsi="Times New Roman" w:cs="Times New Roman"/>
                <w:b w:val="0"/>
                <w:sz w:val="22"/>
                <w:szCs w:val="22"/>
              </w:rPr>
              <w:t>2). Преднапонска заштита је 10кВ.</w:t>
            </w:r>
          </w:p>
          <w:p w:rsidR="00035E24" w:rsidRPr="00704531" w:rsidRDefault="00035E24" w:rsidP="00B21C70">
            <w:pPr>
              <w:pStyle w:val="Title"/>
              <w:spacing w:before="0" w:after="0"/>
              <w:jc w:val="left"/>
              <w:rPr>
                <w:rFonts w:ascii="Times New Roman" w:hAnsi="Times New Roman" w:cs="Times New Roman"/>
                <w:sz w:val="22"/>
                <w:szCs w:val="22"/>
              </w:rPr>
            </w:pPr>
            <w:r w:rsidRPr="00035E24">
              <w:rPr>
                <w:rFonts w:ascii="Times New Roman" w:hAnsi="Times New Roman" w:cs="Times New Roman"/>
                <w:b w:val="0"/>
                <w:sz w:val="22"/>
                <w:szCs w:val="22"/>
              </w:rPr>
              <w:t>Светиљка је предвиђена за универзалну монтажу (вертикално - директно на стуб или хоризонтално - на лиру) пречника 48-62мм са могућношћу подешавања угла нагиба -20</w:t>
            </w:r>
            <w:r w:rsidRPr="00035E24">
              <w:rPr>
                <w:rFonts w:ascii="Cambria Math" w:hAnsi="Cambria Math" w:cs="Cambria Math"/>
                <w:b w:val="0"/>
                <w:sz w:val="22"/>
                <w:szCs w:val="22"/>
              </w:rPr>
              <w:t>⁰</w:t>
            </w:r>
            <w:r w:rsidRPr="00035E24">
              <w:rPr>
                <w:rFonts w:ascii="Times New Roman" w:hAnsi="Times New Roman" w:cs="Times New Roman"/>
                <w:b w:val="0"/>
                <w:sz w:val="22"/>
                <w:szCs w:val="22"/>
              </w:rPr>
              <w:t xml:space="preserve"> / +20</w:t>
            </w:r>
            <w:r w:rsidRPr="00035E24">
              <w:rPr>
                <w:rFonts w:ascii="Cambria Math" w:hAnsi="Cambria Math" w:cs="Cambria Math"/>
                <w:b w:val="0"/>
                <w:sz w:val="22"/>
                <w:szCs w:val="22"/>
              </w:rPr>
              <w:t>⁰</w:t>
            </w:r>
            <w:r w:rsidRPr="00035E24">
              <w:rPr>
                <w:rFonts w:ascii="Times New Roman" w:hAnsi="Times New Roman" w:cs="Times New Roman"/>
                <w:b w:val="0"/>
                <w:sz w:val="22"/>
                <w:szCs w:val="22"/>
              </w:rPr>
              <w:t xml:space="preserve"> са интервалом од 5</w:t>
            </w:r>
            <w:r w:rsidRPr="00035E24">
              <w:rPr>
                <w:rFonts w:ascii="Cambria Math" w:hAnsi="Cambria Math" w:cs="Cambria Math"/>
                <w:b w:val="0"/>
                <w:sz w:val="22"/>
                <w:szCs w:val="22"/>
              </w:rPr>
              <w:t>⁰</w:t>
            </w:r>
            <w:r w:rsidRPr="00035E24">
              <w:rPr>
                <w:rFonts w:ascii="Times New Roman" w:hAnsi="Times New Roman" w:cs="Times New Roman"/>
                <w:b w:val="0"/>
                <w:sz w:val="22"/>
                <w:szCs w:val="22"/>
              </w:rPr>
              <w:t xml:space="preserve">степени. Измењљиви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 Светиљка има сервисни таг, који омогућава уз употребу апликације на мобилном уређају,  детаљан опис светиљке, упутство за монтажу и одржавање, регистрацију светиљке, списак сервисних делова, програмирање драјвера </w:t>
            </w:r>
            <w:r w:rsidRPr="00035E24">
              <w:rPr>
                <w:rFonts w:ascii="Times New Roman" w:hAnsi="Times New Roman" w:cs="Times New Roman"/>
                <w:b w:val="0"/>
                <w:sz w:val="22"/>
                <w:szCs w:val="22"/>
              </w:rPr>
              <w:lastRenderedPageBreak/>
              <w:t xml:space="preserve">на земљи </w:t>
            </w:r>
          </w:p>
        </w:tc>
        <w:tc>
          <w:tcPr>
            <w:tcW w:w="72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35E24" w:rsidRPr="00CE02D1" w:rsidRDefault="00035E24"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sz w:val="22"/>
                <w:szCs w:val="22"/>
              </w:rPr>
            </w:pPr>
          </w:p>
        </w:tc>
      </w:tr>
      <w:tr w:rsidR="00035E24"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35E24" w:rsidRDefault="007F1980" w:rsidP="00CE02D1">
            <w:pPr>
              <w:jc w:val="center"/>
              <w:rPr>
                <w:b/>
                <w:bCs/>
                <w:sz w:val="22"/>
                <w:szCs w:val="22"/>
              </w:rPr>
            </w:pPr>
            <w:r>
              <w:rPr>
                <w:b/>
                <w:bCs/>
                <w:sz w:val="22"/>
                <w:szCs w:val="22"/>
              </w:rPr>
              <w:lastRenderedPageBreak/>
              <w:t>28</w:t>
            </w:r>
          </w:p>
        </w:tc>
        <w:tc>
          <w:tcPr>
            <w:tcW w:w="4950" w:type="dxa"/>
            <w:tcBorders>
              <w:top w:val="single" w:sz="4" w:space="0" w:color="auto"/>
              <w:left w:val="single" w:sz="4" w:space="0" w:color="auto"/>
              <w:bottom w:val="single" w:sz="4" w:space="0" w:color="auto"/>
              <w:right w:val="single" w:sz="4" w:space="0" w:color="auto"/>
            </w:tcBorders>
            <w:vAlign w:val="center"/>
          </w:tcPr>
          <w:p w:rsidR="00035E24" w:rsidRPr="00704531" w:rsidRDefault="007F1980" w:rsidP="007F1980">
            <w:pPr>
              <w:pStyle w:val="Title"/>
              <w:spacing w:before="0" w:after="0"/>
              <w:jc w:val="left"/>
              <w:rPr>
                <w:rFonts w:ascii="Times New Roman" w:hAnsi="Times New Roman" w:cs="Times New Roman"/>
                <w:sz w:val="22"/>
                <w:szCs w:val="22"/>
              </w:rPr>
            </w:pPr>
            <w:r w:rsidRPr="007112DC">
              <w:rPr>
                <w:rFonts w:ascii="Times New Roman" w:hAnsi="Times New Roman" w:cs="Times New Roman"/>
                <w:sz w:val="22"/>
                <w:szCs w:val="22"/>
              </w:rPr>
              <w:t xml:space="preserve">Светиљка тип Philips DigiStreet </w:t>
            </w:r>
            <w:r>
              <w:rPr>
                <w:rFonts w:ascii="Times New Roman" w:hAnsi="Times New Roman" w:cs="Times New Roman"/>
                <w:sz w:val="22"/>
                <w:szCs w:val="22"/>
              </w:rPr>
              <w:t>BGP</w:t>
            </w:r>
            <w:r w:rsidR="00035E24" w:rsidRPr="00035E24">
              <w:rPr>
                <w:rFonts w:ascii="Times New Roman" w:hAnsi="Times New Roman" w:cs="Times New Roman"/>
                <w:sz w:val="22"/>
                <w:szCs w:val="22"/>
              </w:rPr>
              <w:t xml:space="preserve">761 </w:t>
            </w:r>
            <w:r>
              <w:rPr>
                <w:rFonts w:ascii="Times New Roman" w:hAnsi="Times New Roman" w:cs="Times New Roman"/>
                <w:sz w:val="22"/>
                <w:szCs w:val="22"/>
              </w:rPr>
              <w:t>LED</w:t>
            </w:r>
            <w:r w:rsidR="00035E24" w:rsidRPr="00035E24">
              <w:rPr>
                <w:rFonts w:ascii="Times New Roman" w:hAnsi="Times New Roman" w:cs="Times New Roman"/>
                <w:sz w:val="22"/>
                <w:szCs w:val="22"/>
              </w:rPr>
              <w:t xml:space="preserve">149-/740 </w:t>
            </w:r>
            <w:r>
              <w:rPr>
                <w:rFonts w:ascii="Times New Roman" w:hAnsi="Times New Roman" w:cs="Times New Roman"/>
                <w:sz w:val="22"/>
                <w:szCs w:val="22"/>
              </w:rPr>
              <w:t>I</w:t>
            </w:r>
            <w:r w:rsidR="00035E24" w:rsidRPr="00035E24">
              <w:rPr>
                <w:rFonts w:ascii="Times New Roman" w:hAnsi="Times New Roman" w:cs="Times New Roman"/>
                <w:sz w:val="22"/>
                <w:szCs w:val="22"/>
              </w:rPr>
              <w:t xml:space="preserve"> </w:t>
            </w:r>
            <w:r>
              <w:rPr>
                <w:rFonts w:ascii="Times New Roman" w:hAnsi="Times New Roman" w:cs="Times New Roman"/>
                <w:sz w:val="22"/>
                <w:szCs w:val="22"/>
              </w:rPr>
              <w:t>DM</w:t>
            </w:r>
            <w:r w:rsidR="00035E24" w:rsidRPr="00035E24">
              <w:rPr>
                <w:rFonts w:ascii="Times New Roman" w:hAnsi="Times New Roman" w:cs="Times New Roman"/>
                <w:sz w:val="22"/>
                <w:szCs w:val="22"/>
              </w:rPr>
              <w:t xml:space="preserve">11 </w:t>
            </w:r>
            <w:r>
              <w:rPr>
                <w:rFonts w:ascii="Times New Roman" w:hAnsi="Times New Roman" w:cs="Times New Roman"/>
                <w:sz w:val="22"/>
                <w:szCs w:val="22"/>
              </w:rPr>
              <w:t>DGR</w:t>
            </w:r>
            <w:r w:rsidR="00035E24" w:rsidRPr="00035E24">
              <w:rPr>
                <w:rFonts w:ascii="Times New Roman" w:hAnsi="Times New Roman" w:cs="Times New Roman"/>
                <w:sz w:val="22"/>
                <w:szCs w:val="22"/>
              </w:rPr>
              <w:t xml:space="preserve"> </w:t>
            </w:r>
            <w:r>
              <w:rPr>
                <w:rFonts w:ascii="Times New Roman" w:hAnsi="Times New Roman" w:cs="Times New Roman"/>
                <w:sz w:val="22"/>
                <w:szCs w:val="22"/>
              </w:rPr>
              <w:t>DDF</w:t>
            </w:r>
            <w:r w:rsidR="00035E24" w:rsidRPr="00035E24">
              <w:rPr>
                <w:rFonts w:ascii="Times New Roman" w:hAnsi="Times New Roman" w:cs="Times New Roman"/>
                <w:sz w:val="22"/>
                <w:szCs w:val="22"/>
              </w:rPr>
              <w:t xml:space="preserve">2 </w:t>
            </w:r>
            <w:r>
              <w:rPr>
                <w:rFonts w:ascii="Times New Roman" w:hAnsi="Times New Roman" w:cs="Times New Roman"/>
                <w:sz w:val="22"/>
                <w:szCs w:val="22"/>
              </w:rPr>
              <w:t>D</w:t>
            </w:r>
            <w:r w:rsidR="00035E24" w:rsidRPr="00035E24">
              <w:rPr>
                <w:rFonts w:ascii="Times New Roman" w:hAnsi="Times New Roman" w:cs="Times New Roman"/>
                <w:sz w:val="22"/>
                <w:szCs w:val="22"/>
              </w:rPr>
              <w:t xml:space="preserve">18 </w:t>
            </w:r>
            <w:r>
              <w:rPr>
                <w:rFonts w:ascii="Times New Roman" w:hAnsi="Times New Roman" w:cs="Times New Roman"/>
                <w:sz w:val="22"/>
                <w:szCs w:val="22"/>
              </w:rPr>
              <w:t>P</w:t>
            </w:r>
            <w:r w:rsidR="00035E24" w:rsidRPr="00035E24">
              <w:rPr>
                <w:rFonts w:ascii="Times New Roman" w:hAnsi="Times New Roman" w:cs="Times New Roman"/>
                <w:sz w:val="22"/>
                <w:szCs w:val="22"/>
              </w:rPr>
              <w:t>1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035E24" w:rsidRPr="00553D60" w:rsidRDefault="00553D60"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7C3AE2"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35E24" w:rsidRPr="00CE02D1" w:rsidRDefault="00035E24"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sz w:val="22"/>
                <w:szCs w:val="22"/>
              </w:rPr>
            </w:pPr>
          </w:p>
        </w:tc>
      </w:tr>
      <w:tr w:rsidR="00035E24"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35E24" w:rsidRDefault="007F1980"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7F1980" w:rsidRPr="007F1980" w:rsidRDefault="007F1980" w:rsidP="007F1980">
            <w:pPr>
              <w:pStyle w:val="Title"/>
              <w:spacing w:before="0" w:after="0"/>
              <w:jc w:val="left"/>
              <w:rPr>
                <w:rFonts w:ascii="Times New Roman" w:hAnsi="Times New Roman" w:cs="Times New Roman"/>
                <w:b w:val="0"/>
                <w:sz w:val="22"/>
                <w:szCs w:val="22"/>
              </w:rPr>
            </w:pPr>
            <w:r w:rsidRPr="007F1980">
              <w:rPr>
                <w:rFonts w:ascii="Times New Roman" w:hAnsi="Times New Roman" w:cs="Times New Roman"/>
                <w:b w:val="0"/>
                <w:sz w:val="22"/>
                <w:szCs w:val="22"/>
              </w:rPr>
              <w:t>Светиљка за јавно осветљење са 60 ЛЕД извора светлости укупне снаге максимално 96W. Неутрално бела боја светлости температуре 4000К. Индекс репродукције боје Ра минимум 70. Вишеслојна, средње усмерена оптика за велике површине (ДМ11). Трајност ЛЕД извора је минимум 100.000 сати (Л90Б10), Минимални иницијални флукс светиљке  13.350</w:t>
            </w:r>
            <w:r w:rsidR="00B21C70">
              <w:rPr>
                <w:rFonts w:ascii="Times New Roman" w:hAnsi="Times New Roman" w:cs="Times New Roman"/>
                <w:b w:val="0"/>
                <w:sz w:val="22"/>
                <w:szCs w:val="22"/>
              </w:rPr>
              <w:t>lm</w:t>
            </w:r>
            <w:r w:rsidRPr="007F1980">
              <w:rPr>
                <w:rFonts w:ascii="Times New Roman" w:hAnsi="Times New Roman" w:cs="Times New Roman"/>
                <w:b w:val="0"/>
                <w:sz w:val="22"/>
                <w:szCs w:val="22"/>
              </w:rPr>
              <w:t xml:space="preserve">. Светлосна ефикасност светиљке је минимално 139 </w:t>
            </w:r>
            <w:r w:rsidR="00B21C70">
              <w:rPr>
                <w:rFonts w:ascii="Times New Roman" w:hAnsi="Times New Roman" w:cs="Times New Roman"/>
                <w:b w:val="0"/>
                <w:sz w:val="22"/>
                <w:szCs w:val="22"/>
              </w:rPr>
              <w:t>lm</w:t>
            </w:r>
            <w:r w:rsidRPr="007F1980">
              <w:rPr>
                <w:rFonts w:ascii="Times New Roman" w:hAnsi="Times New Roman" w:cs="Times New Roman"/>
                <w:b w:val="0"/>
                <w:sz w:val="22"/>
                <w:szCs w:val="22"/>
              </w:rPr>
              <w:t xml:space="preserve">/W. Светиљка је опремљена са ДАЛИ интегрисаним драјверима, који напајају ЛЕД модуле константном струјом до максимално 600 мА. Радна температура од -40 степени до +35 степени Целзијуса. Кућиште светиљке је израдјено од алуминијумске легуре ливене под притиском (ЛМ6 квалитет), веома отпорне на корозију и обојено електростатичким поступком, бојом  РАЛ 10714, док је поклопац оптичког дела, такође од алуминијумске легуре ливене под притиском и обојено електростатичким поступком. Комплетна светиљка је у степену механичке заштите </w:t>
            </w:r>
            <w:r w:rsidR="00B21C70">
              <w:rPr>
                <w:rFonts w:ascii="Times New Roman" w:hAnsi="Times New Roman" w:cs="Times New Roman"/>
                <w:b w:val="0"/>
                <w:sz w:val="22"/>
                <w:szCs w:val="22"/>
              </w:rPr>
              <w:t>IP</w:t>
            </w:r>
            <w:r w:rsidRPr="007F1980">
              <w:rPr>
                <w:rFonts w:ascii="Times New Roman" w:hAnsi="Times New Roman" w:cs="Times New Roman"/>
                <w:b w:val="0"/>
                <w:sz w:val="22"/>
                <w:szCs w:val="22"/>
              </w:rPr>
              <w:t xml:space="preserve">66. Отпорност на удар ИК09. Класа изолације </w:t>
            </w:r>
            <w:r w:rsidR="00B21C70">
              <w:rPr>
                <w:rFonts w:ascii="Times New Roman" w:hAnsi="Times New Roman" w:cs="Times New Roman"/>
                <w:b w:val="0"/>
                <w:sz w:val="22"/>
                <w:szCs w:val="22"/>
              </w:rPr>
              <w:t>I</w:t>
            </w:r>
            <w:r w:rsidRPr="007F1980">
              <w:rPr>
                <w:rFonts w:ascii="Times New Roman" w:hAnsi="Times New Roman" w:cs="Times New Roman"/>
                <w:b w:val="0"/>
                <w:sz w:val="22"/>
                <w:szCs w:val="22"/>
              </w:rPr>
              <w:t>. Светиљка је без употребе лепка, урађена заштита од механичког продора (за заптивање оптичког блока се не користи силикон). Светиљка је дизајнирана тако да се осигура лако рециклирање на крају њеног радног века, док су сви алуминијумски делови идентификовани за рециклажу. Светиљка мора имати уређај за димовање у ноћном режиму од 21 до 06</w:t>
            </w:r>
            <w:r w:rsidR="00B21C70">
              <w:rPr>
                <w:rFonts w:ascii="Times New Roman" w:hAnsi="Times New Roman" w:cs="Times New Roman"/>
                <w:b w:val="0"/>
                <w:sz w:val="22"/>
                <w:szCs w:val="22"/>
              </w:rPr>
              <w:t xml:space="preserve"> h</w:t>
            </w:r>
            <w:r w:rsidRPr="007F1980">
              <w:rPr>
                <w:rFonts w:ascii="Times New Roman" w:hAnsi="Times New Roman" w:cs="Times New Roman"/>
                <w:b w:val="0"/>
                <w:sz w:val="22"/>
                <w:szCs w:val="22"/>
              </w:rPr>
              <w:t xml:space="preserve">, програмиран за уштеду од 32% (сличан типу </w:t>
            </w:r>
            <w:r w:rsidR="00B21C70">
              <w:rPr>
                <w:rFonts w:ascii="Times New Roman" w:hAnsi="Times New Roman" w:cs="Times New Roman"/>
                <w:b w:val="0"/>
                <w:sz w:val="22"/>
                <w:szCs w:val="22"/>
              </w:rPr>
              <w:t>DDF2). Преднапонска заштита је 10kV</w:t>
            </w:r>
            <w:r w:rsidRPr="007F1980">
              <w:rPr>
                <w:rFonts w:ascii="Times New Roman" w:hAnsi="Times New Roman" w:cs="Times New Roman"/>
                <w:b w:val="0"/>
                <w:sz w:val="22"/>
                <w:szCs w:val="22"/>
              </w:rPr>
              <w:t>.</w:t>
            </w:r>
          </w:p>
          <w:p w:rsidR="00035E24" w:rsidRPr="00704531" w:rsidRDefault="007F1980" w:rsidP="00606337">
            <w:pPr>
              <w:pStyle w:val="Title"/>
              <w:spacing w:before="0" w:after="0"/>
              <w:jc w:val="left"/>
              <w:rPr>
                <w:rFonts w:ascii="Times New Roman" w:hAnsi="Times New Roman" w:cs="Times New Roman"/>
                <w:sz w:val="22"/>
                <w:szCs w:val="22"/>
              </w:rPr>
            </w:pPr>
            <w:r w:rsidRPr="007F1980">
              <w:rPr>
                <w:rFonts w:ascii="Times New Roman" w:hAnsi="Times New Roman" w:cs="Times New Roman"/>
                <w:b w:val="0"/>
                <w:sz w:val="22"/>
                <w:szCs w:val="22"/>
              </w:rPr>
              <w:t>Светиљка је предвиђена за универзалну монтажу (вертикално - директно на стуб или хоризонтално - на лиру) пречника 48-62мм са могућношћу подешавања угла нагиба -20</w:t>
            </w:r>
            <w:r w:rsidRPr="007F1980">
              <w:rPr>
                <w:rFonts w:ascii="Cambria Math" w:hAnsi="Cambria Math" w:cs="Cambria Math"/>
                <w:b w:val="0"/>
                <w:sz w:val="22"/>
                <w:szCs w:val="22"/>
              </w:rPr>
              <w:t>⁰</w:t>
            </w:r>
            <w:r w:rsidRPr="007F1980">
              <w:rPr>
                <w:rFonts w:ascii="Times New Roman" w:hAnsi="Times New Roman" w:cs="Times New Roman"/>
                <w:b w:val="0"/>
                <w:sz w:val="22"/>
                <w:szCs w:val="22"/>
              </w:rPr>
              <w:t xml:space="preserve"> / +20</w:t>
            </w:r>
            <w:r w:rsidRPr="007F1980">
              <w:rPr>
                <w:rFonts w:ascii="Cambria Math" w:hAnsi="Cambria Math" w:cs="Cambria Math"/>
                <w:b w:val="0"/>
                <w:sz w:val="22"/>
                <w:szCs w:val="22"/>
              </w:rPr>
              <w:t>⁰</w:t>
            </w:r>
            <w:r w:rsidRPr="007F1980">
              <w:rPr>
                <w:rFonts w:ascii="Times New Roman" w:hAnsi="Times New Roman" w:cs="Times New Roman"/>
                <w:b w:val="0"/>
                <w:sz w:val="22"/>
                <w:szCs w:val="22"/>
              </w:rPr>
              <w:t xml:space="preserve"> са интервалом од 5</w:t>
            </w:r>
            <w:r w:rsidRPr="007F1980">
              <w:rPr>
                <w:rFonts w:ascii="Cambria Math" w:hAnsi="Cambria Math" w:cs="Cambria Math"/>
                <w:b w:val="0"/>
                <w:sz w:val="22"/>
                <w:szCs w:val="22"/>
              </w:rPr>
              <w:t>⁰</w:t>
            </w:r>
            <w:r w:rsidRPr="007F1980">
              <w:rPr>
                <w:rFonts w:ascii="Times New Roman" w:hAnsi="Times New Roman" w:cs="Times New Roman"/>
                <w:b w:val="0"/>
                <w:sz w:val="22"/>
                <w:szCs w:val="22"/>
              </w:rPr>
              <w:t>степени. Измењљиви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 Светиљка има сервисни таг, који омогућава уз употребу апликације на мобилном уређају,  детаљан опис светиљке, упутство за монтажу и одржавање, регистрацију светиљке, списак сервисних делова,</w:t>
            </w:r>
            <w:r w:rsidR="00606337">
              <w:rPr>
                <w:rFonts w:ascii="Times New Roman" w:hAnsi="Times New Roman" w:cs="Times New Roman"/>
                <w:b w:val="0"/>
                <w:sz w:val="22"/>
                <w:szCs w:val="22"/>
              </w:rPr>
              <w:t xml:space="preserve"> програмирање драјвера на земљи</w:t>
            </w:r>
            <w:r w:rsidRPr="007F1980">
              <w:rPr>
                <w:rFonts w:ascii="Times New Roman" w:hAnsi="Times New Roman" w:cs="Times New Roman"/>
                <w:b w:val="0"/>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35E24" w:rsidRPr="00CE02D1" w:rsidRDefault="00035E24"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035E24" w:rsidRPr="00CE02D1" w:rsidRDefault="00035E24"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t>29</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Philips TownGuide Performer BDP101 ECO50/840 II DM PCC SI SRG10 62P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Светиљка за урбано осветљење асиметричне средње снопне оптике (DM) полусферног облика максималне укупне снаге 42W, укупног иницијалног светлосног флукса комплетне </w:t>
            </w:r>
            <w:r w:rsidRPr="00CE02D1">
              <w:rPr>
                <w:rFonts w:ascii="Times New Roman" w:hAnsi="Times New Roman" w:cs="Times New Roman"/>
                <w:b w:val="0"/>
                <w:sz w:val="22"/>
                <w:szCs w:val="22"/>
              </w:rPr>
              <w:lastRenderedPageBreak/>
              <w:t>светиљке 4160lm, LOR-а 83% и светлосне ефикасности минимум 99lm/W. Неутрална бела (NW) боја светлости температуре 4000К, индекс репродукције боје Ра већи од 80. Трајност LED извора минимум 80.000 сати, с тим да флукс не опадне на мање од 80% од иницијалног. Кућиште светиљке израђено од алуминијумске легуре ливене под притиском и обојено електростатичким поступком, сивом бојом у праху (RAL 9006). Протектор од провидног, UV стабилисаног поликарбоната. Интегрисан програмабилни LED драјвер. Оптика светиљке асиметрична. Комплетна светиљка у степену механичке заштите ИП66. Отпорност на удар IK10. Напон напајања 120-277V. Степен заштите од струјног удара минимум у класи II. Преднапонска заштита је 10kV. Радна температура од -20 степени до +35 степени Целзијуса. Монтажа се врши на врх стуба (ф 62мм), осно симетрично у односу на стуб, без додатног прибора. Светиљка опремљена бајонет конектором и уводницом М20. Завртњи за фиксирање морају бити отпорни на корозију. Светиљка треба да буде усклађена са европским стандардом о сигурном и правилном раду, да има ENEC ознаку. Светиљка треба да буде усклађена са европским директивама који важе за производе, да има CE знак</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30</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PHILIPS LUMA Mini BGP621 LED90/740 PSD II DM11 GR D9 62S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Димабилна светиљка за јавно осветљење модерног правоуглог облика са 40 LED извора светлости максималне укупне снаге 61W.  Модули су изменљиви, минималног иницијалног флукса светиљке од 8.850 lm. Ефикасност светиљке минимум 145</w:t>
            </w:r>
            <w:r w:rsidR="00606337">
              <w:rPr>
                <w:rFonts w:ascii="Times New Roman" w:hAnsi="Times New Roman" w:cs="Times New Roman"/>
                <w:b w:val="0"/>
                <w:sz w:val="22"/>
                <w:szCs w:val="22"/>
              </w:rPr>
              <w:t>lm</w:t>
            </w:r>
            <w:r w:rsidRPr="00CE02D1">
              <w:rPr>
                <w:rFonts w:ascii="Times New Roman" w:hAnsi="Times New Roman" w:cs="Times New Roman"/>
                <w:b w:val="0"/>
                <w:sz w:val="22"/>
                <w:szCs w:val="22"/>
              </w:rPr>
              <w:t>/W. Неутрално бела бо</w:t>
            </w:r>
            <w:r w:rsidR="00606337">
              <w:rPr>
                <w:rFonts w:ascii="Times New Roman" w:hAnsi="Times New Roman" w:cs="Times New Roman"/>
                <w:b w:val="0"/>
                <w:sz w:val="22"/>
                <w:szCs w:val="22"/>
              </w:rPr>
              <w:t xml:space="preserve">ја светлости температуре 4000К. </w:t>
            </w:r>
            <w:r w:rsidRPr="00CE02D1">
              <w:rPr>
                <w:rFonts w:ascii="Times New Roman" w:hAnsi="Times New Roman" w:cs="Times New Roman"/>
                <w:b w:val="0"/>
                <w:sz w:val="22"/>
                <w:szCs w:val="22"/>
              </w:rPr>
              <w:t xml:space="preserve">Индекс репродукције боје 70. Вишеслојна, средње усмерена оптика за велике површине (DM11). Трајност LED извора минимум 100.000 сати. Светиљка је опремљена са DALI димабилном електричном предспојном справом (PSD).   Кућиште и рам светиљке су израдјени од алуминијумске легуре ливене под притиском (LM6 квалитет), веома отпорне на корозију и обојени су електростатичким поступком, бојом у праху Футура Грис 900 Сабле (антрацит). Хладњаци на кућишту омогућују одводјење топлоте, а њихов дизајн (различите висине и међусобних растојања) спречава скупљање прљавштине и омогућава оптималну дисипацију енергије. Термални слој од специјалног материјала за одвођење топлоте између PCB и кућишта, додатно оптимизују дисипацију енергије. LED модул и драјвер морају имати уграђену термо заштиту која, у случају да температура достигне критични предефинисани ниво, у почетку димује и евентуално искључује </w:t>
            </w:r>
            <w:r w:rsidRPr="00CE02D1">
              <w:rPr>
                <w:rFonts w:ascii="Times New Roman" w:hAnsi="Times New Roman" w:cs="Times New Roman"/>
                <w:b w:val="0"/>
                <w:sz w:val="22"/>
                <w:szCs w:val="22"/>
              </w:rPr>
              <w:lastRenderedPageBreak/>
              <w:t>светлост. Напајање мора аутоматски да се врати чим температура падне на радну вредност. Протектор од термички и механички ојачаног равног стакла се за кућиште причвршћује ергономским затварачем од алуминијумске легуре ливене под притиском (LM6 квалитет), веома отпорне на корозију и у боји кућишта, без употребе алата.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Стаклени протектор спречава исијавање светла у горњу површину (ULOR 0%). Дихтовање је обезбеђено поузданим силиконским заптивкама (између рама и кучишта, између рама и стакла, и посебна заптивка око LED модула), без делова који се спајају лепљењем, тако да се евентуална замена протектора може извести једноставно и на лицу места. Неопходно је да светиљка има систем за „дисање“ како не би долазило до кондензовања влаге. Уводница М20 предвиђена је за кабл фи 10-14мм.Комплетна светиљка је у степену механичке заштите IP66.  Отпорност на удар IK09. Заштита од струјног удара је у класи II. Напон напајања 210-240V. Преднапонска заштита 10kV. Уграђени ножасти прекидач мора да прекине струјно коло приликом отварања светиљке чиме се повећава безбедност при интервенцији. Светиљка мора да садржи конектор за прикључење напојног кабла. Светиљка је предвиђена за универзалну монтажу (вертикално-директно на стуб пречника 60мм, или хоризонтално-на лиру пречника 32-60мм) са могућношћу подешавања угла нагиба у кораку по 5 степени. Измењљиви адаптер за монтажу светиљке се за стуб причвршћује са два имбус вијка од нерђајућег челика. Светиљка мора да има важећи ENEC сертификат. Светиљка треба да је усклађена са европским директивама који важе за производе, да има CE знак.</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31</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PHILIPS LUMA Mini BGP621 LED59/740 PSD II DM11 GR D9 62S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Димабилна светиљка за јавно осветљење модерног правоуглог облика са 30 LED извора светлости максималне укупне снаге 42W.  Модули су изменљиви, минималног иницијалног флукса светиљке од 5.900 lm. Ефикасност светиљке минимум 140lm/W. Неутрално бела боја светлости температуре 4000К. Индекс репродукције боје 70. Вишеслојна, средње усмерена оптика за велике површине (DM11). Трајност LED извора минимум 100.000 сати. Светиљка је опремљена са DALI димабилном електричном предспојном справом (PSD).  Носач предспојних справа је од алумињума. Кућиште и рам светиљке су израдјени од алуминијумске легуре ливене под притиском (LM6 квалитет), веома отпорне на корозију и обојени су електростатичким поступком, бојом у праху Футура Грис 900 Сабле (антрацит). Хладњаци на кућишту омогућују одводјење топлоте, а њихов </w:t>
            </w:r>
            <w:r w:rsidRPr="00CE02D1">
              <w:rPr>
                <w:rFonts w:ascii="Times New Roman" w:hAnsi="Times New Roman" w:cs="Times New Roman"/>
                <w:b w:val="0"/>
                <w:sz w:val="22"/>
                <w:szCs w:val="22"/>
              </w:rPr>
              <w:lastRenderedPageBreak/>
              <w:t>дизајн (различите висине и међусобних растојања) спречава скупљање прљавштине и омогућава оптималну дисипацију енергије. Термални слој од специјалног материјала за одвођење топлоте између ПЦБ и кућишта, додатно оптимизују дисипацију енергије. LED модул и драјвер морају имати уграђену термо заштиту која, у случају да температура достигне критични предефинисани ниво, у почетку димује и евентуално искључује светлост. Напајање мора аутоматски да се врати чим температура падне на радну вредност. Протектор од термички и механички ојачаног равног стакла се за кућиште причвршћује ергономским затварачем од алуминијумске легуре ливене под притиском (LM6 квалитет),веома отпорне на корозију и у боји кућишта, без употребе алата.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Стаклени протектор спречава исијавање светла у горњу површину (ULOR 0%). Дихтовање је обезбеђено поузданим силиконским заптивкама (између рама и кучишта, између рама и стакла, и посебна заптивка око LED модула), без делова који се спајају лепљењем, тако да се евентуална замена протектора може извести једноставно и на лицу места. Неопходно је да светиљка има систем за „дисање“ како не би долазило до кондензовања влаге. Уводница М20 предвиђена је за кабл фи 10-14мм. Комплетна светиљка је у степену механичке заштите IP66.  Отпорност на удар IK09. Заштита од струјног удара је у класи II. Напон напајања 210-240V. Преднапонска заштита 10kV. Уграђени ножасти прекидач мора да прекине струјно коло приликом отварања светиљке чиме се повећава безбедност при интервенцији. Светиљка мора да садржи конектор за прикључење напојног кабла. Светиљка је предвиђена за универзалну монтажу (вертикално - директно на стуб пречника 60мм, или хоризонтално - на лиру пречника 32-60мм) са могућношћу подешавања угла нагиба у кораку по 5 степени. Измењљиви адаптер за монтажу светиљке се за стуб причвршћује са два имбус вијка од нерђајућег челика. Светиљка мора да има важећи ENEC сертификат. Светиљка треба да је усклађена са европским директивама који важе за производе, да има CE знак.</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7F1980" w:rsidP="00CE02D1">
            <w:pPr>
              <w:jc w:val="center"/>
              <w:rPr>
                <w:b/>
                <w:bCs/>
                <w:sz w:val="22"/>
                <w:szCs w:val="22"/>
              </w:rPr>
            </w:pPr>
            <w:r>
              <w:rPr>
                <w:b/>
                <w:bCs/>
                <w:sz w:val="22"/>
                <w:szCs w:val="22"/>
              </w:rPr>
              <w:lastRenderedPageBreak/>
              <w:t>32</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606337">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Philips UniStreet BGP204 LED100-4S/740 I DM12 DDF2 D18 SRG</w:t>
            </w:r>
            <w:r w:rsidR="00606337">
              <w:rPr>
                <w:rFonts w:ascii="Times New Roman" w:hAnsi="Times New Roman" w:cs="Times New Roman"/>
                <w:sz w:val="22"/>
                <w:szCs w:val="22"/>
              </w:rPr>
              <w:t xml:space="preserve"> или одговарајућа, светиљка Philips UniStreet</w:t>
            </w:r>
            <w:r w:rsidRPr="00704531">
              <w:rPr>
                <w:rFonts w:ascii="Times New Roman" w:hAnsi="Times New Roman" w:cs="Times New Roman"/>
                <w:sz w:val="22"/>
                <w:szCs w:val="22"/>
              </w:rPr>
              <w:t xml:space="preserve"> BGP204 1xLED100/740 DM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Светиљка за јавно осветљење са са  изворима светлости укупне снаге максимално 62W и светлосног флукса ЛЕД извора минимално 10.400 lm. Неутрално бела боја светлости температуре 4000К. Средње уснопљена светлосна расподела DM12. Трајност LED извора је 100.000 сати, с тим да флукс не опадне на мање од 86% од иницијалног. Минимални иницијални светлосни флукс светиљке је 8.800 </w:t>
            </w:r>
            <w:r w:rsidR="00606337">
              <w:rPr>
                <w:rFonts w:ascii="Times New Roman" w:hAnsi="Times New Roman" w:cs="Times New Roman"/>
                <w:b w:val="0"/>
                <w:sz w:val="22"/>
                <w:szCs w:val="22"/>
              </w:rPr>
              <w:t>lm</w:t>
            </w:r>
            <w:r w:rsidRPr="00CE02D1">
              <w:rPr>
                <w:rFonts w:ascii="Times New Roman" w:hAnsi="Times New Roman" w:cs="Times New Roman"/>
                <w:b w:val="0"/>
                <w:sz w:val="22"/>
                <w:szCs w:val="22"/>
              </w:rPr>
              <w:t xml:space="preserve">, док је светлосна </w:t>
            </w:r>
            <w:r w:rsidRPr="00CE02D1">
              <w:rPr>
                <w:rFonts w:ascii="Times New Roman" w:hAnsi="Times New Roman" w:cs="Times New Roman"/>
                <w:b w:val="0"/>
                <w:sz w:val="22"/>
                <w:szCs w:val="22"/>
              </w:rPr>
              <w:lastRenderedPageBreak/>
              <w:t xml:space="preserve">ефикасност светиљке минимално 141 lm/W. Светиљка је опремљена са DALI електричном предспојном справом. Радна температура од -30 степени до +35 степени Целзијуса. Кућиште светиљке је израдјено од алуминијумске легуре ливене под притиском и обојено електростатичким поступком, бојом у праху, док је поклопац оптичког дела, такође од алуминијумске легуре ливене под притиском и обојено електростатичким поступком. Светиљка је без ребара за хлађење. Оптички систем је од поликарбоната. Протектор је од термички ојачаног равног стакла. Светиљка је без делова који се спајају лепљењем тако да се евентуална замена протектора може извести једноставно и на лицу места. Комплетна светиљка је у степену механичке заштите IP66. Отпорност на удар IK08. Класа изолације </w:t>
            </w:r>
            <w:r w:rsidR="00606337">
              <w:rPr>
                <w:rFonts w:ascii="Times New Roman" w:hAnsi="Times New Roman" w:cs="Times New Roman"/>
                <w:b w:val="0"/>
                <w:sz w:val="22"/>
                <w:szCs w:val="22"/>
              </w:rPr>
              <w:t>I</w:t>
            </w:r>
            <w:r w:rsidRPr="00CE02D1">
              <w:rPr>
                <w:rFonts w:ascii="Times New Roman" w:hAnsi="Times New Roman" w:cs="Times New Roman"/>
                <w:b w:val="0"/>
                <w:sz w:val="22"/>
                <w:szCs w:val="22"/>
              </w:rPr>
              <w:t>. Светиљка је без употребе лепка, урађена заштита од механичког продора (за заптивање оптичког блока се не користисиликон). Светиљка је дизајнирана тако да се осигура лако рециклирање на крају њеног радног века, док су сви алуминијумски делови идентификовани за рециклажу. Светиљка мора имати уређај за димовање у касним вечерњим часовима, програмиран за уштеду од 32% (DDF2). Преднапонска заштита је 10kV. Светиљка је предвиђена за универзалну монтажу (вертикално - директно на стуб пречника 60мм, или хоризонтално - на лиру пречника 48-60мм) са могућношћу подешавања угла нагиба +10</w:t>
            </w:r>
            <w:r w:rsidRPr="00CE02D1">
              <w:rPr>
                <w:rFonts w:ascii="Tahoma" w:hAnsi="Tahoma" w:cs="Times New Roman"/>
                <w:b w:val="0"/>
                <w:sz w:val="22"/>
                <w:szCs w:val="22"/>
              </w:rPr>
              <w:t>⁰</w:t>
            </w:r>
            <w:r w:rsidRPr="00CE02D1">
              <w:rPr>
                <w:rFonts w:ascii="Times New Roman" w:hAnsi="Times New Roman" w:cs="Times New Roman"/>
                <w:b w:val="0"/>
                <w:sz w:val="22"/>
                <w:szCs w:val="22"/>
              </w:rPr>
              <w:t xml:space="preserve"> / -90</w:t>
            </w:r>
            <w:r w:rsidRPr="00CE02D1">
              <w:rPr>
                <w:rFonts w:ascii="Tahoma" w:hAnsi="Tahoma" w:cs="Times New Roman"/>
                <w:b w:val="0"/>
                <w:sz w:val="22"/>
                <w:szCs w:val="22"/>
              </w:rPr>
              <w:t>⁰</w:t>
            </w:r>
            <w:r w:rsidRPr="00CE02D1">
              <w:rPr>
                <w:rFonts w:ascii="Times New Roman" w:hAnsi="Times New Roman" w:cs="Times New Roman"/>
                <w:b w:val="0"/>
                <w:sz w:val="22"/>
                <w:szCs w:val="22"/>
              </w:rPr>
              <w:t xml:space="preserve"> са интервалом од 5</w:t>
            </w:r>
            <w:r w:rsidRPr="00CE02D1">
              <w:rPr>
                <w:rFonts w:ascii="Tahoma" w:hAnsi="Tahoma" w:cs="Times New Roman"/>
                <w:b w:val="0"/>
                <w:sz w:val="22"/>
                <w:szCs w:val="22"/>
              </w:rPr>
              <w:t>⁰</w:t>
            </w:r>
            <w:r w:rsidRPr="00CE02D1">
              <w:rPr>
                <w:rFonts w:ascii="Times New Roman" w:hAnsi="Times New Roman" w:cs="Times New Roman"/>
                <w:b w:val="0"/>
                <w:sz w:val="22"/>
                <w:szCs w:val="22"/>
              </w:rPr>
              <w:t>степени. И</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"Измењљиви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E0147C"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E0147C" w:rsidRDefault="007F1980" w:rsidP="00CE02D1">
            <w:pPr>
              <w:jc w:val="center"/>
              <w:rPr>
                <w:b/>
                <w:bCs/>
                <w:sz w:val="22"/>
                <w:szCs w:val="22"/>
              </w:rPr>
            </w:pPr>
            <w:r>
              <w:rPr>
                <w:b/>
                <w:bCs/>
                <w:sz w:val="22"/>
                <w:szCs w:val="22"/>
              </w:rPr>
              <w:lastRenderedPageBreak/>
              <w:t>33</w:t>
            </w:r>
          </w:p>
        </w:tc>
        <w:tc>
          <w:tcPr>
            <w:tcW w:w="4950" w:type="dxa"/>
            <w:tcBorders>
              <w:top w:val="single" w:sz="4" w:space="0" w:color="auto"/>
              <w:left w:val="single" w:sz="4" w:space="0" w:color="auto"/>
              <w:bottom w:val="single" w:sz="4" w:space="0" w:color="auto"/>
              <w:right w:val="single" w:sz="4" w:space="0" w:color="auto"/>
            </w:tcBorders>
            <w:vAlign w:val="center"/>
          </w:tcPr>
          <w:p w:rsidR="00E0147C" w:rsidRPr="00E0147C" w:rsidRDefault="00E0147C" w:rsidP="00E0147C">
            <w:pPr>
              <w:pStyle w:val="Title"/>
              <w:spacing w:before="0" w:after="0"/>
              <w:jc w:val="left"/>
              <w:rPr>
                <w:rFonts w:ascii="Times New Roman" w:hAnsi="Times New Roman" w:cs="Times New Roman"/>
                <w:sz w:val="22"/>
                <w:szCs w:val="22"/>
              </w:rPr>
            </w:pPr>
            <w:r>
              <w:rPr>
                <w:rFonts w:ascii="Times New Roman" w:hAnsi="Times New Roman" w:cs="Times New Roman"/>
                <w:sz w:val="22"/>
                <w:szCs w:val="22"/>
              </w:rPr>
              <w:t xml:space="preserve">Светиљка </w:t>
            </w:r>
            <w:r w:rsidRPr="00E0147C">
              <w:rPr>
                <w:rFonts w:ascii="Times New Roman" w:hAnsi="Times New Roman" w:cs="Times New Roman"/>
                <w:sz w:val="22"/>
                <w:szCs w:val="22"/>
              </w:rPr>
              <w:t xml:space="preserve"> Philips UniStreet BGP203 LED79-4S/740 I DM12 DDF2 D18 SRG1 </w:t>
            </w:r>
            <w:r>
              <w:rPr>
                <w:rFonts w:ascii="Times New Roman" w:hAnsi="Times New Roman" w:cs="Times New Roman"/>
                <w:sz w:val="22"/>
                <w:szCs w:val="22"/>
              </w:rPr>
              <w:t>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E0147C" w:rsidRPr="0089367D" w:rsidRDefault="0089367D" w:rsidP="00CE02D1">
            <w:pPr>
              <w:jc w:val="center"/>
              <w:rPr>
                <w:b/>
                <w:sz w:val="22"/>
                <w:szCs w:val="22"/>
                <w:lang w:val="sr-Cyrl-CS"/>
              </w:rPr>
            </w:pPr>
            <w:r>
              <w:rPr>
                <w:b/>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E0147C" w:rsidRPr="00CE02D1" w:rsidRDefault="00C7715D" w:rsidP="00CE02D1">
            <w:pPr>
              <w:jc w:val="center"/>
              <w:rPr>
                <w:b/>
                <w:sz w:val="22"/>
                <w:szCs w:val="22"/>
                <w:lang w:val="sr-Cyrl-CS"/>
              </w:rPr>
            </w:pPr>
            <w:r>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147C" w:rsidRPr="00CE02D1" w:rsidRDefault="00E0147C"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E0147C" w:rsidRPr="00CE02D1" w:rsidRDefault="00E0147C" w:rsidP="00CE02D1">
            <w:pPr>
              <w:jc w:val="center"/>
              <w:rPr>
                <w:sz w:val="22"/>
                <w:szCs w:val="22"/>
              </w:rPr>
            </w:pPr>
          </w:p>
        </w:tc>
      </w:tr>
      <w:tr w:rsidR="00E0147C"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E0147C" w:rsidRDefault="0058320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tbl>
            <w:tblPr>
              <w:tblW w:w="4280" w:type="dxa"/>
              <w:tblLayout w:type="fixed"/>
              <w:tblLook w:val="04A0"/>
            </w:tblPr>
            <w:tblGrid>
              <w:gridCol w:w="4280"/>
            </w:tblGrid>
            <w:tr w:rsidR="00E0147C" w:rsidRPr="00E0147C" w:rsidTr="00E0147C">
              <w:trPr>
                <w:trHeight w:val="2805"/>
              </w:trPr>
              <w:tc>
                <w:tcPr>
                  <w:tcW w:w="4280" w:type="dxa"/>
                  <w:tcBorders>
                    <w:top w:val="nil"/>
                    <w:left w:val="nil"/>
                    <w:bottom w:val="nil"/>
                    <w:right w:val="nil"/>
                  </w:tcBorders>
                  <w:shd w:val="clear" w:color="auto" w:fill="auto"/>
                  <w:hideMark/>
                </w:tcPr>
                <w:p w:rsidR="00E0147C" w:rsidRPr="00E0147C" w:rsidRDefault="00E0147C" w:rsidP="00E0147C">
                  <w:pPr>
                    <w:rPr>
                      <w:sz w:val="22"/>
                      <w:szCs w:val="22"/>
                    </w:rPr>
                  </w:pPr>
                  <w:r w:rsidRPr="00E0147C">
                    <w:rPr>
                      <w:sz w:val="22"/>
                      <w:szCs w:val="22"/>
                    </w:rPr>
                    <w:t>Светиљка за јавно осветљење са са ЛЕД изворима светлости укупне снаге максимално 49W и светлосног флукса ЛЕД извора минимално 8.000 лм. Неутрално бела боја светлости температуре 4000К. Средње уснопљена светлосна расподела ДМ12. Трајност ЛЕД извора је 100.000 сати, с тим да флукс не опадне на мање од 86% од иницијалног. Минимални иницијални светлосни флукс светиљке је 6.990 лм, док је светлосна ефикасност светиљке минимално 142 лм/W.</w:t>
                  </w:r>
                </w:p>
                <w:p w:rsidR="00E0147C" w:rsidRPr="00E0147C" w:rsidRDefault="00E0147C" w:rsidP="00E0147C">
                  <w:pPr>
                    <w:rPr>
                      <w:sz w:val="22"/>
                      <w:szCs w:val="22"/>
                    </w:rPr>
                  </w:pPr>
                  <w:r w:rsidRPr="00E0147C">
                    <w:rPr>
                      <w:sz w:val="22"/>
                      <w:szCs w:val="22"/>
                    </w:rPr>
                    <w:t xml:space="preserve">Светиљка је опремљена са ДАЛИ електричном предспојном справом. Радна температура од -30 степени до +35 степени Целзијуса. Кућиште светиљке је израдјено од алуминијумске легуре ливене под притиском и обојено електростатичким поступком, бојом у </w:t>
                  </w:r>
                  <w:r w:rsidRPr="00E0147C">
                    <w:rPr>
                      <w:sz w:val="22"/>
                      <w:szCs w:val="22"/>
                    </w:rPr>
                    <w:lastRenderedPageBreak/>
                    <w:t xml:space="preserve">праху, док је поклопац оптичког дела, такође од алуминијумске легуре ливене под притиском и обојено електростатичким поступком. Светиљка је без ребара за хлађење. Оптички систем је од поликарбоната. </w:t>
                  </w:r>
                  <w:r w:rsidR="003576BD">
                    <w:rPr>
                      <w:sz w:val="22"/>
                      <w:szCs w:val="22"/>
                    </w:rPr>
                    <w:t xml:space="preserve"> </w:t>
                  </w:r>
                  <w:r w:rsidRPr="00E0147C">
                    <w:rPr>
                      <w:sz w:val="22"/>
                      <w:szCs w:val="22"/>
                    </w:rPr>
                    <w:t>Протектор је од термички ојачаног равног стакла. Светиљка је без делова који се спајају лепљењем тако да се евентуална замена протектора може извести једноставно и на лицу места.</w:t>
                  </w:r>
                </w:p>
                <w:p w:rsidR="00E0147C" w:rsidRPr="00E0147C" w:rsidRDefault="00E0147C" w:rsidP="00E0147C">
                  <w:pPr>
                    <w:rPr>
                      <w:sz w:val="22"/>
                      <w:szCs w:val="22"/>
                    </w:rPr>
                  </w:pPr>
                  <w:r w:rsidRPr="00E0147C">
                    <w:rPr>
                      <w:sz w:val="22"/>
                      <w:szCs w:val="22"/>
                    </w:rPr>
                    <w:t xml:space="preserve">Комплетна светиљка је у степену механичке заштите </w:t>
                  </w:r>
                  <w:r w:rsidR="00606337">
                    <w:rPr>
                      <w:sz w:val="22"/>
                      <w:szCs w:val="22"/>
                    </w:rPr>
                    <w:t>IP</w:t>
                  </w:r>
                  <w:r w:rsidR="003576BD">
                    <w:rPr>
                      <w:sz w:val="22"/>
                      <w:szCs w:val="22"/>
                    </w:rPr>
                    <w:t xml:space="preserve"> </w:t>
                  </w:r>
                  <w:r w:rsidRPr="00E0147C">
                    <w:rPr>
                      <w:sz w:val="22"/>
                      <w:szCs w:val="22"/>
                    </w:rPr>
                    <w:t>66. Отпорност на удар ИК</w:t>
                  </w:r>
                  <w:r w:rsidR="003576BD">
                    <w:rPr>
                      <w:sz w:val="22"/>
                      <w:szCs w:val="22"/>
                    </w:rPr>
                    <w:t xml:space="preserve"> </w:t>
                  </w:r>
                  <w:r w:rsidRPr="00E0147C">
                    <w:rPr>
                      <w:sz w:val="22"/>
                      <w:szCs w:val="22"/>
                    </w:rPr>
                    <w:t xml:space="preserve">08. Класа изолације </w:t>
                  </w:r>
                  <w:r w:rsidR="00606337">
                    <w:rPr>
                      <w:sz w:val="22"/>
                      <w:szCs w:val="22"/>
                    </w:rPr>
                    <w:t>I</w:t>
                  </w:r>
                  <w:r w:rsidRPr="00E0147C">
                    <w:rPr>
                      <w:sz w:val="22"/>
                      <w:szCs w:val="22"/>
                    </w:rPr>
                    <w:t>. Светиљка је без употребе лепка, урађена заштита од механичког продора (за заптивање оптичког блока се не користисиликон). Светиљка је дизајнирана тако да се осигура лако рециклирање на крају њеног радног века, док су сви алуминијумски делови идентификовани за рециклажу. Светиљка мора имати уређај за димовање у касним вечерњим часовима, програмиран за уштеду од 32% (</w:t>
                  </w:r>
                  <w:r w:rsidR="00606337">
                    <w:rPr>
                      <w:sz w:val="22"/>
                      <w:szCs w:val="22"/>
                    </w:rPr>
                    <w:t>DDF</w:t>
                  </w:r>
                  <w:r w:rsidRPr="00E0147C">
                    <w:rPr>
                      <w:sz w:val="22"/>
                      <w:szCs w:val="22"/>
                    </w:rPr>
                    <w:t>2). Преднапонска заштита је 10</w:t>
                  </w:r>
                  <w:r w:rsidR="00606337">
                    <w:rPr>
                      <w:sz w:val="22"/>
                      <w:szCs w:val="22"/>
                    </w:rPr>
                    <w:t>kV</w:t>
                  </w:r>
                  <w:r w:rsidRPr="00E0147C">
                    <w:rPr>
                      <w:sz w:val="22"/>
                      <w:szCs w:val="22"/>
                    </w:rPr>
                    <w:t>.</w:t>
                  </w:r>
                </w:p>
                <w:p w:rsidR="00E0147C" w:rsidRPr="00E0147C" w:rsidRDefault="00E0147C" w:rsidP="00E0147C">
                  <w:pPr>
                    <w:rPr>
                      <w:rFonts w:ascii="Arial" w:hAnsi="Arial" w:cs="Arial"/>
                      <w:sz w:val="20"/>
                      <w:szCs w:val="20"/>
                    </w:rPr>
                  </w:pPr>
                  <w:r w:rsidRPr="00E0147C">
                    <w:rPr>
                      <w:sz w:val="22"/>
                      <w:szCs w:val="22"/>
                    </w:rPr>
                    <w:t xml:space="preserve">Светиљка је предвиђена за универзалну монтажу (вертикално - директно на стуб пречника 60мм, </w:t>
                  </w:r>
                  <w:r w:rsidR="003576BD">
                    <w:rPr>
                      <w:sz w:val="22"/>
                      <w:szCs w:val="22"/>
                    </w:rPr>
                    <w:t xml:space="preserve"> </w:t>
                  </w:r>
                  <w:r w:rsidRPr="00E0147C">
                    <w:rPr>
                      <w:sz w:val="22"/>
                      <w:szCs w:val="22"/>
                    </w:rPr>
                    <w:t>или хоризонтално - на лиру пречника 48-60мм) са могућношћу подешавања угла нагиба +10</w:t>
                  </w:r>
                  <w:r w:rsidRPr="00E0147C">
                    <w:rPr>
                      <w:rFonts w:ascii="Cambria Math" w:hAnsi="Cambria Math"/>
                      <w:sz w:val="22"/>
                      <w:szCs w:val="22"/>
                    </w:rPr>
                    <w:t>⁰</w:t>
                  </w:r>
                  <w:r w:rsidRPr="00E0147C">
                    <w:rPr>
                      <w:sz w:val="22"/>
                      <w:szCs w:val="22"/>
                    </w:rPr>
                    <w:t xml:space="preserve"> / -90</w:t>
                  </w:r>
                  <w:r w:rsidRPr="00E0147C">
                    <w:rPr>
                      <w:rFonts w:ascii="Cambria Math" w:hAnsi="Cambria Math"/>
                      <w:sz w:val="22"/>
                      <w:szCs w:val="22"/>
                    </w:rPr>
                    <w:t>⁰</w:t>
                  </w:r>
                  <w:r w:rsidRPr="00E0147C">
                    <w:rPr>
                      <w:sz w:val="22"/>
                      <w:szCs w:val="22"/>
                    </w:rPr>
                    <w:t xml:space="preserve"> са интервалом од 5</w:t>
                  </w:r>
                  <w:r w:rsidRPr="00E0147C">
                    <w:rPr>
                      <w:rFonts w:ascii="Cambria Math" w:hAnsi="Cambria Math"/>
                      <w:sz w:val="22"/>
                      <w:szCs w:val="22"/>
                    </w:rPr>
                    <w:t>⁰</w:t>
                  </w:r>
                  <w:r w:rsidRPr="00E0147C">
                    <w:rPr>
                      <w:sz w:val="22"/>
                      <w:szCs w:val="22"/>
                    </w:rPr>
                    <w:t>степени. Измењљиви адаптер за монтажу светиљке је од истог материјала као и светиљка, естетски дизајниран и за стуб се причвршћује са два имбус вијка од нерђајућег челика. Светиљка има сервисни таг, који омогућава уз употребу апликације на мобилном уређају,  детаљан опис светиљке, упутство за монтажу и одржавање, регистрацију светиљке, списак сервисних делова, програмирање драјвера на земљи</w:t>
                  </w:r>
                </w:p>
              </w:tc>
            </w:tr>
            <w:tr w:rsidR="00E0147C" w:rsidRPr="00E0147C" w:rsidTr="00E0147C">
              <w:trPr>
                <w:trHeight w:val="80"/>
              </w:trPr>
              <w:tc>
                <w:tcPr>
                  <w:tcW w:w="4280" w:type="dxa"/>
                  <w:tcBorders>
                    <w:top w:val="nil"/>
                    <w:left w:val="nil"/>
                    <w:bottom w:val="nil"/>
                    <w:right w:val="nil"/>
                  </w:tcBorders>
                  <w:shd w:val="clear" w:color="auto" w:fill="auto"/>
                  <w:hideMark/>
                </w:tcPr>
                <w:p w:rsidR="00E0147C" w:rsidRPr="00E0147C" w:rsidRDefault="00E0147C" w:rsidP="00E0147C">
                  <w:pPr>
                    <w:rPr>
                      <w:rFonts w:ascii="Arial" w:hAnsi="Arial" w:cs="Arial"/>
                      <w:sz w:val="20"/>
                      <w:szCs w:val="20"/>
                    </w:rPr>
                  </w:pPr>
                </w:p>
              </w:tc>
            </w:tr>
          </w:tbl>
          <w:p w:rsidR="00E0147C" w:rsidRPr="00704531" w:rsidRDefault="00E0147C" w:rsidP="00704531">
            <w:pPr>
              <w:pStyle w:val="Title"/>
              <w:spacing w:before="0" w:after="0"/>
              <w:jc w:val="left"/>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E0147C" w:rsidRPr="00CE02D1" w:rsidRDefault="00E0147C"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E0147C" w:rsidRPr="00CE02D1" w:rsidRDefault="00E0147C"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147C" w:rsidRPr="00CE02D1" w:rsidRDefault="00E0147C"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E0147C" w:rsidRPr="00CE02D1" w:rsidRDefault="00E0147C"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583202" w:rsidP="00CE02D1">
            <w:pPr>
              <w:jc w:val="center"/>
              <w:rPr>
                <w:b/>
                <w:bCs/>
                <w:sz w:val="22"/>
                <w:szCs w:val="22"/>
              </w:rPr>
            </w:pPr>
            <w:r>
              <w:rPr>
                <w:b/>
                <w:bCs/>
                <w:sz w:val="22"/>
                <w:szCs w:val="22"/>
              </w:rPr>
              <w:lastRenderedPageBreak/>
              <w:t>34</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Philips TownGuide Performer BDP101 ECO70/840 II DM PCC SI SRG10 62P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Светиљка за урбано осветљење асиметричне средње снопне оптике (DM) полусферног облика максималне укупне снаге 55W, укупног иницијалног светлосног флукса комплетне светиљке 5706lm, ЛОР-а 83% и светлосне ефикасности минимум 104lm/W. Неутрална бела (NW) боја светлости температуре 4000К, индекс репродукције боје Ra већи од 80. Трајност LED извора минимум 80.000 сати, с тим да флукс не опадне на мање од 80% од иницијалног. Кућиште светиљке израђено од алуминијумске легуре ливене под притиском и обојено електростатичким поступком, сивом бојом у праху (RAL 9006). Протектор од провидног, UV </w:t>
            </w:r>
            <w:r w:rsidRPr="00CE02D1">
              <w:rPr>
                <w:rFonts w:ascii="Times New Roman" w:hAnsi="Times New Roman" w:cs="Times New Roman"/>
                <w:b w:val="0"/>
                <w:sz w:val="22"/>
                <w:szCs w:val="22"/>
              </w:rPr>
              <w:lastRenderedPageBreak/>
              <w:t>стабилисаног поликарбоната. Интегрисан програмабилни LED драјвер. Оптика светиљке асиметрична. Комплетна светиљка у степену механичке заштите IP66. Отпорност на удар IK10. Напон напајања 120-277V. Степен заштите од струјног удара минимум у класи II. Преднапонска заштита је 10kV. Радна температура од -20 степени до +35 степени Целзијуса. Монтажа се врши на врх стуба (фи 62мм), осно симетрично у односу на стуб, без додатног прибора. Светиљка опремљена бајонет конектором и уводницом М20. Завртњи за фиксирање морају бити отпорни на корозију.</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583202" w:rsidP="00CE02D1">
            <w:pPr>
              <w:jc w:val="center"/>
              <w:rPr>
                <w:b/>
                <w:bCs/>
                <w:sz w:val="22"/>
                <w:szCs w:val="22"/>
              </w:rPr>
            </w:pPr>
            <w:r>
              <w:rPr>
                <w:b/>
                <w:bCs/>
                <w:sz w:val="22"/>
                <w:szCs w:val="22"/>
              </w:rPr>
              <w:lastRenderedPageBreak/>
              <w:t>35</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јавног осветљења репрезентативног изгледа, мин IP66/IK08, са одговарајућим протектором, силуминским кућиштем, предвиђеном за бочну монтажу на конзолу fi 60/50. Светиљка типа AXIA 2.1 24 LEDs 750mA NW Without protector 5178 383422 (Minel Schreder Београд) са LED извором светлости 57W или  Philips UniStreet BGP204 1xLED125/740 I DM DDF2 SRG10 48/60A  или BUCK 7017 MISTRAL 3 DWC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583202" w:rsidP="00CE02D1">
            <w:pPr>
              <w:jc w:val="center"/>
              <w:rPr>
                <w:b/>
                <w:bCs/>
                <w:sz w:val="22"/>
                <w:szCs w:val="22"/>
              </w:rPr>
            </w:pPr>
            <w:r>
              <w:rPr>
                <w:b/>
                <w:bCs/>
                <w:sz w:val="22"/>
                <w:szCs w:val="22"/>
              </w:rPr>
              <w:t>36</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 рефлектор за декоративно пројекторско осветљење SCULPFLOOD 60/32 LED/5124/Narrow Beam/2 protektora/ NW / 600mA/66W/RAL/Horizontalni raster/NUT konektor,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Позицијом је обухваћена напојна јединица за напајање светиљке, сви потребни конектори и подесиви носач за монтажу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Светиљка треба да се састоји од следећих елемената: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Кућишта и поклопца светиљке, правоугаоног облика, израђеног од алуминијумске легуре ливене под притиском и обојеног електростатичким поступком бојом у праху</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Филтер одушак који омогућава изједначење притиска, вентилацију и спречава кондензацију влаге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Протектор израђен од равног, термички и механички ојачаног стакла, са додатним рефрактором за потребе светлосне дистрибуције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Рефрактор је израђен од поликарбоната отпорног на UV зраке и атмосферске утицаје. Монтира се на рам који се демонтира без отварања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Светиљка треба да буде снабдевена прикључком за напајање преко IDC растављивог конектора  Q4GIDC</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Оптички блок опремљен је LED модулима са високоефикасним диодама неутрално беле боје светлости. Комбинацијом колиматора и рефрактора обезбеђена је ускоснопна расподела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Укупна снага светиљке не већа од 68W</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Предспојни уређај се налази унутар светиљке на плочи везаној за поклопац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 Механичка отпорност светиљке на удар треба да </w:t>
            </w:r>
            <w:r w:rsidRPr="00CE02D1">
              <w:rPr>
                <w:rFonts w:ascii="Times New Roman" w:hAnsi="Times New Roman" w:cs="Times New Roman"/>
                <w:b w:val="0"/>
                <w:sz w:val="22"/>
                <w:szCs w:val="22"/>
              </w:rPr>
              <w:lastRenderedPageBreak/>
              <w:t>буде IK08</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Степен механичке заштите комплетне светиљке треба да буде IP66</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Светиљка треба да буде снабдевена опремом за заштиту од пренапона 10kV</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583202" w:rsidP="00EE0D51">
            <w:pPr>
              <w:jc w:val="center"/>
              <w:rPr>
                <w:b/>
                <w:bCs/>
                <w:sz w:val="22"/>
                <w:szCs w:val="22"/>
              </w:rPr>
            </w:pPr>
            <w:r>
              <w:rPr>
                <w:b/>
                <w:bCs/>
                <w:sz w:val="22"/>
                <w:szCs w:val="22"/>
              </w:rPr>
              <w:lastRenderedPageBreak/>
              <w:t>37</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606337">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 рефлектор за декоративно пројекторско осветљење SCULPFLOO</w:t>
            </w:r>
            <w:r w:rsidR="00606337">
              <w:rPr>
                <w:rFonts w:ascii="Times New Roman" w:hAnsi="Times New Roman" w:cs="Times New Roman"/>
                <w:sz w:val="22"/>
                <w:szCs w:val="22"/>
              </w:rPr>
              <w:t>D 60/32 LED/6316/Narrow Beam/2 протектора</w:t>
            </w:r>
            <w:r w:rsidRPr="00704531">
              <w:rPr>
                <w:rFonts w:ascii="Times New Roman" w:hAnsi="Times New Roman" w:cs="Times New Roman"/>
                <w:sz w:val="22"/>
                <w:szCs w:val="22"/>
              </w:rPr>
              <w:t>/ NW / 600mA/66W/RAL/</w:t>
            </w:r>
            <w:r w:rsidR="00606337">
              <w:rPr>
                <w:rFonts w:ascii="Times New Roman" w:hAnsi="Times New Roman" w:cs="Times New Roman"/>
                <w:sz w:val="22"/>
                <w:szCs w:val="22"/>
              </w:rPr>
              <w:t>хоризонтални растер</w:t>
            </w:r>
            <w:r w:rsidRPr="00704531">
              <w:rPr>
                <w:rFonts w:ascii="Times New Roman" w:hAnsi="Times New Roman" w:cs="Times New Roman"/>
                <w:sz w:val="22"/>
                <w:szCs w:val="22"/>
              </w:rPr>
              <w:t xml:space="preserve">/NUT </w:t>
            </w:r>
            <w:r w:rsidR="00606337">
              <w:rPr>
                <w:rFonts w:ascii="Times New Roman" w:hAnsi="Times New Roman" w:cs="Times New Roman"/>
                <w:sz w:val="22"/>
                <w:szCs w:val="22"/>
              </w:rPr>
              <w:t>конектор</w:t>
            </w:r>
            <w:r w:rsidRPr="00704531">
              <w:rPr>
                <w:rFonts w:ascii="Times New Roman" w:hAnsi="Times New Roman" w:cs="Times New Roman"/>
                <w:sz w:val="22"/>
                <w:szCs w:val="22"/>
              </w:rPr>
              <w:t>,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Позицијом је обухваћена напојна јединица за напајање светиљке, сви потребни конектори и подесиви носач за монтажу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Светиљка треба да се састоји од следећих елемената: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Кућишта и поклопца светиљке, правоугаоног облика, израђеног од алуминијумске легуре ливене под притиском и обојеног електростатичким поступком бојом у праху</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Филтер одушак који омогућава изједначење притиска, вентилацију и спречава кондензацију влаге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Протектор израђен од равног, термички и механички ојачаног стакла, са додатним рефрактором за потребе светлосне дистрибуције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Рефрактор је израђен од поликарбоната отпорног на UV зраке и атмосферске утицаје. Монтира се на рам који се демонтира без отварања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Светиљка треба да буде снабдевена прикључком за напајање преко IDC растављивог конектора  Q4GIDC</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Оптички блок опремљен је LED модулима са високоефикасним диодама неутрално беле боје светлости. Комбинацијом колиматора и рефрактора обезбеђена је ускоснопна расподела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Укупна снага светиљке не већа од 68W</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Предспојни уређај се налази унутар светиљке на плочи везаној за поклопац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Механичка отпорност светиљке на удар треба да буде IK08</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Степен механичке заштите комплетне светиљке треба да буде IP66</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Светиљка треба да буде снабдевена опремом за заштиту од пренапона 10kV</w:t>
            </w:r>
          </w:p>
          <w:p w:rsidR="002B6322" w:rsidRPr="00CE02D1" w:rsidRDefault="002B6322" w:rsidP="00704531">
            <w:pPr>
              <w:pStyle w:val="Title"/>
              <w:spacing w:before="0" w:after="0"/>
              <w:jc w:val="left"/>
              <w:rPr>
                <w:rFonts w:ascii="Times New Roman" w:hAnsi="Times New Roman" w:cs="Times New Roman"/>
                <w:b w:val="0"/>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583202" w:rsidP="00EE0D51">
            <w:pPr>
              <w:jc w:val="center"/>
              <w:rPr>
                <w:b/>
                <w:bCs/>
                <w:sz w:val="22"/>
                <w:szCs w:val="22"/>
              </w:rPr>
            </w:pPr>
            <w:r>
              <w:rPr>
                <w:b/>
                <w:bCs/>
                <w:sz w:val="22"/>
                <w:szCs w:val="22"/>
              </w:rPr>
              <w:t>38</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606337">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 xml:space="preserve">Светиљка - рефлектор за декоративно пројекторско осветљење SCULPDOT/16 LED/5124/Narrow Beam/2 </w:t>
            </w:r>
            <w:r w:rsidR="00606337">
              <w:rPr>
                <w:rFonts w:ascii="Times New Roman" w:hAnsi="Times New Roman" w:cs="Times New Roman"/>
                <w:sz w:val="22"/>
                <w:szCs w:val="22"/>
              </w:rPr>
              <w:t>протектора</w:t>
            </w:r>
            <w:r w:rsidRPr="00704531">
              <w:rPr>
                <w:rFonts w:ascii="Times New Roman" w:hAnsi="Times New Roman" w:cs="Times New Roman"/>
                <w:sz w:val="22"/>
                <w:szCs w:val="22"/>
              </w:rPr>
              <w:t>/ NW / 600mA/35W/RAL/</w:t>
            </w:r>
            <w:r w:rsidR="00606337">
              <w:rPr>
                <w:rFonts w:ascii="Times New Roman" w:hAnsi="Times New Roman" w:cs="Times New Roman"/>
                <w:sz w:val="22"/>
                <w:szCs w:val="22"/>
              </w:rPr>
              <w:t>хоризонтални растер</w:t>
            </w:r>
            <w:r w:rsidRPr="00704531">
              <w:rPr>
                <w:rFonts w:ascii="Times New Roman" w:hAnsi="Times New Roman" w:cs="Times New Roman"/>
                <w:sz w:val="22"/>
                <w:szCs w:val="22"/>
              </w:rPr>
              <w:t xml:space="preserve">/NUT </w:t>
            </w:r>
            <w:r w:rsidR="00606337">
              <w:rPr>
                <w:rFonts w:ascii="Times New Roman" w:hAnsi="Times New Roman" w:cs="Times New Roman"/>
                <w:sz w:val="22"/>
                <w:szCs w:val="22"/>
              </w:rPr>
              <w:t xml:space="preserve">конектор, </w:t>
            </w:r>
            <w:r w:rsidRPr="00704531">
              <w:rPr>
                <w:rFonts w:ascii="Times New Roman" w:hAnsi="Times New Roman" w:cs="Times New Roman"/>
                <w:sz w:val="22"/>
                <w:szCs w:val="22"/>
              </w:rPr>
              <w:t xml:space="preserve">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E02D1" w:rsidRDefault="002B6322" w:rsidP="00CE02D1">
            <w:pPr>
              <w:jc w:val="center"/>
              <w:rPr>
                <w:b/>
                <w:bCs/>
                <w:sz w:val="22"/>
                <w:szCs w:val="22"/>
              </w:rPr>
            </w:pPr>
            <w:r w:rsidRPr="00CE02D1">
              <w:rPr>
                <w:b/>
                <w:bCs/>
                <w:sz w:val="22"/>
                <w:szCs w:val="22"/>
              </w:rPr>
              <w:t>ОПИС</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Позицијом је обухваћена напојна јединица за напајање светиљке, сви потребни конектори и подесиви носач за монтажу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Светиљка треба да се састоји од следећих елемената: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xml:space="preserve">- Кућишта и поклопца светиљке, правоугаоног облика, израђеног од алуминијумске легуре ливене под притиском и обојеног </w:t>
            </w:r>
            <w:r w:rsidRPr="00CE02D1">
              <w:rPr>
                <w:rFonts w:ascii="Times New Roman" w:hAnsi="Times New Roman" w:cs="Times New Roman"/>
                <w:b w:val="0"/>
                <w:sz w:val="22"/>
                <w:szCs w:val="22"/>
              </w:rPr>
              <w:lastRenderedPageBreak/>
              <w:t>електростатичким поступком бојом у праху</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Филтер одушак који омогућава изједначење притиска, вентилацију и спречава кондензацију влаге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Протектор израђен од равног, термички и механички ојачаног стакла, са додатним рефрактором за потребе светлосне дистрибуције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Рефрактор је израђен од поликарбоната отпорног на UV зраке и атмосферске утицаје. Монтира се на рам који се демонтира без отварања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Светиљка треба да буде снабдевена прикључком за напајање преко IDC растављивог конектора  Q4GIDC</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Оптички блок опремљен је LED модулима са високоефикасним диодама неутрално беле боје светлости. Комбинацијом колиматора и рефрактора обезбеђена је ускоснопна расподела</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Укупна снага светиљке не већа од 37W</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LED чипови имају температуру боје светлости 3700-4300K (NW – Neutral White)</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Предспојни уређај се налази унутар светиљке на плочи везаној за поклопац светиљке</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Механичка отпорност светиљке на удар треба да буде IK08</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Степен механичке заштите комплетне светиљке треба да буде IP66</w:t>
            </w:r>
          </w:p>
          <w:p w:rsidR="002B6322" w:rsidRPr="00CE02D1" w:rsidRDefault="002B6322" w:rsidP="00704531">
            <w:pPr>
              <w:pStyle w:val="Title"/>
              <w:spacing w:before="0" w:after="0"/>
              <w:jc w:val="left"/>
              <w:rPr>
                <w:rFonts w:ascii="Times New Roman" w:hAnsi="Times New Roman" w:cs="Times New Roman"/>
                <w:b w:val="0"/>
                <w:sz w:val="22"/>
                <w:szCs w:val="22"/>
              </w:rPr>
            </w:pPr>
            <w:r w:rsidRPr="00CE02D1">
              <w:rPr>
                <w:rFonts w:ascii="Times New Roman" w:hAnsi="Times New Roman" w:cs="Times New Roman"/>
                <w:b w:val="0"/>
                <w:sz w:val="22"/>
                <w:szCs w:val="22"/>
              </w:rPr>
              <w:t>- Светиљка треба да буде снабдевена опремом за заштиту од пренапона 10kV</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583202" w:rsidP="00CE02D1">
            <w:pPr>
              <w:jc w:val="center"/>
              <w:rPr>
                <w:b/>
                <w:bCs/>
                <w:sz w:val="22"/>
                <w:szCs w:val="22"/>
              </w:rPr>
            </w:pPr>
            <w:r>
              <w:rPr>
                <w:b/>
                <w:bCs/>
                <w:sz w:val="22"/>
                <w:szCs w:val="22"/>
              </w:rPr>
              <w:lastRenderedPageBreak/>
              <w:t>39</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 БАЛКАН “ ( “ АЛБАНИ “) или одговарајућа – за стубове типа МОДЕЛАР</w:t>
            </w:r>
          </w:p>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је израђена дубоко извученог алуминијумског лима. Протектор је израђен од структурног поликарбоната велике отпорности на удар, a огледало од електрополираног и анодно заштићеног алуминијума.</w:t>
            </w:r>
          </w:p>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Димензије светиљке су око 360мм ширина, 610мм висина.</w:t>
            </w:r>
          </w:p>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Степен заптивености оптичког блока IP66.</w:t>
            </w:r>
          </w:p>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Отпорност на удар IK 08.</w:t>
            </w:r>
          </w:p>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Класа електричне изолације I.</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2B6322" w:rsidRPr="00CE02D1" w:rsidTr="002B6322">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B6322" w:rsidRPr="00C77F5B" w:rsidRDefault="00583202" w:rsidP="00CE02D1">
            <w:pPr>
              <w:jc w:val="center"/>
              <w:rPr>
                <w:b/>
                <w:bCs/>
                <w:sz w:val="22"/>
                <w:szCs w:val="22"/>
              </w:rPr>
            </w:pPr>
            <w:r>
              <w:rPr>
                <w:b/>
                <w:bCs/>
                <w:sz w:val="22"/>
                <w:szCs w:val="22"/>
              </w:rPr>
              <w:t>40</w:t>
            </w:r>
          </w:p>
        </w:tc>
        <w:tc>
          <w:tcPr>
            <w:tcW w:w="4950" w:type="dxa"/>
            <w:tcBorders>
              <w:top w:val="single" w:sz="4" w:space="0" w:color="auto"/>
              <w:left w:val="single" w:sz="4" w:space="0" w:color="auto"/>
              <w:bottom w:val="single" w:sz="4" w:space="0" w:color="auto"/>
              <w:right w:val="single" w:sz="4" w:space="0" w:color="auto"/>
            </w:tcBorders>
            <w:vAlign w:val="center"/>
          </w:tcPr>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СВЕТИЉКА “ЗОРА” или одговарајућа – за стубове типа МОДЕЛАР</w:t>
            </w:r>
          </w:p>
          <w:p w:rsidR="002B6322" w:rsidRPr="00704531" w:rsidRDefault="002B6322" w:rsidP="00704531">
            <w:pPr>
              <w:pStyle w:val="Title"/>
              <w:spacing w:before="0" w:after="0"/>
              <w:jc w:val="left"/>
              <w:rPr>
                <w:rFonts w:ascii="Times New Roman" w:hAnsi="Times New Roman" w:cs="Times New Roman"/>
                <w:sz w:val="22"/>
                <w:szCs w:val="22"/>
              </w:rPr>
            </w:pPr>
            <w:r w:rsidRPr="00704531">
              <w:rPr>
                <w:rFonts w:ascii="Times New Roman" w:hAnsi="Times New Roman" w:cs="Times New Roman"/>
                <w:sz w:val="22"/>
                <w:szCs w:val="22"/>
              </w:rPr>
              <w:t>Четворострани фењер, кош од челика, капа од Ал, са уграђеним LED Извором Fortimo fast flex LED 2 x 8 / 740 G4 са поликарбонатном заштитом. Задовољава IP 65 И IK 08 заштиту.</w:t>
            </w:r>
          </w:p>
        </w:tc>
        <w:tc>
          <w:tcPr>
            <w:tcW w:w="72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rPr>
            </w:pPr>
            <w:r w:rsidRPr="00CE02D1">
              <w:rPr>
                <w:b/>
                <w:sz w:val="22"/>
                <w:szCs w:val="22"/>
              </w:rPr>
              <w:t>ком</w:t>
            </w:r>
          </w:p>
        </w:tc>
        <w:tc>
          <w:tcPr>
            <w:tcW w:w="126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b/>
                <w:sz w:val="22"/>
                <w:szCs w:val="22"/>
                <w:lang w:val="sr-Cyrl-CS"/>
              </w:rPr>
            </w:pPr>
            <w:r w:rsidRPr="00CE02D1">
              <w:rPr>
                <w:b/>
                <w:sz w:val="22"/>
                <w:szCs w:val="22"/>
                <w:lang w:val="sr-Cyrl-CS"/>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6322" w:rsidRPr="00CE02D1" w:rsidRDefault="002B6322"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2B6322" w:rsidRPr="00CE02D1" w:rsidRDefault="002B6322" w:rsidP="00CE02D1">
            <w:pPr>
              <w:jc w:val="center"/>
              <w:rPr>
                <w:sz w:val="22"/>
                <w:szCs w:val="22"/>
              </w:rPr>
            </w:pPr>
          </w:p>
        </w:tc>
      </w:tr>
      <w:tr w:rsidR="00E56919" w:rsidRPr="00CE02D1" w:rsidTr="00E56919">
        <w:trPr>
          <w:trHeight w:val="611"/>
        </w:trPr>
        <w:tc>
          <w:tcPr>
            <w:tcW w:w="900" w:type="dxa"/>
            <w:tcBorders>
              <w:top w:val="single" w:sz="4" w:space="0" w:color="auto"/>
              <w:left w:val="single" w:sz="4" w:space="0" w:color="auto"/>
              <w:bottom w:val="single" w:sz="4" w:space="0" w:color="auto"/>
              <w:right w:val="single" w:sz="4" w:space="0" w:color="auto"/>
            </w:tcBorders>
            <w:noWrap/>
            <w:vAlign w:val="center"/>
            <w:hideMark/>
          </w:tcPr>
          <w:p w:rsidR="00E56919" w:rsidRDefault="00E56919" w:rsidP="00CE02D1">
            <w:pPr>
              <w:jc w:val="center"/>
              <w:rPr>
                <w:b/>
                <w:bCs/>
                <w:sz w:val="22"/>
                <w:szCs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56919" w:rsidRPr="00CE02D1" w:rsidRDefault="00E56919" w:rsidP="00CE02D1">
            <w:pPr>
              <w:jc w:val="center"/>
              <w:rPr>
                <w:b/>
                <w:sz w:val="22"/>
                <w:szCs w:val="22"/>
              </w:rPr>
            </w:pPr>
            <w:r w:rsidRPr="00E56919">
              <w:rPr>
                <w:b/>
              </w:rPr>
              <w:t>Укупна цена без ПДВ:</w:t>
            </w:r>
          </w:p>
        </w:tc>
        <w:tc>
          <w:tcPr>
            <w:tcW w:w="1260" w:type="dxa"/>
            <w:tcBorders>
              <w:top w:val="single" w:sz="4" w:space="0" w:color="auto"/>
              <w:left w:val="single" w:sz="4" w:space="0" w:color="auto"/>
              <w:bottom w:val="single" w:sz="4" w:space="0" w:color="auto"/>
              <w:right w:val="single" w:sz="4" w:space="0" w:color="auto"/>
            </w:tcBorders>
            <w:noWrap/>
            <w:vAlign w:val="center"/>
          </w:tcPr>
          <w:p w:rsidR="00E56919" w:rsidRPr="00CE02D1" w:rsidRDefault="00E56919" w:rsidP="00CE02D1">
            <w:pPr>
              <w:jc w:val="center"/>
              <w:rPr>
                <w:b/>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56919" w:rsidRPr="00CE02D1" w:rsidRDefault="00E56919" w:rsidP="00CE02D1">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center"/>
          </w:tcPr>
          <w:p w:rsidR="00E56919" w:rsidRPr="00CE02D1" w:rsidRDefault="00E56919" w:rsidP="00CE02D1">
            <w:pPr>
              <w:jc w:val="center"/>
              <w:rPr>
                <w:sz w:val="22"/>
                <w:szCs w:val="22"/>
              </w:rPr>
            </w:pPr>
          </w:p>
        </w:tc>
      </w:tr>
    </w:tbl>
    <w:p w:rsidR="00DB3E62" w:rsidRDefault="00DB3E62" w:rsidP="00704531">
      <w:pPr>
        <w:rPr>
          <w:b/>
          <w:color w:val="000000" w:themeColor="text1"/>
          <w:szCs w:val="22"/>
        </w:rPr>
      </w:pPr>
    </w:p>
    <w:p w:rsidR="00EA7F8A" w:rsidRPr="00101C56" w:rsidRDefault="00EA7F8A" w:rsidP="00EA7F8A">
      <w:pPr>
        <w:rPr>
          <w:b/>
          <w:u w:val="single"/>
          <w:lang w:val="sr-Cyrl-CS"/>
        </w:rPr>
      </w:pPr>
      <w:r w:rsidRPr="00101C56">
        <w:rPr>
          <w:b/>
          <w:u w:val="single"/>
          <w:lang w:val="sr-Cyrl-CS"/>
        </w:rPr>
        <w:t xml:space="preserve">Понуђач је у обавези да достави важећи каталог светиљки за јавно осветљење, који садржи доказе да понуђена добра испуњавају тражене техничке карактеристике из спецификације Наручиоца. Каталог мора бити преведен на српски језик. </w:t>
      </w:r>
    </w:p>
    <w:p w:rsidR="00EA7F8A" w:rsidRDefault="00EA7F8A" w:rsidP="00704531">
      <w:pPr>
        <w:rPr>
          <w:b/>
          <w:color w:val="000000" w:themeColor="text1"/>
          <w:szCs w:val="22"/>
        </w:rPr>
      </w:pPr>
    </w:p>
    <w:p w:rsidR="00E56919" w:rsidRPr="00032224" w:rsidRDefault="00E56919" w:rsidP="00E56919">
      <w:pPr>
        <w:jc w:val="both"/>
        <w:rPr>
          <w:b/>
          <w:u w:val="single"/>
          <w:lang w:val="sr-Cyrl-CS"/>
        </w:rPr>
      </w:pPr>
      <w:r w:rsidRPr="002F788C">
        <w:rPr>
          <w:b/>
          <w:color w:val="000000" w:themeColor="text1"/>
          <w:szCs w:val="22"/>
          <w:u w:val="single"/>
          <w:lang w:val="sr-Cyrl-CS"/>
        </w:rPr>
        <w:t>Т</w:t>
      </w:r>
      <w:r w:rsidR="00CA7585">
        <w:rPr>
          <w:b/>
          <w:color w:val="000000" w:themeColor="text1"/>
          <w:szCs w:val="22"/>
          <w:u w:val="single"/>
          <w:lang w:val="sr-Cyrl-CS"/>
        </w:rPr>
        <w:t>ехничка спецификација светиљки за јавно осветљење</w:t>
      </w:r>
      <w:r w:rsidRPr="002F788C">
        <w:rPr>
          <w:b/>
          <w:u w:val="single"/>
        </w:rPr>
        <w:t xml:space="preserve"> саставни је део понуде, </w:t>
      </w:r>
      <w:r w:rsidR="00032224">
        <w:rPr>
          <w:b/>
          <w:u w:val="single"/>
        </w:rPr>
        <w:t xml:space="preserve">и Понуђач је дужан да је попуни </w:t>
      </w:r>
      <w:r w:rsidR="00032224">
        <w:rPr>
          <w:b/>
          <w:u w:val="single"/>
          <w:lang w:val="sr-Cyrl-CS"/>
        </w:rPr>
        <w:t>и достави уз понуду</w:t>
      </w:r>
    </w:p>
    <w:p w:rsidR="003042A3" w:rsidRDefault="003042A3" w:rsidP="00E56919">
      <w:pPr>
        <w:jc w:val="both"/>
        <w:rPr>
          <w:b/>
          <w:color w:val="000000" w:themeColor="text1"/>
          <w:szCs w:val="22"/>
        </w:rPr>
      </w:pPr>
    </w:p>
    <w:p w:rsidR="003042A3" w:rsidRDefault="003042A3" w:rsidP="00704531">
      <w:pPr>
        <w:rPr>
          <w:b/>
          <w:color w:val="000000" w:themeColor="text1"/>
          <w:szCs w:val="22"/>
        </w:rPr>
      </w:pPr>
    </w:p>
    <w:p w:rsidR="003042A3" w:rsidRPr="00EA7F8A" w:rsidRDefault="003042A3" w:rsidP="00704531">
      <w:pPr>
        <w:rPr>
          <w:b/>
          <w:color w:val="000000" w:themeColor="text1"/>
          <w:szCs w:val="22"/>
        </w:rPr>
      </w:pPr>
    </w:p>
    <w:p w:rsidR="0072226D" w:rsidRPr="00AC6EAE" w:rsidRDefault="0072226D" w:rsidP="00704531">
      <w:pPr>
        <w:numPr>
          <w:ilvl w:val="0"/>
          <w:numId w:val="10"/>
        </w:numPr>
        <w:pBdr>
          <w:top w:val="single" w:sz="4" w:space="1" w:color="auto"/>
          <w:left w:val="single" w:sz="4" w:space="4" w:color="auto"/>
          <w:bottom w:val="single" w:sz="4" w:space="9" w:color="auto"/>
          <w:right w:val="single" w:sz="4" w:space="0"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704531">
      <w:pPr>
        <w:numPr>
          <w:ilvl w:val="0"/>
          <w:numId w:val="10"/>
        </w:numPr>
        <w:pBdr>
          <w:top w:val="single" w:sz="4" w:space="1" w:color="auto"/>
          <w:left w:val="single" w:sz="4" w:space="4" w:color="auto"/>
          <w:bottom w:val="single" w:sz="4" w:space="9" w:color="auto"/>
          <w:right w:val="single" w:sz="4" w:space="0"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00FA1E96">
        <w:rPr>
          <w:b w:val="0"/>
          <w:color w:val="000000"/>
        </w:rPr>
        <w:t xml:space="preserve"> </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704531">
        <w:rPr>
          <w:b w:val="0"/>
        </w:rPr>
        <w:t>6</w:t>
      </w:r>
      <w:r w:rsidRPr="00F37CE3">
        <w:rPr>
          <w:b w:val="0"/>
          <w:lang w:val="sr-Cyrl-CS"/>
        </w:rPr>
        <w:t>.000.000,00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F03941" w:rsidRDefault="00F03941" w:rsidP="00567074">
      <w:pPr>
        <w:rPr>
          <w:b/>
          <w:sz w:val="22"/>
          <w:szCs w:val="22"/>
        </w:rPr>
      </w:pPr>
    </w:p>
    <w:p w:rsidR="00951367" w:rsidRPr="006A0791" w:rsidRDefault="00951367" w:rsidP="006A0791">
      <w:pPr>
        <w:sectPr w:rsidR="00951367" w:rsidRPr="006A0791"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91669A">
        <w:t xml:space="preserve"> </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844C77">
        <w:rPr>
          <w:lang w:val="sr-Cyrl-CS"/>
        </w:rPr>
        <w:t>12 (</w:t>
      </w:r>
      <w:r w:rsidR="00674D07" w:rsidRPr="00FB5836">
        <w:rPr>
          <w:lang w:val="sr-Cyrl-CS"/>
        </w:rPr>
        <w:t>дванаест</w:t>
      </w:r>
      <w:r w:rsidR="00844C77">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B5836">
        <w:rPr>
          <w:lang w:val="sr-Cyrl-CS"/>
        </w:rPr>
        <w:t>.</w:t>
      </w:r>
    </w:p>
    <w:p w:rsidR="00445F69" w:rsidRPr="00704531"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704531" w:rsidRPr="00704531" w:rsidRDefault="0091669A" w:rsidP="00704531">
      <w:pPr>
        <w:ind w:left="1440"/>
        <w:jc w:val="both"/>
        <w:rPr>
          <w:szCs w:val="22"/>
          <w:lang w:val="sr-Cyrl-CS" w:eastAsia="sr-Latn-CS"/>
        </w:rPr>
      </w:pPr>
      <w:r>
        <w:rPr>
          <w:lang w:val="sr-Cyrl-CS" w:eastAsia="sr-Latn-CS"/>
        </w:rPr>
        <w:t>Да је понуђач у последње 3 (три) године</w:t>
      </w:r>
      <w:r w:rsidR="00704531" w:rsidRPr="00704531">
        <w:rPr>
          <w:lang w:val="sr-Cyrl-CS" w:eastAsia="sr-Latn-CS"/>
        </w:rPr>
        <w:t xml:space="preserve"> (2017/18/19), </w:t>
      </w:r>
      <w:r w:rsidR="00704531" w:rsidRPr="00704531">
        <w:rPr>
          <w:lang w:val="sr-Cyrl-CS"/>
        </w:rPr>
        <w:t xml:space="preserve">извршио испоруку светиљки </w:t>
      </w:r>
      <w:bookmarkStart w:id="0" w:name="_GoBack"/>
      <w:bookmarkEnd w:id="0"/>
      <w:r w:rsidR="00704531" w:rsidRPr="00704531">
        <w:rPr>
          <w:lang w:val="sr-Cyrl-CS"/>
        </w:rPr>
        <w:t xml:space="preserve">за јавно осветљење у </w:t>
      </w:r>
      <w:r w:rsidR="00704531" w:rsidRPr="00704531">
        <w:rPr>
          <w:lang w:val="sr-Cyrl-CS" w:eastAsia="sr-Latn-CS"/>
        </w:rPr>
        <w:t xml:space="preserve">укупној вредности </w:t>
      </w:r>
      <w:r w:rsidR="0050446B">
        <w:rPr>
          <w:lang w:val="sr-Cyrl-CS" w:eastAsia="sr-Latn-CS"/>
        </w:rPr>
        <w:t>у вредности већој од</w:t>
      </w:r>
      <w:r w:rsidR="00704531" w:rsidRPr="00704531">
        <w:rPr>
          <w:lang w:val="sr-Cyrl-CS" w:eastAsia="sr-Latn-CS"/>
        </w:rPr>
        <w:t xml:space="preserve"> </w:t>
      </w:r>
      <w:r w:rsidR="00704531" w:rsidRPr="008F4CD7">
        <w:rPr>
          <w:lang w:val="sr-Cyrl-CS" w:eastAsia="sr-Latn-CS"/>
        </w:rPr>
        <w:t>5.000.000,00 динара</w:t>
      </w:r>
      <w:r w:rsidR="00704531" w:rsidRPr="00704531">
        <w:rPr>
          <w:lang w:val="sr-Cyrl-CS" w:eastAsia="sr-Latn-CS"/>
        </w:rPr>
        <w:t xml:space="preserve"> без ПДВ-а.</w:t>
      </w:r>
    </w:p>
    <w:p w:rsidR="00704531" w:rsidRPr="00704531" w:rsidRDefault="00704531" w:rsidP="00674D07">
      <w:pPr>
        <w:pStyle w:val="ListParagraph"/>
        <w:numPr>
          <w:ilvl w:val="0"/>
          <w:numId w:val="16"/>
        </w:numPr>
        <w:rPr>
          <w:sz w:val="24"/>
          <w:szCs w:val="24"/>
        </w:rPr>
      </w:pPr>
      <w:r>
        <w:rPr>
          <w:sz w:val="24"/>
          <w:szCs w:val="24"/>
        </w:rPr>
        <w:t>Сертификати:</w:t>
      </w:r>
    </w:p>
    <w:p w:rsidR="00704531" w:rsidRDefault="00704531" w:rsidP="00704531">
      <w:pPr>
        <w:pStyle w:val="ListParagraph"/>
        <w:ind w:left="1800"/>
        <w:rPr>
          <w:b w:val="0"/>
          <w:sz w:val="24"/>
          <w:szCs w:val="24"/>
        </w:rPr>
      </w:pPr>
      <w:r w:rsidRPr="00B009E4">
        <w:rPr>
          <w:b w:val="0"/>
          <w:sz w:val="24"/>
          <w:szCs w:val="24"/>
        </w:rPr>
        <w:t>Понуђач мора да има следеће сертификате:</w:t>
      </w:r>
    </w:p>
    <w:p w:rsidR="00704531" w:rsidRDefault="00704531" w:rsidP="00704531">
      <w:pPr>
        <w:pStyle w:val="ListParagraph"/>
        <w:ind w:left="1800"/>
        <w:rPr>
          <w:b w:val="0"/>
          <w:sz w:val="24"/>
          <w:szCs w:val="24"/>
          <w:lang w:val="en-GB"/>
        </w:rPr>
      </w:pPr>
      <w:r>
        <w:rPr>
          <w:b w:val="0"/>
          <w:sz w:val="24"/>
          <w:szCs w:val="24"/>
        </w:rPr>
        <w:t xml:space="preserve">- </w:t>
      </w:r>
      <w:r>
        <w:rPr>
          <w:b w:val="0"/>
          <w:sz w:val="24"/>
          <w:szCs w:val="24"/>
          <w:lang w:val="en-GB"/>
        </w:rPr>
        <w:t>ISO 9001</w:t>
      </w:r>
    </w:p>
    <w:p w:rsidR="00704531" w:rsidRDefault="00704531" w:rsidP="00704531">
      <w:pPr>
        <w:pStyle w:val="ListParagraph"/>
        <w:ind w:left="1800"/>
        <w:rPr>
          <w:b w:val="0"/>
          <w:sz w:val="24"/>
          <w:szCs w:val="24"/>
          <w:lang w:val="en-GB"/>
        </w:rPr>
      </w:pPr>
      <w:r>
        <w:rPr>
          <w:b w:val="0"/>
          <w:sz w:val="24"/>
          <w:szCs w:val="24"/>
          <w:lang w:val="en-GB"/>
        </w:rPr>
        <w:t xml:space="preserve">- </w:t>
      </w:r>
      <w:r w:rsidR="00D13656">
        <w:rPr>
          <w:b w:val="0"/>
          <w:sz w:val="24"/>
          <w:szCs w:val="24"/>
          <w:lang w:val="en-GB"/>
        </w:rPr>
        <w:t>ISO 14001</w:t>
      </w:r>
    </w:p>
    <w:p w:rsidR="00844C77" w:rsidRDefault="00D13656" w:rsidP="00D13656">
      <w:pPr>
        <w:pStyle w:val="ListParagraph"/>
        <w:ind w:left="1800"/>
        <w:rPr>
          <w:b w:val="0"/>
          <w:sz w:val="24"/>
          <w:szCs w:val="24"/>
        </w:rPr>
      </w:pPr>
      <w:r>
        <w:rPr>
          <w:b w:val="0"/>
          <w:sz w:val="24"/>
          <w:szCs w:val="24"/>
          <w:lang w:val="en-GB"/>
        </w:rPr>
        <w:t>- OHSAS 18001</w:t>
      </w:r>
    </w:p>
    <w:p w:rsidR="0091669A" w:rsidRPr="00632D90" w:rsidRDefault="0091669A" w:rsidP="0091669A">
      <w:pPr>
        <w:pStyle w:val="BodyText"/>
        <w:numPr>
          <w:ilvl w:val="0"/>
          <w:numId w:val="16"/>
        </w:numPr>
        <w:rPr>
          <w:sz w:val="24"/>
          <w:szCs w:val="24"/>
          <w:lang w:val="sr-Cyrl-CS"/>
        </w:rPr>
      </w:pPr>
      <w:r w:rsidRPr="00632D90">
        <w:rPr>
          <w:b/>
          <w:sz w:val="24"/>
          <w:szCs w:val="24"/>
          <w:lang w:val="sr-Cyrl-CS"/>
        </w:rPr>
        <w:t>Ауторизација</w:t>
      </w:r>
      <w:r w:rsidRPr="00632D90">
        <w:rPr>
          <w:sz w:val="24"/>
          <w:szCs w:val="24"/>
        </w:rPr>
        <w:t>:</w:t>
      </w:r>
    </w:p>
    <w:p w:rsidR="0091669A" w:rsidRPr="00632D90" w:rsidRDefault="0091669A" w:rsidP="0091669A">
      <w:pPr>
        <w:pStyle w:val="BodyText"/>
        <w:ind w:left="1440"/>
        <w:jc w:val="left"/>
        <w:rPr>
          <w:sz w:val="24"/>
          <w:szCs w:val="24"/>
          <w:lang w:val="sr-Cyrl-CS"/>
        </w:rPr>
      </w:pPr>
      <w:r w:rsidRPr="00632D90">
        <w:rPr>
          <w:sz w:val="24"/>
          <w:szCs w:val="24"/>
          <w:lang w:val="sr-Cyrl-CS"/>
        </w:rPr>
        <w:t xml:space="preserve">Понуђач доставља </w:t>
      </w:r>
      <w:r w:rsidRPr="00632D90">
        <w:rPr>
          <w:b/>
          <w:sz w:val="24"/>
          <w:szCs w:val="24"/>
          <w:lang w:val="sr-Cyrl-CS"/>
        </w:rPr>
        <w:t>Потврду/Ауторизацију</w:t>
      </w:r>
      <w:r w:rsidRPr="00632D90">
        <w:rPr>
          <w:sz w:val="24"/>
          <w:szCs w:val="24"/>
          <w:lang w:val="sr-Cyrl-CS"/>
        </w:rPr>
        <w:t xml:space="preserve"> произвођача или овлашћеног дистрибутера за</w:t>
      </w:r>
      <w:r w:rsidRPr="00632D90">
        <w:rPr>
          <w:sz w:val="24"/>
          <w:szCs w:val="24"/>
        </w:rPr>
        <w:t xml:space="preserve"> </w:t>
      </w:r>
      <w:r w:rsidRPr="00632D90">
        <w:rPr>
          <w:sz w:val="24"/>
          <w:szCs w:val="24"/>
          <w:lang w:val="sr-Cyrl-CS"/>
        </w:rPr>
        <w:t>територију републике Србије,</w:t>
      </w:r>
      <w:r w:rsidRPr="00632D90">
        <w:rPr>
          <w:sz w:val="24"/>
          <w:szCs w:val="24"/>
        </w:rPr>
        <w:t xml:space="preserve"> </w:t>
      </w:r>
      <w:r w:rsidRPr="00632D90">
        <w:rPr>
          <w:sz w:val="24"/>
          <w:szCs w:val="24"/>
          <w:lang w:val="sr-Cyrl-CS"/>
        </w:rPr>
        <w:t xml:space="preserve">којом потврђује да је Понуђач овлашћен за продају </w:t>
      </w:r>
      <w:r>
        <w:rPr>
          <w:sz w:val="24"/>
          <w:szCs w:val="24"/>
          <w:lang w:val="sr-Cyrl-CS"/>
        </w:rPr>
        <w:t>светиљки</w:t>
      </w:r>
      <w:r w:rsidRPr="00632D90">
        <w:rPr>
          <w:sz w:val="24"/>
          <w:szCs w:val="24"/>
          <w:lang w:val="sr-Cyrl-CS"/>
        </w:rPr>
        <w:t xml:space="preserve"> које нуди</w:t>
      </w:r>
      <w:r w:rsidRPr="00632D90">
        <w:rPr>
          <w:sz w:val="24"/>
          <w:szCs w:val="24"/>
        </w:rPr>
        <w:t xml:space="preserve"> у</w:t>
      </w:r>
      <w:r w:rsidRPr="00632D90">
        <w:rPr>
          <w:sz w:val="24"/>
          <w:szCs w:val="24"/>
          <w:lang w:val="sr-Cyrl-CS"/>
        </w:rPr>
        <w:t xml:space="preserve"> понуди, као и да су производи оригинални производ</w:t>
      </w:r>
      <w:r>
        <w:rPr>
          <w:sz w:val="24"/>
          <w:szCs w:val="24"/>
          <w:lang w:val="sr-Cyrl-CS"/>
        </w:rPr>
        <w:t>и</w:t>
      </w:r>
      <w:r w:rsidRPr="00632D90">
        <w:rPr>
          <w:sz w:val="24"/>
          <w:szCs w:val="24"/>
          <w:lang w:val="sr-Cyrl-CS"/>
        </w:rPr>
        <w:t xml:space="preserve"> тог произвођача.</w:t>
      </w:r>
    </w:p>
    <w:p w:rsidR="0091669A" w:rsidRPr="0091669A" w:rsidRDefault="0091669A" w:rsidP="00D13656">
      <w:pPr>
        <w:pStyle w:val="ListParagraph"/>
        <w:ind w:left="1800"/>
        <w:rPr>
          <w:sz w:val="24"/>
          <w:szCs w:val="24"/>
        </w:rPr>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D4245A" w:rsidRPr="00EE28A2" w:rsidRDefault="00D4245A" w:rsidP="00D4245A">
      <w:pPr>
        <w:numPr>
          <w:ilvl w:val="0"/>
          <w:numId w:val="3"/>
        </w:numPr>
        <w:jc w:val="both"/>
        <w:rPr>
          <w:b/>
          <w:lang w:val="sr-Cyrl-CS"/>
        </w:rPr>
      </w:pPr>
      <w:r>
        <w:rPr>
          <w:b/>
          <w:lang w:val="sr-Cyrl-CS"/>
        </w:rPr>
        <w:lastRenderedPageBreak/>
        <w:t>УПУТСТВО</w:t>
      </w:r>
      <w:r w:rsidR="00185B69">
        <w:rPr>
          <w:b/>
        </w:rPr>
        <w:t xml:space="preserve"> </w:t>
      </w:r>
      <w:r>
        <w:rPr>
          <w:b/>
          <w:lang w:val="sr-Cyrl-CS"/>
        </w:rPr>
        <w:t>К</w:t>
      </w:r>
      <w:r w:rsidRPr="00EE28A2">
        <w:rPr>
          <w:b/>
          <w:lang w:val="sr-Cyrl-CS"/>
        </w:rPr>
        <w:t>А</w:t>
      </w:r>
      <w:r>
        <w:rPr>
          <w:b/>
          <w:lang w:val="sr-Cyrl-CS"/>
        </w:rPr>
        <w:t>КО</w:t>
      </w:r>
      <w:r w:rsidR="00185B69">
        <w:rPr>
          <w:b/>
        </w:rPr>
        <w:t xml:space="preserve"> </w:t>
      </w:r>
      <w:r>
        <w:rPr>
          <w:b/>
          <w:lang w:val="sr-Cyrl-CS"/>
        </w:rPr>
        <w:t>СЕ</w:t>
      </w:r>
      <w:r w:rsidR="00185B69">
        <w:rPr>
          <w:b/>
        </w:rPr>
        <w:t xml:space="preserve"> </w:t>
      </w:r>
      <w:r>
        <w:rPr>
          <w:b/>
          <w:lang w:val="sr-Cyrl-CS"/>
        </w:rPr>
        <w:t>ДОК</w:t>
      </w:r>
      <w:r w:rsidRPr="00EE28A2">
        <w:rPr>
          <w:b/>
          <w:lang w:val="sr-Cyrl-CS"/>
        </w:rPr>
        <w:t>А</w:t>
      </w:r>
      <w:r>
        <w:rPr>
          <w:b/>
          <w:lang w:val="sr-Cyrl-CS"/>
        </w:rPr>
        <w:t>ЗУЈЕ</w:t>
      </w:r>
      <w:r w:rsidR="00185B69">
        <w:rPr>
          <w:b/>
        </w:rPr>
        <w:t xml:space="preserve"> </w:t>
      </w:r>
      <w:r>
        <w:rPr>
          <w:b/>
          <w:lang w:val="sr-Cyrl-CS"/>
        </w:rPr>
        <w:t>ИСПУ</w:t>
      </w:r>
      <w:r w:rsidRPr="00EE28A2">
        <w:rPr>
          <w:b/>
          <w:lang w:val="sr-Cyrl-CS"/>
        </w:rPr>
        <w:t>Њ</w:t>
      </w:r>
      <w:r>
        <w:rPr>
          <w:b/>
          <w:lang w:val="sr-Cyrl-CS"/>
        </w:rPr>
        <w:t>ЕНОСТ</w:t>
      </w:r>
      <w:r w:rsidR="00185B69">
        <w:rPr>
          <w:b/>
        </w:rPr>
        <w:t xml:space="preserve"> </w:t>
      </w:r>
      <w:r>
        <w:rPr>
          <w:b/>
          <w:lang w:val="sr-Cyrl-CS"/>
        </w:rPr>
        <w:t>УСЛОВ</w:t>
      </w:r>
      <w:r w:rsidRPr="00EE28A2">
        <w:rPr>
          <w:b/>
          <w:lang w:val="sr-Cyrl-CS"/>
        </w:rPr>
        <w:t>А</w:t>
      </w:r>
    </w:p>
    <w:p w:rsidR="00B95800" w:rsidRPr="00380EB0" w:rsidRDefault="00B95800" w:rsidP="00B95800">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b/>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B95800" w:rsidRPr="00380EB0" w:rsidRDefault="00B95800" w:rsidP="00B95800">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u w:val="single"/>
          <w:lang w:val="sr-Cyrl-CS"/>
        </w:rPr>
        <w:t>Правна</w:t>
      </w:r>
      <w:r w:rsidR="00D13656">
        <w:rPr>
          <w:u w:val="single"/>
          <w:lang w:val="sr-Cyrl-CS"/>
        </w:rPr>
        <w:t xml:space="preserve"> </w:t>
      </w:r>
      <w:r>
        <w:rPr>
          <w:u w:val="single"/>
          <w:lang w:val="sr-Cyrl-CS"/>
        </w:rPr>
        <w:t>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B95800" w:rsidP="00B95800">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95800" w:rsidRPr="00380EB0" w:rsidRDefault="00B95800" w:rsidP="00B95800">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B95800" w:rsidP="00B95800">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95800" w:rsidRPr="00380EB0" w:rsidRDefault="00B95800" w:rsidP="00B95800">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B95800" w:rsidRDefault="00B95800" w:rsidP="00B95800">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F87990" w:rsidRDefault="00F87990"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597386">
      <w:pPr>
        <w:rPr>
          <w:lang w:val="sr-Cyrl-CS"/>
        </w:rPr>
      </w:pPr>
    </w:p>
    <w:p w:rsidR="00844C77" w:rsidRDefault="00844C77" w:rsidP="00B95800">
      <w:pPr>
        <w:ind w:left="810"/>
        <w:rPr>
          <w:lang w:val="sr-Cyrl-CS"/>
        </w:rPr>
      </w:pPr>
    </w:p>
    <w:p w:rsidR="00844C77" w:rsidRDefault="00844C77" w:rsidP="00B95800">
      <w:pPr>
        <w:ind w:left="810"/>
        <w:rPr>
          <w:lang w:val="sr-Cyrl-CS"/>
        </w:rPr>
      </w:pPr>
    </w:p>
    <w:p w:rsidR="00844C77" w:rsidRDefault="00844C77" w:rsidP="00B95800">
      <w:pPr>
        <w:ind w:left="810"/>
        <w:rPr>
          <w:lang w:val="sr-Cyrl-CS"/>
        </w:rPr>
      </w:pPr>
    </w:p>
    <w:p w:rsidR="00844C77" w:rsidRDefault="00844C77" w:rsidP="00B95800">
      <w:pPr>
        <w:ind w:left="810"/>
        <w:rPr>
          <w:lang w:val="sr-Cyrl-CS"/>
        </w:rPr>
      </w:pPr>
    </w:p>
    <w:p w:rsidR="00D13656" w:rsidRDefault="00D13656" w:rsidP="00B95800">
      <w:pPr>
        <w:ind w:left="810"/>
        <w:rPr>
          <w:lang w:val="sr-Cyrl-CS"/>
        </w:rPr>
      </w:pPr>
    </w:p>
    <w:p w:rsidR="00D13656" w:rsidRDefault="00D13656" w:rsidP="00B95800">
      <w:pPr>
        <w:ind w:left="810"/>
        <w:rPr>
          <w:lang w:val="sr-Cyrl-CS"/>
        </w:rPr>
      </w:pPr>
    </w:p>
    <w:p w:rsidR="00844C77" w:rsidRDefault="00844C77" w:rsidP="00B95800">
      <w:pPr>
        <w:ind w:left="810"/>
        <w:rPr>
          <w:lang w:val="sr-Cyrl-CS"/>
        </w:rPr>
      </w:pPr>
    </w:p>
    <w:p w:rsidR="00857158" w:rsidRPr="003A6C9F" w:rsidRDefault="00597386" w:rsidP="00844C77">
      <w:pPr>
        <w:rPr>
          <w:lang w:val="sr-Cyrl-CS"/>
        </w:rPr>
      </w:pPr>
      <w:r w:rsidRPr="003A6C9F">
        <w:rPr>
          <w:lang w:val="sr-Cyrl-CS"/>
        </w:rPr>
        <w:lastRenderedPageBreak/>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w:t>
      </w:r>
      <w:r w:rsidR="00B95800">
        <w:rPr>
          <w:lang w:val="sr-Cyrl-CS"/>
        </w:rPr>
        <w:t xml:space="preserve"> </w:t>
      </w:r>
      <w:r w:rsidRPr="003A6C9F">
        <w:rPr>
          <w:lang w:val="sr-Cyrl-CS"/>
        </w:rPr>
        <w:t>достављањем следећих доказа:</w:t>
      </w:r>
    </w:p>
    <w:p w:rsidR="00513581" w:rsidRPr="00E56919" w:rsidRDefault="00513581" w:rsidP="00EF3A8A">
      <w:pPr>
        <w:pStyle w:val="ListParagraph"/>
        <w:numPr>
          <w:ilvl w:val="0"/>
          <w:numId w:val="24"/>
        </w:numPr>
        <w:tabs>
          <w:tab w:val="left" w:pos="1170"/>
        </w:tabs>
        <w:ind w:left="1170"/>
        <w:jc w:val="both"/>
        <w:rPr>
          <w:b w:val="0"/>
          <w:sz w:val="24"/>
          <w:szCs w:val="24"/>
          <w:lang w:val="sr-Cyrl-CS" w:eastAsia="sr-Latn-CS"/>
        </w:rPr>
      </w:pPr>
      <w:r w:rsidRPr="00E56919">
        <w:rPr>
          <w:b w:val="0"/>
          <w:sz w:val="24"/>
          <w:szCs w:val="24"/>
          <w:lang w:val="sr-Cyrl-CS"/>
        </w:rPr>
        <w:t>Финансијски</w:t>
      </w:r>
      <w:r w:rsidR="00FA7948" w:rsidRPr="00E56919">
        <w:rPr>
          <w:b w:val="0"/>
          <w:sz w:val="24"/>
          <w:szCs w:val="24"/>
          <w:lang w:val="sr-Cyrl-CS"/>
        </w:rPr>
        <w:t xml:space="preserve"> капацитет</w:t>
      </w:r>
      <w:r w:rsidR="00FA7948" w:rsidRPr="00E56919">
        <w:rPr>
          <w:b w:val="0"/>
          <w:sz w:val="24"/>
          <w:szCs w:val="24"/>
          <w:lang w:val="sr-Cyrl-CS" w:eastAsia="sr-Latn-CS"/>
        </w:rPr>
        <w:t xml:space="preserve"> – Доказ:</w:t>
      </w:r>
      <w:r w:rsidR="00D13656" w:rsidRPr="00E56919">
        <w:rPr>
          <w:b w:val="0"/>
          <w:sz w:val="24"/>
          <w:szCs w:val="24"/>
          <w:lang w:val="sr-Cyrl-CS" w:eastAsia="sr-Latn-CS"/>
        </w:rPr>
        <w:t xml:space="preserve"> </w:t>
      </w:r>
      <w:r w:rsidRPr="00E56919">
        <w:rPr>
          <w:b w:val="0"/>
          <w:sz w:val="24"/>
          <w:szCs w:val="24"/>
          <w:lang w:val="sr-Cyrl-CS"/>
        </w:rPr>
        <w:t>Понуђач је дужан да достави Потврду Народне</w:t>
      </w:r>
      <w:r w:rsidR="00B95800" w:rsidRPr="00E56919">
        <w:rPr>
          <w:b w:val="0"/>
          <w:sz w:val="24"/>
          <w:szCs w:val="24"/>
          <w:lang w:val="sr-Cyrl-CS"/>
        </w:rPr>
        <w:t xml:space="preserve"> </w:t>
      </w:r>
      <w:r w:rsidRPr="00E56919">
        <w:rPr>
          <w:b w:val="0"/>
          <w:sz w:val="24"/>
          <w:szCs w:val="24"/>
          <w:lang w:val="sr-Cyrl-CS"/>
        </w:rPr>
        <w:t>банке Србије да понуђач у задњих дванаест месеци који претходе месецу објављивања позива за подношење понуда на Порталу јавних набавки није био неликвидан.</w:t>
      </w:r>
    </w:p>
    <w:p w:rsidR="00D4245A" w:rsidRPr="00E56919" w:rsidRDefault="00513581" w:rsidP="00EF3A8A">
      <w:pPr>
        <w:pStyle w:val="ListParagraph"/>
        <w:numPr>
          <w:ilvl w:val="0"/>
          <w:numId w:val="24"/>
        </w:numPr>
        <w:ind w:left="1170"/>
        <w:jc w:val="both"/>
        <w:rPr>
          <w:b w:val="0"/>
          <w:sz w:val="24"/>
          <w:szCs w:val="24"/>
          <w:lang w:val="sr-Cyrl-CS" w:eastAsia="sr-Latn-CS"/>
        </w:rPr>
      </w:pPr>
      <w:r w:rsidRPr="00E56919">
        <w:rPr>
          <w:b w:val="0"/>
          <w:sz w:val="24"/>
          <w:szCs w:val="24"/>
          <w:lang w:val="sr-Cyrl-CS" w:eastAsia="sr-Latn-CS"/>
        </w:rPr>
        <w:t>Пословни</w:t>
      </w:r>
      <w:r w:rsidR="00D4245A" w:rsidRPr="00E56919">
        <w:rPr>
          <w:b w:val="0"/>
          <w:sz w:val="24"/>
          <w:szCs w:val="24"/>
          <w:lang w:val="sr-Cyrl-CS" w:eastAsia="sr-Latn-CS"/>
        </w:rPr>
        <w:t xml:space="preserve"> капацитет – Доказ: </w:t>
      </w:r>
      <w:r w:rsidRPr="00E56919">
        <w:rPr>
          <w:b w:val="0"/>
          <w:sz w:val="24"/>
          <w:szCs w:val="24"/>
          <w:lang w:val="sr-Cyrl-CS" w:eastAsia="sr-Latn-CS"/>
        </w:rPr>
        <w:t>Понуђач је дужан да достави референц листу испоручених добара у претходн</w:t>
      </w:r>
      <w:r w:rsidR="0091669A" w:rsidRPr="00E56919">
        <w:rPr>
          <w:b w:val="0"/>
          <w:sz w:val="24"/>
          <w:szCs w:val="24"/>
          <w:lang w:val="sr-Cyrl-CS" w:eastAsia="sr-Latn-CS"/>
        </w:rPr>
        <w:t>е</w:t>
      </w:r>
      <w:r w:rsidR="00844C77" w:rsidRPr="00E56919">
        <w:rPr>
          <w:b w:val="0"/>
          <w:sz w:val="24"/>
          <w:szCs w:val="24"/>
          <w:lang w:val="sr-Cyrl-CS" w:eastAsia="sr-Latn-CS"/>
        </w:rPr>
        <w:t xml:space="preserve"> </w:t>
      </w:r>
      <w:r w:rsidR="0091669A" w:rsidRPr="00E56919">
        <w:rPr>
          <w:b w:val="0"/>
          <w:sz w:val="24"/>
          <w:szCs w:val="24"/>
          <w:lang w:val="sr-Cyrl-CS" w:eastAsia="sr-Latn-CS"/>
        </w:rPr>
        <w:t>3 године</w:t>
      </w:r>
      <w:r w:rsidR="00844C77" w:rsidRPr="00E56919">
        <w:rPr>
          <w:b w:val="0"/>
          <w:sz w:val="24"/>
          <w:szCs w:val="24"/>
          <w:lang w:val="sr-Cyrl-CS" w:eastAsia="sr-Latn-CS"/>
        </w:rPr>
        <w:t xml:space="preserve"> </w:t>
      </w:r>
      <w:r w:rsidRPr="00E56919">
        <w:rPr>
          <w:b w:val="0"/>
          <w:sz w:val="24"/>
          <w:szCs w:val="24"/>
          <w:lang w:val="sr-Latn-CS" w:eastAsia="sr-Latn-CS"/>
        </w:rPr>
        <w:t>(</w:t>
      </w:r>
      <w:r w:rsidRPr="00E56919">
        <w:rPr>
          <w:b w:val="0"/>
          <w:sz w:val="24"/>
          <w:szCs w:val="24"/>
          <w:lang w:val="sr-Cyrl-CS" w:eastAsia="sr-Latn-CS"/>
        </w:rPr>
        <w:t>20</w:t>
      </w:r>
      <w:r w:rsidR="00C50ED3" w:rsidRPr="00E56919">
        <w:rPr>
          <w:b w:val="0"/>
          <w:sz w:val="24"/>
          <w:szCs w:val="24"/>
          <w:lang w:val="sr-Cyrl-CS" w:eastAsia="sr-Latn-CS"/>
        </w:rPr>
        <w:t>17/</w:t>
      </w:r>
      <w:r w:rsidRPr="00E56919">
        <w:rPr>
          <w:b w:val="0"/>
          <w:sz w:val="24"/>
          <w:szCs w:val="24"/>
          <w:lang w:val="sr-Cyrl-CS" w:eastAsia="sr-Latn-CS"/>
        </w:rPr>
        <w:t>18</w:t>
      </w:r>
      <w:r w:rsidR="00844C77" w:rsidRPr="00E56919">
        <w:rPr>
          <w:b w:val="0"/>
          <w:sz w:val="24"/>
          <w:szCs w:val="24"/>
          <w:lang w:val="sr-Cyrl-CS" w:eastAsia="sr-Latn-CS"/>
        </w:rPr>
        <w:t>/19. год.)</w:t>
      </w:r>
      <w:r w:rsidRPr="00E56919">
        <w:rPr>
          <w:b w:val="0"/>
          <w:sz w:val="24"/>
          <w:szCs w:val="24"/>
          <w:lang w:val="sr-Cyrl-CS" w:eastAsia="sr-Latn-CS"/>
        </w:rPr>
        <w:t xml:space="preserve"> за предмет јавне набавке, која садржи </w:t>
      </w:r>
      <w:r w:rsidRPr="00E56919">
        <w:rPr>
          <w:b w:val="0"/>
          <w:sz w:val="24"/>
          <w:szCs w:val="24"/>
          <w:lang w:val="sr-Cyrl-CS"/>
        </w:rPr>
        <w:t>назив наручиоца, контакт особу, адресу и број телефона, вредност испоручених добара</w:t>
      </w:r>
      <w:r w:rsidR="00D13656" w:rsidRPr="00E56919">
        <w:rPr>
          <w:b w:val="0"/>
          <w:sz w:val="24"/>
          <w:szCs w:val="24"/>
          <w:lang w:val="sr-Cyrl-CS"/>
        </w:rPr>
        <w:t xml:space="preserve"> </w:t>
      </w:r>
      <w:r w:rsidRPr="00E56919">
        <w:rPr>
          <w:b w:val="0"/>
          <w:sz w:val="24"/>
          <w:szCs w:val="24"/>
          <w:lang w:val="sr-Cyrl-CS"/>
        </w:rPr>
        <w:t>(реализована вредност уговора)</w:t>
      </w:r>
      <w:r w:rsidRPr="00E56919">
        <w:rPr>
          <w:b w:val="0"/>
          <w:sz w:val="24"/>
          <w:szCs w:val="24"/>
          <w:lang w:val="sr-Cyrl-CS" w:eastAsia="sr-Latn-CS"/>
        </w:rPr>
        <w:t xml:space="preserve">. </w:t>
      </w:r>
      <w:r w:rsidRPr="00E56919">
        <w:rPr>
          <w:b w:val="0"/>
          <w:sz w:val="24"/>
          <w:szCs w:val="24"/>
          <w:lang w:val="sr-Cyrl-CS"/>
        </w:rPr>
        <w:t>Референц листа мора да буде потписана од стране одговорног лица понуђача. Понуђач је дужан да уз</w:t>
      </w:r>
      <w:r w:rsidR="00D13656" w:rsidRPr="00E56919">
        <w:rPr>
          <w:b w:val="0"/>
          <w:sz w:val="24"/>
          <w:szCs w:val="24"/>
          <w:lang w:val="sr-Cyrl-CS"/>
        </w:rPr>
        <w:t xml:space="preserve"> </w:t>
      </w:r>
      <w:r w:rsidRPr="00E56919">
        <w:rPr>
          <w:b w:val="0"/>
          <w:sz w:val="24"/>
          <w:szCs w:val="24"/>
          <w:lang w:val="sr-Cyrl-CS"/>
        </w:rPr>
        <w:t xml:space="preserve">референц листу достави </w:t>
      </w:r>
      <w:r w:rsidRPr="00E56919">
        <w:rPr>
          <w:b w:val="0"/>
          <w:sz w:val="24"/>
          <w:szCs w:val="24"/>
        </w:rPr>
        <w:t xml:space="preserve">фотокопије </w:t>
      </w:r>
      <w:r w:rsidRPr="00E56919">
        <w:rPr>
          <w:b w:val="0"/>
          <w:sz w:val="24"/>
          <w:szCs w:val="24"/>
          <w:lang w:val="sr-Cyrl-CS"/>
        </w:rPr>
        <w:t>Потврда од стране Наручилаца наведених у референц листи.</w:t>
      </w:r>
      <w:r w:rsidRPr="00E56919">
        <w:rPr>
          <w:b w:val="0"/>
          <w:sz w:val="24"/>
          <w:szCs w:val="24"/>
        </w:rPr>
        <w:t xml:space="preserve"> Наручилац задржава право накнадне провере.</w:t>
      </w:r>
    </w:p>
    <w:p w:rsidR="00D13656" w:rsidRPr="00E56919" w:rsidRDefault="00D13656" w:rsidP="00EF3A8A">
      <w:pPr>
        <w:pStyle w:val="ListParagraph"/>
        <w:numPr>
          <w:ilvl w:val="0"/>
          <w:numId w:val="24"/>
        </w:numPr>
        <w:tabs>
          <w:tab w:val="left" w:pos="1170"/>
          <w:tab w:val="left" w:pos="1260"/>
        </w:tabs>
        <w:ind w:left="1170"/>
        <w:jc w:val="both"/>
        <w:rPr>
          <w:b w:val="0"/>
          <w:sz w:val="24"/>
          <w:szCs w:val="24"/>
          <w:lang w:val="sr-Cyrl-CS" w:eastAsia="sr-Latn-CS"/>
        </w:rPr>
      </w:pPr>
      <w:r w:rsidRPr="00E56919">
        <w:rPr>
          <w:b w:val="0"/>
          <w:sz w:val="24"/>
          <w:szCs w:val="24"/>
        </w:rPr>
        <w:t xml:space="preserve">Сертификати – Доказ: </w:t>
      </w:r>
      <w:r w:rsidRPr="00E56919">
        <w:rPr>
          <w:b w:val="0"/>
          <w:color w:val="000000" w:themeColor="text1"/>
          <w:sz w:val="24"/>
          <w:szCs w:val="24"/>
        </w:rPr>
        <w:t>Понуђач доставља фотокопије важећих сертификата.</w:t>
      </w:r>
    </w:p>
    <w:p w:rsidR="0091669A" w:rsidRPr="00EF3A8A" w:rsidRDefault="0091669A" w:rsidP="00EF3A8A">
      <w:pPr>
        <w:pStyle w:val="BodyText"/>
        <w:numPr>
          <w:ilvl w:val="0"/>
          <w:numId w:val="24"/>
        </w:numPr>
        <w:ind w:left="1170"/>
        <w:jc w:val="left"/>
        <w:rPr>
          <w:sz w:val="24"/>
          <w:szCs w:val="24"/>
          <w:lang w:val="sr-Cyrl-CS"/>
        </w:rPr>
      </w:pPr>
      <w:r w:rsidRPr="00E56919">
        <w:rPr>
          <w:sz w:val="24"/>
          <w:szCs w:val="24"/>
          <w:lang w:val="sr-Cyrl-CS"/>
        </w:rPr>
        <w:t>Ауторизација</w:t>
      </w:r>
      <w:r w:rsidRPr="00E56919">
        <w:rPr>
          <w:sz w:val="24"/>
          <w:szCs w:val="24"/>
        </w:rPr>
        <w:t>:</w:t>
      </w:r>
      <w:r w:rsidR="00EF3A8A" w:rsidRPr="00E56919">
        <w:rPr>
          <w:sz w:val="24"/>
          <w:szCs w:val="24"/>
        </w:rPr>
        <w:t xml:space="preserve"> </w:t>
      </w:r>
      <w:r w:rsidRPr="00E56919">
        <w:rPr>
          <w:sz w:val="24"/>
          <w:szCs w:val="24"/>
          <w:lang w:val="sr-Cyrl-CS"/>
        </w:rPr>
        <w:t xml:space="preserve">Понуђач </w:t>
      </w:r>
      <w:r w:rsidR="00EF3A8A" w:rsidRPr="00E56919">
        <w:rPr>
          <w:sz w:val="24"/>
          <w:szCs w:val="24"/>
          <w:lang w:val="sr-Cyrl-CS"/>
        </w:rPr>
        <w:t xml:space="preserve">је дужан да достави </w:t>
      </w:r>
      <w:r w:rsidRPr="00E56919">
        <w:rPr>
          <w:sz w:val="24"/>
          <w:szCs w:val="24"/>
          <w:lang w:val="sr-Cyrl-CS"/>
        </w:rPr>
        <w:t>Потврду/Ауторизацију произвођача или овлашћеног дистрибутера за</w:t>
      </w:r>
      <w:r w:rsidRPr="00E56919">
        <w:rPr>
          <w:sz w:val="24"/>
          <w:szCs w:val="24"/>
        </w:rPr>
        <w:t xml:space="preserve"> </w:t>
      </w:r>
      <w:r w:rsidRPr="00E56919">
        <w:rPr>
          <w:sz w:val="24"/>
          <w:szCs w:val="24"/>
          <w:lang w:val="sr-Cyrl-CS"/>
        </w:rPr>
        <w:t>територију републике Србије,</w:t>
      </w:r>
      <w:r w:rsidRPr="00E56919">
        <w:rPr>
          <w:sz w:val="24"/>
          <w:szCs w:val="24"/>
        </w:rPr>
        <w:t xml:space="preserve"> </w:t>
      </w:r>
      <w:r w:rsidRPr="00E56919">
        <w:rPr>
          <w:sz w:val="24"/>
          <w:szCs w:val="24"/>
          <w:lang w:val="sr-Cyrl-CS"/>
        </w:rPr>
        <w:t xml:space="preserve">којом потврђује да је Понуђач овлашћен за продају </w:t>
      </w:r>
      <w:r w:rsidR="00FA1E96" w:rsidRPr="00E56919">
        <w:rPr>
          <w:sz w:val="24"/>
          <w:szCs w:val="24"/>
          <w:lang w:val="sr-Cyrl-CS"/>
        </w:rPr>
        <w:t>светиљки</w:t>
      </w:r>
      <w:r w:rsidRPr="00E56919">
        <w:rPr>
          <w:sz w:val="24"/>
          <w:szCs w:val="24"/>
          <w:lang w:val="sr-Cyrl-CS"/>
        </w:rPr>
        <w:t xml:space="preserve"> које нуди</w:t>
      </w:r>
      <w:r w:rsidRPr="00E56919">
        <w:rPr>
          <w:sz w:val="24"/>
          <w:szCs w:val="24"/>
        </w:rPr>
        <w:t xml:space="preserve"> у</w:t>
      </w:r>
      <w:r w:rsidRPr="00E56919">
        <w:rPr>
          <w:sz w:val="24"/>
          <w:szCs w:val="24"/>
          <w:lang w:val="sr-Cyrl-CS"/>
        </w:rPr>
        <w:t xml:space="preserve"> понуди, као и да су производи оригинални производ тог произвођача</w:t>
      </w:r>
      <w:r w:rsidRPr="00EF3A8A">
        <w:rPr>
          <w:sz w:val="24"/>
          <w:szCs w:val="24"/>
          <w:lang w:val="sr-Cyrl-CS"/>
        </w:rPr>
        <w:t>.</w:t>
      </w:r>
    </w:p>
    <w:p w:rsidR="0091669A" w:rsidRPr="00513581" w:rsidRDefault="0091669A" w:rsidP="00EF3A8A">
      <w:pPr>
        <w:tabs>
          <w:tab w:val="left" w:pos="1170"/>
        </w:tabs>
        <w:jc w:val="both"/>
        <w:rPr>
          <w:lang w:val="sr-Cyrl-CS" w:eastAsia="sr-Latn-CS"/>
        </w:rPr>
      </w:pPr>
    </w:p>
    <w:p w:rsidR="006877C9" w:rsidRPr="006877C9" w:rsidRDefault="006877C9" w:rsidP="006877C9">
      <w:pPr>
        <w:tabs>
          <w:tab w:val="left" w:pos="1170"/>
        </w:tabs>
        <w:ind w:left="765"/>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44C77" w:rsidRDefault="00844C77" w:rsidP="00C75CED">
      <w:pPr>
        <w:jc w:val="both"/>
        <w:rPr>
          <w:lang w:val="sr-Cyrl-CS"/>
        </w:rPr>
      </w:pPr>
    </w:p>
    <w:p w:rsidR="002F2971" w:rsidRPr="00DB1382" w:rsidRDefault="002F2971" w:rsidP="00C75CED">
      <w:pPr>
        <w:jc w:val="both"/>
        <w:rPr>
          <w:lang w:val="sr-Cyrl-CS"/>
        </w:rPr>
      </w:pPr>
      <w:r w:rsidRPr="00DB1382">
        <w:rPr>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5C60" w:rsidRDefault="008A5C60" w:rsidP="00F52DBB">
      <w:pPr>
        <w:jc w:val="both"/>
        <w:rPr>
          <w:sz w:val="22"/>
          <w:szCs w:val="22"/>
          <w:lang w:val="sr-Cyrl-CS"/>
        </w:rPr>
      </w:pP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lastRenderedPageBreak/>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50446B">
        <w:rPr>
          <w:b/>
          <w:lang w:val="sr-Cyrl-CS"/>
        </w:rPr>
        <w:t xml:space="preserve"> </w:t>
      </w:r>
      <w:r w:rsidR="003D4982">
        <w:rPr>
          <w:b/>
        </w:rPr>
        <w:t>Светиљке за јавно осветљење</w:t>
      </w:r>
      <w:r w:rsidRPr="00DC315F">
        <w:rPr>
          <w:b/>
          <w:lang w:val="sr-Cyrl-CS"/>
        </w:rPr>
        <w:t>, ЈН</w:t>
      </w:r>
      <w:r w:rsidRPr="005B7C88">
        <w:rPr>
          <w:b/>
          <w:lang w:val="sr-Cyrl-CS"/>
        </w:rPr>
        <w:t xml:space="preserve"> број </w:t>
      </w:r>
      <w:r w:rsidR="003D4982" w:rsidRPr="008F4CD7">
        <w:rPr>
          <w:b/>
          <w:lang w:val="sr-Cyrl-CS"/>
        </w:rPr>
        <w:t>6/2020</w:t>
      </w:r>
      <w:r w:rsidRPr="008F4CD7">
        <w:rPr>
          <w:b/>
          <w:lang w:val="sr-Cyrl-CS"/>
        </w:rPr>
        <w:t xml:space="preserve"> – НЕ ОТВАРАТИ”. </w:t>
      </w:r>
      <w:r w:rsidRPr="008F4CD7">
        <w:rPr>
          <w:lang w:val="sr-Cyrl-CS"/>
        </w:rPr>
        <w:t xml:space="preserve">Понуда се сматра благовременом уколико је примљена од </w:t>
      </w:r>
      <w:r w:rsidR="00420863" w:rsidRPr="008F4CD7">
        <w:rPr>
          <w:lang w:val="sr-Cyrl-CS"/>
        </w:rPr>
        <w:t xml:space="preserve">стране наручиоца до </w:t>
      </w:r>
      <w:r w:rsidR="00BB3989">
        <w:rPr>
          <w:b/>
          <w:lang w:val="sr-Cyrl-CS"/>
        </w:rPr>
        <w:t>11.05</w:t>
      </w:r>
      <w:r w:rsidR="00576F1F" w:rsidRPr="004F052A">
        <w:rPr>
          <w:b/>
          <w:shd w:val="clear" w:color="auto" w:fill="FFFF00"/>
        </w:rPr>
        <w:t>.</w:t>
      </w:r>
      <w:r w:rsidRPr="004F052A">
        <w:rPr>
          <w:b/>
          <w:shd w:val="clear" w:color="auto" w:fill="FFFF00"/>
          <w:lang w:val="sr-Cyrl-CS"/>
        </w:rPr>
        <w:t>20</w:t>
      </w:r>
      <w:r w:rsidR="002F06DE" w:rsidRPr="004F052A">
        <w:rPr>
          <w:b/>
          <w:shd w:val="clear" w:color="auto" w:fill="FFFF00"/>
          <w:lang w:val="sr-Cyrl-CS"/>
        </w:rPr>
        <w:t>20</w:t>
      </w:r>
      <w:r w:rsidRPr="004F052A">
        <w:rPr>
          <w:b/>
          <w:lang w:val="sr-Cyrl-CS"/>
        </w:rPr>
        <w:t>.</w:t>
      </w:r>
      <w:r w:rsidRPr="008F4CD7">
        <w:rPr>
          <w:b/>
          <w:lang w:val="sr-Cyrl-CS"/>
        </w:rPr>
        <w:t xml:space="preserve"> године до </w:t>
      </w:r>
      <w:r w:rsidR="00BB3989">
        <w:rPr>
          <w:b/>
          <w:lang w:val="sr-Cyrl-CS"/>
        </w:rPr>
        <w:t xml:space="preserve">12 </w:t>
      </w:r>
      <w:r w:rsidRPr="008F4CD7">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w:t>
      </w:r>
      <w:r w:rsidR="004B2F36">
        <w:rPr>
          <w:lang w:val="sr-Cyrl-CS"/>
        </w:rPr>
        <w:t xml:space="preserve"> </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Pr="00567598" w:rsidRDefault="00C50ED3" w:rsidP="008A752B">
      <w:pPr>
        <w:numPr>
          <w:ilvl w:val="0"/>
          <w:numId w:val="7"/>
        </w:numPr>
        <w:jc w:val="both"/>
        <w:rPr>
          <w:lang w:val="sr-Cyrl-CS"/>
        </w:rPr>
      </w:pPr>
      <w:r>
        <w:t>Меница</w:t>
      </w:r>
      <w:r w:rsidR="008102E7">
        <w:t xml:space="preserve"> за озбиљност понуде.</w:t>
      </w:r>
    </w:p>
    <w:p w:rsidR="00567598" w:rsidRDefault="00567598" w:rsidP="008A752B">
      <w:pPr>
        <w:numPr>
          <w:ilvl w:val="0"/>
          <w:numId w:val="7"/>
        </w:numPr>
        <w:jc w:val="both"/>
        <w:rPr>
          <w:lang w:val="sr-Cyrl-CS"/>
        </w:rPr>
      </w:pPr>
      <w:r>
        <w:t>Важећи каталог</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BA6FBD">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8F4CD7"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E5774B">
        <w:rPr>
          <w:sz w:val="24"/>
          <w:szCs w:val="24"/>
          <w:lang w:val="sr-Cyrl-CS"/>
        </w:rPr>
        <w:t xml:space="preserve"> </w:t>
      </w:r>
      <w:r w:rsidR="003D4982">
        <w:rPr>
          <w:sz w:val="24"/>
          <w:szCs w:val="24"/>
        </w:rPr>
        <w:t>Светиљке за јавно осветљење</w:t>
      </w:r>
      <w:r w:rsidR="00E74192" w:rsidRPr="00DB1382">
        <w:rPr>
          <w:sz w:val="24"/>
          <w:szCs w:val="24"/>
          <w:lang w:val="sr-Cyrl-CS"/>
        </w:rPr>
        <w:t xml:space="preserve">, ЈН број </w:t>
      </w:r>
      <w:r w:rsidR="003D4982" w:rsidRPr="008F4CD7">
        <w:rPr>
          <w:sz w:val="24"/>
          <w:szCs w:val="24"/>
        </w:rPr>
        <w:t>6/2020</w:t>
      </w:r>
      <w:r w:rsidR="00E74192" w:rsidRPr="008F4CD7">
        <w:rPr>
          <w:sz w:val="24"/>
          <w:szCs w:val="24"/>
          <w:lang w:val="sr-Cyrl-CS"/>
        </w:rPr>
        <w:t xml:space="preserve"> – НЕ ОТВАРАТИ”, или</w:t>
      </w:r>
    </w:p>
    <w:p w:rsidR="00632C9F" w:rsidRPr="008F4CD7" w:rsidRDefault="00AE5E0B" w:rsidP="00632C9F">
      <w:pPr>
        <w:ind w:left="720"/>
        <w:jc w:val="both"/>
        <w:rPr>
          <w:b/>
          <w:lang w:val="sr-Cyrl-CS"/>
        </w:rPr>
      </w:pPr>
      <w:r w:rsidRPr="008F4CD7">
        <w:rPr>
          <w:b/>
          <w:lang w:val="sr-Cyrl-CS"/>
        </w:rPr>
        <w:t xml:space="preserve">- </w:t>
      </w:r>
      <w:r w:rsidR="00E74192" w:rsidRPr="008F4CD7">
        <w:rPr>
          <w:b/>
          <w:lang w:val="sr-Cyrl-CS"/>
        </w:rPr>
        <w:t>“Допун</w:t>
      </w:r>
      <w:r w:rsidR="00723791" w:rsidRPr="008F4CD7">
        <w:rPr>
          <w:b/>
          <w:lang w:val="sr-Cyrl-CS"/>
        </w:rPr>
        <w:t xml:space="preserve">а понуде за јавну набавку </w:t>
      </w:r>
      <w:r w:rsidR="00E74192" w:rsidRPr="008F4CD7">
        <w:rPr>
          <w:b/>
          <w:lang w:val="sr-Cyrl-CS"/>
        </w:rPr>
        <w:t>–</w:t>
      </w:r>
      <w:r w:rsidR="00E5774B" w:rsidRPr="008F4CD7">
        <w:rPr>
          <w:b/>
          <w:lang w:val="sr-Cyrl-CS"/>
        </w:rPr>
        <w:t xml:space="preserve"> </w:t>
      </w:r>
      <w:r w:rsidR="003D4982" w:rsidRPr="008F4CD7">
        <w:rPr>
          <w:b/>
        </w:rPr>
        <w:t>Светиљке за јавно осветљење</w:t>
      </w:r>
      <w:r w:rsidR="0088185C" w:rsidRPr="008F4CD7">
        <w:rPr>
          <w:b/>
          <w:lang w:val="sr-Cyrl-CS"/>
        </w:rPr>
        <w:t xml:space="preserve">, ЈН број </w:t>
      </w:r>
      <w:r w:rsidR="003D4982" w:rsidRPr="008F4CD7">
        <w:rPr>
          <w:b/>
        </w:rPr>
        <w:t>6/2020</w:t>
      </w:r>
      <w:r w:rsidR="00632C9F" w:rsidRPr="008F4CD7">
        <w:rPr>
          <w:b/>
          <w:lang w:val="sr-Cyrl-CS"/>
        </w:rPr>
        <w:t>– НЕ ОТВАРАТИ”, или</w:t>
      </w:r>
    </w:p>
    <w:p w:rsidR="00632C9F" w:rsidRPr="008F4CD7" w:rsidRDefault="00AE5E0B" w:rsidP="00632C9F">
      <w:pPr>
        <w:ind w:left="720"/>
        <w:jc w:val="both"/>
        <w:rPr>
          <w:b/>
          <w:lang w:val="sr-Cyrl-CS"/>
        </w:rPr>
      </w:pPr>
      <w:r w:rsidRPr="008F4CD7">
        <w:rPr>
          <w:b/>
          <w:lang w:val="sr-Cyrl-CS"/>
        </w:rPr>
        <w:t xml:space="preserve">- </w:t>
      </w:r>
      <w:r w:rsidR="00E74192" w:rsidRPr="008F4CD7">
        <w:rPr>
          <w:b/>
          <w:lang w:val="sr-Cyrl-CS"/>
        </w:rPr>
        <w:t>“Опози</w:t>
      </w:r>
      <w:r w:rsidR="00723791" w:rsidRPr="008F4CD7">
        <w:rPr>
          <w:b/>
          <w:lang w:val="sr-Cyrl-CS"/>
        </w:rPr>
        <w:t>в понуде за јавну наба</w:t>
      </w:r>
      <w:r w:rsidR="005B7C88" w:rsidRPr="008F4CD7">
        <w:rPr>
          <w:b/>
          <w:lang w:val="sr-Cyrl-CS"/>
        </w:rPr>
        <w:t>вку</w:t>
      </w:r>
      <w:r w:rsidR="00E74192" w:rsidRPr="008F4CD7">
        <w:rPr>
          <w:b/>
          <w:lang w:val="sr-Cyrl-CS"/>
        </w:rPr>
        <w:t xml:space="preserve"> – </w:t>
      </w:r>
      <w:r w:rsidR="003D4982" w:rsidRPr="008F4CD7">
        <w:rPr>
          <w:b/>
        </w:rPr>
        <w:t>Светиљке за јавно осветљење</w:t>
      </w:r>
      <w:r w:rsidR="0088185C" w:rsidRPr="008F4CD7">
        <w:rPr>
          <w:b/>
          <w:lang w:val="sr-Cyrl-CS"/>
        </w:rPr>
        <w:t xml:space="preserve">, ЈН број </w:t>
      </w:r>
      <w:r w:rsidR="003D4982" w:rsidRPr="008F4CD7">
        <w:rPr>
          <w:b/>
        </w:rPr>
        <w:t>6/2020</w:t>
      </w:r>
      <w:r w:rsidR="00632C9F" w:rsidRPr="008F4CD7">
        <w:rPr>
          <w:b/>
          <w:lang w:val="sr-Cyrl-CS"/>
        </w:rPr>
        <w:t>– НЕ ОТВАРАТИ”, или</w:t>
      </w:r>
    </w:p>
    <w:p w:rsidR="00632C9F" w:rsidRPr="00DB1382" w:rsidRDefault="00AE5E0B" w:rsidP="00632C9F">
      <w:pPr>
        <w:ind w:left="720"/>
        <w:jc w:val="both"/>
        <w:rPr>
          <w:b/>
          <w:lang w:val="sr-Cyrl-CS"/>
        </w:rPr>
      </w:pPr>
      <w:r w:rsidRPr="008F4CD7">
        <w:rPr>
          <w:b/>
          <w:lang w:val="sr-Cyrl-CS"/>
        </w:rPr>
        <w:t xml:space="preserve">- </w:t>
      </w:r>
      <w:r w:rsidR="00E74192" w:rsidRPr="008F4CD7">
        <w:rPr>
          <w:b/>
          <w:lang w:val="sr-Cyrl-CS"/>
        </w:rPr>
        <w:t>“Измена и</w:t>
      </w:r>
      <w:r w:rsidR="00B14AAF" w:rsidRPr="008F4CD7">
        <w:rPr>
          <w:b/>
          <w:lang w:val="sr-Cyrl-CS"/>
        </w:rPr>
        <w:t xml:space="preserve"> допуна понуде за јавну набавку</w:t>
      </w:r>
      <w:r w:rsidR="00E74192" w:rsidRPr="008F4CD7">
        <w:rPr>
          <w:b/>
          <w:lang w:val="sr-Cyrl-CS"/>
        </w:rPr>
        <w:t xml:space="preserve"> – </w:t>
      </w:r>
      <w:r w:rsidR="003D4982" w:rsidRPr="008F4CD7">
        <w:rPr>
          <w:b/>
        </w:rPr>
        <w:t>Светиљке за јавно осветљење</w:t>
      </w:r>
      <w:r w:rsidR="0088185C" w:rsidRPr="008F4CD7">
        <w:rPr>
          <w:b/>
          <w:lang w:val="sr-Cyrl-CS"/>
        </w:rPr>
        <w:t xml:space="preserve">, ЈН број </w:t>
      </w:r>
      <w:r w:rsidR="003D4982" w:rsidRPr="008F4CD7">
        <w:rPr>
          <w:b/>
        </w:rPr>
        <w:t>6/2020</w:t>
      </w:r>
      <w:r w:rsidR="00632C9F" w:rsidRPr="008F4CD7">
        <w:rPr>
          <w:b/>
          <w:lang w:val="sr-Cyrl-CS"/>
        </w:rPr>
        <w:t>– НЕ ОТВАРАТИ”</w:t>
      </w:r>
      <w:r w:rsidRPr="008F4CD7">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xml:space="preserve">) наведе да понуду подноси са подизвођачем, проценат укупне вредности </w:t>
      </w:r>
      <w:r>
        <w:rPr>
          <w:lang w:val="sr-Cyrl-CS"/>
        </w:rPr>
        <w:lastRenderedPageBreak/>
        <w:t>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95800">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5A4ED1">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5A4ED1">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3042A3" w:rsidRDefault="003042A3" w:rsidP="003042A3">
      <w:pPr>
        <w:pStyle w:val="ListParagraph"/>
        <w:jc w:val="both"/>
        <w:rPr>
          <w:b w:val="0"/>
          <w:sz w:val="24"/>
          <w:szCs w:val="24"/>
          <w:lang w:val="sr-Cyrl-CS"/>
        </w:rPr>
      </w:pPr>
      <w:r>
        <w:rPr>
          <w:b w:val="0"/>
          <w:sz w:val="24"/>
          <w:szCs w:val="24"/>
        </w:rPr>
        <w:t>Испорука ће се вршити с</w:t>
      </w:r>
      <w:r w:rsidRPr="0088185C">
        <w:rPr>
          <w:b w:val="0"/>
          <w:sz w:val="24"/>
          <w:szCs w:val="24"/>
        </w:rPr>
        <w:t>укцесивно</w:t>
      </w:r>
      <w:r>
        <w:rPr>
          <w:b w:val="0"/>
          <w:sz w:val="24"/>
          <w:szCs w:val="24"/>
          <w:lang w:val="sr-Cyrl-CS"/>
        </w:rPr>
        <w:t xml:space="preserve"> у року од ___</w:t>
      </w:r>
      <w:r w:rsidR="00EF3A8A">
        <w:rPr>
          <w:b w:val="0"/>
          <w:sz w:val="24"/>
          <w:szCs w:val="24"/>
          <w:lang w:val="sr-Cyrl-CS"/>
        </w:rPr>
        <w:t>______</w:t>
      </w:r>
      <w:r>
        <w:rPr>
          <w:b w:val="0"/>
          <w:sz w:val="24"/>
          <w:szCs w:val="24"/>
          <w:lang w:val="sr-Cyrl-CS"/>
        </w:rPr>
        <w:t xml:space="preserve">____ (максимум </w:t>
      </w:r>
      <w:r w:rsidR="009A3284">
        <w:rPr>
          <w:b w:val="0"/>
          <w:sz w:val="24"/>
          <w:szCs w:val="24"/>
        </w:rPr>
        <w:t xml:space="preserve">30 </w:t>
      </w:r>
      <w:r>
        <w:rPr>
          <w:b w:val="0"/>
          <w:sz w:val="24"/>
          <w:szCs w:val="24"/>
          <w:lang w:val="sr-Cyrl-CS"/>
        </w:rPr>
        <w:t xml:space="preserve"> дана) од дана пријема писаног захтева наручиоца.</w:t>
      </w:r>
    </w:p>
    <w:p w:rsidR="003042A3" w:rsidRPr="0088185C" w:rsidRDefault="003042A3" w:rsidP="003042A3">
      <w:pPr>
        <w:pStyle w:val="ListParagraph"/>
        <w:jc w:val="both"/>
        <w:rPr>
          <w:b w:val="0"/>
          <w:color w:val="000000" w:themeColor="text1"/>
          <w:sz w:val="24"/>
          <w:szCs w:val="24"/>
        </w:rPr>
      </w:pPr>
      <w:r>
        <w:rPr>
          <w:b w:val="0"/>
          <w:sz w:val="24"/>
          <w:szCs w:val="24"/>
          <w:lang w:val="sr-Cyrl-CS"/>
        </w:rPr>
        <w:t xml:space="preserve">Место испоруке </w:t>
      </w:r>
      <w:r w:rsidRPr="0088185C">
        <w:rPr>
          <w:b w:val="0"/>
          <w:sz w:val="24"/>
          <w:szCs w:val="24"/>
          <w:lang w:val="sr-Latn-CS"/>
        </w:rPr>
        <w:t>Fco</w:t>
      </w:r>
      <w:r w:rsidRPr="0088185C">
        <w:rPr>
          <w:b w:val="0"/>
          <w:sz w:val="24"/>
          <w:szCs w:val="24"/>
          <w:lang w:val="sr-Cyrl-CS"/>
        </w:rPr>
        <w:t xml:space="preserve"> купац – Ласла Гала 22, Нови Сад.</w:t>
      </w:r>
    </w:p>
    <w:p w:rsidR="003042A3" w:rsidRPr="00DB1382" w:rsidRDefault="003042A3" w:rsidP="003042A3">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w:t>
      </w:r>
      <w:r w:rsidR="00EF3A8A">
        <w:rPr>
          <w:lang w:val="sr-Cyrl-CS"/>
        </w:rPr>
        <w:t>___</w:t>
      </w:r>
      <w:r w:rsidR="00F87990">
        <w:rPr>
          <w:lang w:val="sr-Cyrl-CS"/>
        </w:rPr>
        <w:t>_____</w:t>
      </w:r>
      <w:r w:rsidR="00EF3A8A">
        <w:rPr>
          <w:lang w:val="sr-Cyrl-CS"/>
        </w:rPr>
        <w:t>_______</w:t>
      </w:r>
      <w:r w:rsidR="006064B3">
        <w:rPr>
          <w:lang w:val="sr-Cyrl-CS"/>
        </w:rPr>
        <w:t>_ (минимум</w:t>
      </w:r>
      <w:r w:rsidR="00B95800">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Default="002D4515" w:rsidP="00FD746B">
      <w:pPr>
        <w:numPr>
          <w:ilvl w:val="1"/>
          <w:numId w:val="6"/>
        </w:numPr>
        <w:jc w:val="both"/>
        <w:rPr>
          <w:u w:val="single"/>
          <w:lang w:val="sr-Cyrl-CS"/>
        </w:rPr>
      </w:pPr>
      <w:r>
        <w:rPr>
          <w:u w:val="single"/>
          <w:lang w:val="sr-Cyrl-CS"/>
        </w:rPr>
        <w:t>Захтеви у погледу гарантног</w:t>
      </w:r>
      <w:r w:rsidR="00C50ED3">
        <w:rPr>
          <w:u w:val="single"/>
          <w:lang w:val="sr-Cyrl-CS"/>
        </w:rPr>
        <w:t xml:space="preserve"> рок</w:t>
      </w:r>
      <w:r>
        <w:rPr>
          <w:u w:val="single"/>
          <w:lang w:val="sr-Cyrl-CS"/>
        </w:rPr>
        <w:t>а</w:t>
      </w:r>
    </w:p>
    <w:p w:rsidR="00C50ED3" w:rsidRDefault="002D4515" w:rsidP="00C50ED3">
      <w:pPr>
        <w:ind w:left="1080"/>
        <w:jc w:val="both"/>
        <w:rPr>
          <w:lang w:val="sr-Cyrl-CS"/>
        </w:rPr>
      </w:pPr>
      <w:r>
        <w:rPr>
          <w:u w:val="single"/>
          <w:lang w:val="sr-Cyrl-CS"/>
        </w:rPr>
        <w:t>_______</w:t>
      </w:r>
      <w:r w:rsidR="00F87990">
        <w:rPr>
          <w:u w:val="single"/>
          <w:lang w:val="sr-Cyrl-CS"/>
        </w:rPr>
        <w:t>_____</w:t>
      </w:r>
      <w:r>
        <w:rPr>
          <w:u w:val="single"/>
          <w:lang w:val="sr-Cyrl-CS"/>
        </w:rPr>
        <w:t xml:space="preserve">____ </w:t>
      </w:r>
      <w:r w:rsidRPr="002D4515">
        <w:rPr>
          <w:u w:val="single"/>
        </w:rPr>
        <w:t>(</w:t>
      </w:r>
      <w:r w:rsidRPr="002D4515">
        <w:rPr>
          <w:lang w:val="sr-Cyrl-CS"/>
        </w:rPr>
        <w:t>минимум</w:t>
      </w:r>
      <w:r w:rsidR="00B95800">
        <w:rPr>
          <w:lang w:val="sr-Cyrl-CS"/>
        </w:rPr>
        <w:t xml:space="preserve"> </w:t>
      </w:r>
      <w:r w:rsidR="005A4ED1">
        <w:rPr>
          <w:lang w:val="sr-Cyrl-CS"/>
        </w:rPr>
        <w:t>24</w:t>
      </w:r>
      <w:r w:rsidR="00EF3A8A">
        <w:rPr>
          <w:lang w:val="sr-Cyrl-CS"/>
        </w:rPr>
        <w:t xml:space="preserve"> месеца</w:t>
      </w:r>
      <w:r w:rsidRPr="002D4515">
        <w:rPr>
          <w:lang w:val="sr-Cyrl-CS"/>
        </w:rPr>
        <w:t xml:space="preserve"> </w:t>
      </w:r>
      <w:r>
        <w:t>)</w:t>
      </w:r>
      <w:r w:rsidRPr="002D4515">
        <w:rPr>
          <w:lang w:val="sr-Cyrl-CS"/>
        </w:rPr>
        <w:t xml:space="preserve"> од дана испоруке</w:t>
      </w:r>
      <w:r>
        <w:rPr>
          <w:lang w:val="sr-Cyrl-CS"/>
        </w:rPr>
        <w:t>.</w:t>
      </w:r>
    </w:p>
    <w:p w:rsidR="002D4515" w:rsidRPr="002D4515" w:rsidRDefault="002D4515" w:rsidP="00C50ED3">
      <w:pPr>
        <w:ind w:left="1080"/>
        <w:jc w:val="both"/>
        <w:rPr>
          <w:lang w:val="sr-Cyrl-CS"/>
        </w:rPr>
      </w:pPr>
    </w:p>
    <w:p w:rsidR="0034774B" w:rsidRDefault="00C50ED3" w:rsidP="0034774B">
      <w:pPr>
        <w:pStyle w:val="ListParagraph"/>
        <w:numPr>
          <w:ilvl w:val="1"/>
          <w:numId w:val="6"/>
        </w:numPr>
        <w:rPr>
          <w:b w:val="0"/>
          <w:sz w:val="24"/>
          <w:szCs w:val="24"/>
          <w:u w:val="single"/>
          <w:lang w:val="sr-Cyrl-CS"/>
        </w:rPr>
      </w:pPr>
      <w:r w:rsidRPr="00C50ED3">
        <w:rPr>
          <w:b w:val="0"/>
          <w:sz w:val="24"/>
          <w:szCs w:val="24"/>
          <w:u w:val="single"/>
          <w:lang w:val="sr-Cyrl-CS"/>
        </w:rPr>
        <w:t>Други захтеви</w:t>
      </w:r>
    </w:p>
    <w:p w:rsidR="0034774B" w:rsidRPr="008F4CD7" w:rsidRDefault="0034774B" w:rsidP="0034774B">
      <w:pPr>
        <w:pStyle w:val="ListParagraph"/>
        <w:ind w:left="1080"/>
        <w:rPr>
          <w:sz w:val="24"/>
          <w:szCs w:val="24"/>
          <w:lang w:val="sr-Cyrl-CS"/>
        </w:rPr>
      </w:pPr>
      <w:r w:rsidRPr="008F4CD7">
        <w:rPr>
          <w:sz w:val="24"/>
          <w:szCs w:val="24"/>
          <w:lang w:val="sr-Cyrl-CS"/>
        </w:rPr>
        <w:t xml:space="preserve">Понуђач је у обавези да достави важећи каталог </w:t>
      </w:r>
      <w:r w:rsidR="003A1912" w:rsidRPr="008F4CD7">
        <w:rPr>
          <w:sz w:val="24"/>
          <w:lang w:val="sr-Cyrl-CS"/>
        </w:rPr>
        <w:t>светиљки</w:t>
      </w:r>
      <w:r w:rsidRPr="008F4CD7">
        <w:rPr>
          <w:sz w:val="24"/>
          <w:szCs w:val="24"/>
          <w:lang w:val="sr-Cyrl-CS"/>
        </w:rPr>
        <w:t xml:space="preserve"> за јавно осветљење, који садржи доказе да понуђена добра испуњавају тражене техничке карактеристике из спецификације Наручиоца. Каталог мора бити преведен на српски језик. </w:t>
      </w:r>
    </w:p>
    <w:p w:rsidR="00EF3A8A" w:rsidRPr="00EF3A8A" w:rsidRDefault="00EF3A8A" w:rsidP="00EF3A8A">
      <w:pPr>
        <w:pStyle w:val="BodyText"/>
        <w:ind w:left="1080"/>
        <w:jc w:val="left"/>
        <w:rPr>
          <w:sz w:val="24"/>
          <w:szCs w:val="24"/>
          <w:lang w:val="sr-Cyrl-CS"/>
        </w:rPr>
      </w:pPr>
      <w:r w:rsidRPr="008F4CD7">
        <w:rPr>
          <w:sz w:val="24"/>
          <w:szCs w:val="24"/>
          <w:lang w:val="sr-Cyrl-CS"/>
        </w:rPr>
        <w:t>Понуђач је дужан да достави Потврду/Ауторизацију произвођача или овлашћеног дистрибутера за</w:t>
      </w:r>
      <w:r w:rsidRPr="008F4CD7">
        <w:rPr>
          <w:sz w:val="24"/>
          <w:szCs w:val="24"/>
        </w:rPr>
        <w:t xml:space="preserve"> </w:t>
      </w:r>
      <w:r w:rsidRPr="008F4CD7">
        <w:rPr>
          <w:sz w:val="24"/>
          <w:szCs w:val="24"/>
          <w:lang w:val="sr-Cyrl-CS"/>
        </w:rPr>
        <w:t>територију републике Србије,</w:t>
      </w:r>
      <w:r w:rsidRPr="008F4CD7">
        <w:rPr>
          <w:sz w:val="24"/>
          <w:szCs w:val="24"/>
        </w:rPr>
        <w:t xml:space="preserve"> </w:t>
      </w:r>
      <w:r w:rsidRPr="008F4CD7">
        <w:rPr>
          <w:sz w:val="24"/>
          <w:szCs w:val="24"/>
          <w:lang w:val="sr-Cyrl-CS"/>
        </w:rPr>
        <w:t xml:space="preserve">којом потврђује да је Понуђач овлашћен за продају </w:t>
      </w:r>
      <w:r w:rsidR="00FA1E96" w:rsidRPr="008F4CD7">
        <w:rPr>
          <w:sz w:val="24"/>
          <w:szCs w:val="24"/>
          <w:lang w:val="sr-Cyrl-CS"/>
        </w:rPr>
        <w:t>светиљки</w:t>
      </w:r>
      <w:r w:rsidRPr="008F4CD7">
        <w:rPr>
          <w:sz w:val="24"/>
          <w:szCs w:val="24"/>
          <w:lang w:val="sr-Cyrl-CS"/>
        </w:rPr>
        <w:t xml:space="preserve"> које нуди</w:t>
      </w:r>
      <w:r w:rsidRPr="008F4CD7">
        <w:rPr>
          <w:sz w:val="24"/>
          <w:szCs w:val="24"/>
        </w:rPr>
        <w:t xml:space="preserve"> у</w:t>
      </w:r>
      <w:r w:rsidRPr="008F4CD7">
        <w:rPr>
          <w:sz w:val="24"/>
          <w:szCs w:val="24"/>
          <w:lang w:val="sr-Cyrl-CS"/>
        </w:rPr>
        <w:t xml:space="preserve"> понуди, као и да су производи оригинални производ тог произвођача.</w:t>
      </w:r>
    </w:p>
    <w:p w:rsidR="00EF3A8A" w:rsidRPr="0034774B" w:rsidRDefault="00EF3A8A" w:rsidP="0034774B">
      <w:pPr>
        <w:pStyle w:val="ListParagraph"/>
        <w:ind w:left="1080"/>
        <w:rPr>
          <w:b w:val="0"/>
          <w:sz w:val="24"/>
          <w:szCs w:val="24"/>
          <w:u w:val="single"/>
          <w:lang w:val="sr-Cyrl-CS"/>
        </w:rPr>
      </w:pP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w:t>
      </w:r>
      <w:r w:rsidR="005A4ED1">
        <w:rPr>
          <w:rFonts w:eastAsia="TimesNewRomanPSMT"/>
          <w:bCs/>
          <w:iCs/>
          <w:lang w:val="sr-Cyrl-CS"/>
        </w:rPr>
        <w:t>ао и доказ о регистрацији менице</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5A4ED1">
        <w:rPr>
          <w:b/>
          <w:lang w:val="sr-Cyrl-CS"/>
        </w:rPr>
        <w:t xml:space="preserve"> назначеним износом од 6</w:t>
      </w:r>
      <w:r>
        <w:rPr>
          <w:b/>
          <w:lang w:val="sr-Cyrl-CS"/>
        </w:rPr>
        <w:t>0</w:t>
      </w:r>
      <w:r w:rsidRPr="001640D5">
        <w:rPr>
          <w:b/>
          <w:lang w:val="sr-Cyrl-CS"/>
        </w:rPr>
        <w:t>0.000,00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B33B46">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Default="00CA0FAF" w:rsidP="00CA0FAF">
      <w:pPr>
        <w:ind w:firstLine="720"/>
        <w:jc w:val="both"/>
        <w:rPr>
          <w:u w:val="single"/>
          <w:lang w:val="sr-Cyrl-CS"/>
        </w:rPr>
      </w:pPr>
    </w:p>
    <w:p w:rsidR="003736DB" w:rsidRDefault="003736DB" w:rsidP="00CA0FAF">
      <w:pPr>
        <w:ind w:firstLine="720"/>
        <w:jc w:val="both"/>
        <w:rPr>
          <w:u w:val="single"/>
          <w:lang w:val="sr-Cyrl-CS"/>
        </w:rPr>
      </w:pPr>
    </w:p>
    <w:p w:rsidR="003736DB" w:rsidRPr="00DB1382" w:rsidRDefault="003736DB"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lastRenderedPageBreak/>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185B69" w:rsidRPr="00DB1382">
        <w:rPr>
          <w:rFonts w:eastAsia="TimesNewRomanPSMT"/>
          <w:b w:val="0"/>
          <w:bCs/>
          <w:iCs/>
          <w:sz w:val="24"/>
          <w:szCs w:val="24"/>
          <w:lang w:val="sr-Cyrl-CS"/>
        </w:rPr>
        <w:t xml:space="preserve">да </w:t>
      </w:r>
      <w:r w:rsidR="00185B69">
        <w:rPr>
          <w:rFonts w:eastAsia="TimesNewRomanPSMT"/>
          <w:b w:val="0"/>
          <w:bCs/>
          <w:iCs/>
          <w:sz w:val="24"/>
          <w:szCs w:val="24"/>
          <w:lang w:val="sr-Cyrl-CS"/>
        </w:rPr>
        <w:t>ћ</w:t>
      </w:r>
      <w:r w:rsidR="00185B69">
        <w:rPr>
          <w:rFonts w:eastAsia="TimesNewRomanPSMT"/>
          <w:b w:val="0"/>
          <w:bCs/>
          <w:iCs/>
          <w:sz w:val="24"/>
          <w:szCs w:val="24"/>
        </w:rPr>
        <w:t>e</w:t>
      </w:r>
      <w:r w:rsidR="00185B69">
        <w:rPr>
          <w:rFonts w:eastAsia="TimesNewRomanPSMT"/>
          <w:b w:val="0"/>
          <w:bCs/>
          <w:iCs/>
          <w:sz w:val="24"/>
          <w:szCs w:val="24"/>
          <w:lang w:val="sr-Cyrl-CS"/>
        </w:rPr>
        <w:t xml:space="preserve"> приликом закључења</w:t>
      </w:r>
      <w:r w:rsidR="00185B69" w:rsidRPr="00DB1382">
        <w:rPr>
          <w:rFonts w:eastAsia="TimesNewRomanPSMT"/>
          <w:b w:val="0"/>
          <w:bCs/>
          <w:iCs/>
          <w:sz w:val="24"/>
          <w:szCs w:val="24"/>
        </w:rPr>
        <w:t xml:space="preserve"> оквир</w:t>
      </w:r>
      <w:r w:rsidR="00185B69">
        <w:rPr>
          <w:rFonts w:eastAsia="TimesNewRomanPSMT"/>
          <w:b w:val="0"/>
          <w:bCs/>
          <w:iCs/>
          <w:sz w:val="24"/>
          <w:szCs w:val="24"/>
        </w:rPr>
        <w:t>ног споразума, предати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185B69">
        <w:rPr>
          <w:rFonts w:eastAsia="TimesNewRomanPSMT"/>
          <w:b w:val="0"/>
          <w:bCs/>
          <w:iCs/>
          <w:sz w:val="24"/>
          <w:szCs w:val="24"/>
        </w:rPr>
        <w:t xml:space="preserve"> </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w:t>
      </w:r>
      <w:r w:rsidR="00185B69">
        <w:rPr>
          <w:rFonts w:eastAsia="TimesNewRomanPSMT"/>
          <w:b w:val="0"/>
          <w:bCs/>
          <w:iCs/>
          <w:sz w:val="24"/>
          <w:szCs w:val="24"/>
        </w:rPr>
        <w:t xml:space="preserve"> </w:t>
      </w:r>
      <w:r w:rsidR="00CA0FAF" w:rsidRPr="00DB1382">
        <w:rPr>
          <w:rFonts w:eastAsia="TimesNewRomanPSMT"/>
          <w:b w:val="0"/>
          <w:bCs/>
          <w:iCs/>
          <w:sz w:val="24"/>
          <w:szCs w:val="24"/>
          <w:lang w:val="sr-Cyrl-CS"/>
        </w:rPr>
        <w:t>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185B69"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CA0FAF" w:rsidRPr="00DB1382">
        <w:rPr>
          <w:rFonts w:eastAsia="TimesNewRomanPSMT"/>
          <w:b w:val="0"/>
          <w:bCs/>
          <w:iCs/>
          <w:sz w:val="24"/>
          <w:szCs w:val="24"/>
        </w:rPr>
        <w:t xml:space="preserve"> </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w:t>
      </w:r>
      <w:r w:rsidR="00F87990">
        <w:rPr>
          <w:sz w:val="24"/>
          <w:szCs w:val="24"/>
          <w:u w:val="single"/>
          <w:lang w:val="sr-Cyrl-CS"/>
        </w:rPr>
        <w:t xml:space="preserve"> </w:t>
      </w:r>
      <w:r w:rsidRPr="00DB1382">
        <w:rPr>
          <w:sz w:val="24"/>
          <w:szCs w:val="24"/>
          <w:u w:val="single"/>
          <w:lang w:val="sr-Cyrl-CS"/>
        </w:rPr>
        <w:t>-</w:t>
      </w:r>
      <w:r w:rsidR="00F87990">
        <w:rPr>
          <w:sz w:val="24"/>
          <w:szCs w:val="24"/>
          <w:u w:val="single"/>
          <w:lang w:val="sr-Cyrl-CS"/>
        </w:rPr>
        <w:t xml:space="preserve"> </w:t>
      </w:r>
      <w:r w:rsidRPr="00DB1382">
        <w:rPr>
          <w:sz w:val="24"/>
          <w:szCs w:val="24"/>
          <w:u w:val="single"/>
          <w:lang w:val="sr-Cyrl-CS"/>
        </w:rPr>
        <w:t>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185B69" w:rsidRPr="00CA29D7">
        <w:rPr>
          <w:rFonts w:eastAsia="TimesNewRomanPSMT"/>
          <w:bCs/>
          <w:iCs/>
        </w:rPr>
        <w:t xml:space="preserve">да </w:t>
      </w:r>
      <w:r w:rsidR="00185B69">
        <w:rPr>
          <w:rFonts w:eastAsia="TimesNewRomanPSMT"/>
          <w:bCs/>
          <w:iCs/>
        </w:rPr>
        <w:t>ће приликом</w:t>
      </w:r>
      <w:r w:rsidR="00185B69" w:rsidRPr="00CA29D7">
        <w:rPr>
          <w:rFonts w:eastAsia="TimesNewRomanPSMT"/>
          <w:bCs/>
          <w:iCs/>
        </w:rPr>
        <w:t xml:space="preserve"> закључења појединачног уговора на основу оквирног споразума</w:t>
      </w:r>
      <w:r w:rsidR="00185B69" w:rsidRPr="00CA29D7">
        <w:rPr>
          <w:rFonts w:eastAsia="TimesNewRomanPSMT"/>
          <w:bCs/>
          <w:i/>
          <w:iCs/>
          <w:lang w:val="ru-RU"/>
        </w:rPr>
        <w:t>,</w:t>
      </w:r>
      <w:r w:rsidR="00185B69">
        <w:rPr>
          <w:rFonts w:eastAsia="TimesNewRomanPSMT"/>
          <w:bCs/>
          <w:iCs/>
        </w:rPr>
        <w:t xml:space="preserve"> предати </w:t>
      </w:r>
      <w:r w:rsidR="00BB399C">
        <w:rPr>
          <w:rFonts w:eastAsia="TimesNewRomanPSMT"/>
          <w:bCs/>
          <w:iCs/>
        </w:rPr>
        <w:t>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00185B69">
        <w:rPr>
          <w:rFonts w:eastAsia="TimesNewRomanPSMT"/>
          <w:bCs/>
          <w:iCs/>
          <w:lang w:val="sr-Cyrl-CS"/>
        </w:rPr>
        <w:t xml:space="preserve">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sidR="00185B69">
        <w:rPr>
          <w:rFonts w:eastAsia="TimesNewRomanPSMT"/>
          <w:bCs/>
          <w:iCs/>
          <w:lang w:val="sr-Cyrl-CS"/>
        </w:rPr>
        <w:t xml:space="preserve"> </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sidR="00185B69">
        <w:rPr>
          <w:rFonts w:eastAsia="TimesNewRomanPSMT"/>
          <w:bCs/>
          <w:iCs/>
          <w:lang w:val="sr-Cyrl-CS"/>
        </w:rPr>
        <w:t xml:space="preserve"> </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185B69">
        <w:rPr>
          <w:rFonts w:eastAsia="TimesNewRomanPSMT"/>
          <w:bCs/>
          <w:iCs/>
          <w:lang w:val="sr-Cyrl-CS"/>
        </w:rPr>
        <w:t xml:space="preserve"> појединачног уговора без ПДВ-а</w:t>
      </w:r>
      <w:r w:rsidR="00100B43" w:rsidRPr="00CA29D7">
        <w:rPr>
          <w:rFonts w:eastAsia="TimesNewRomanPSMT"/>
          <w:bCs/>
          <w:iCs/>
          <w:lang w:val="sr-Cyrl-CS"/>
        </w:rPr>
        <w:t>,</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AB21E9" w:rsidRDefault="00AB21E9" w:rsidP="00100B43">
      <w:pPr>
        <w:pStyle w:val="ListParagraph"/>
        <w:tabs>
          <w:tab w:val="left" w:pos="0"/>
        </w:tabs>
        <w:ind w:left="0"/>
        <w:jc w:val="both"/>
        <w:rPr>
          <w:b w:val="0"/>
          <w:iCs/>
          <w:sz w:val="24"/>
          <w:szCs w:val="24"/>
        </w:rPr>
      </w:pPr>
    </w:p>
    <w:p w:rsidR="00AB21E9" w:rsidRDefault="00AB21E9" w:rsidP="00AB21E9">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00F87990">
        <w:rPr>
          <w:b/>
          <w:u w:val="single"/>
          <w:lang w:val="sr-Cyrl-CS"/>
        </w:rPr>
        <w:t xml:space="preserve"> </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85B69" w:rsidRPr="006B5688" w:rsidRDefault="00185B69" w:rsidP="00185B69">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w:t>
      </w:r>
      <w:r>
        <w:rPr>
          <w:lang w:val="ru-RU"/>
        </w:rPr>
        <w:t xml:space="preserve"> </w:t>
      </w:r>
      <w:r w:rsidRPr="006B5688">
        <w:rPr>
          <w:lang w:val="ru-RU"/>
        </w:rPr>
        <w:t>гарантном року,</w:t>
      </w:r>
      <w:r>
        <w:rPr>
          <w:lang w:val="ru-RU"/>
        </w:rPr>
        <w:t xml:space="preserve"> </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w:t>
      </w:r>
      <w:r>
        <w:rPr>
          <w:rFonts w:eastAsia="TimesNewRomanPSMT"/>
          <w:bCs/>
          <w:iCs/>
          <w:lang w:val="sr-Cyrl-CS"/>
        </w:rPr>
        <w:t xml:space="preserve"> </w:t>
      </w:r>
      <w:r w:rsidRPr="006B5688">
        <w:rPr>
          <w:rFonts w:eastAsia="TimesNewRomanPSMT"/>
          <w:bCs/>
          <w:iCs/>
          <w:lang w:val="sr-Cyrl-CS"/>
        </w:rPr>
        <w:t>банке Србије</w:t>
      </w:r>
      <w:r w:rsidRPr="006B5688">
        <w:rPr>
          <w:lang w:val="ru-RU"/>
        </w:rPr>
        <w:t>.</w:t>
      </w:r>
    </w:p>
    <w:p w:rsidR="00185B69" w:rsidRPr="006B5688" w:rsidRDefault="00185B69" w:rsidP="00185B69">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Latn-CS"/>
        </w:rPr>
        <w:t xml:space="preserv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85B69" w:rsidRPr="006B5688" w:rsidRDefault="00185B69" w:rsidP="00185B69">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85B69" w:rsidRPr="006B5688" w:rsidRDefault="00185B69" w:rsidP="00185B69">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AB21E9" w:rsidRPr="00185B69" w:rsidRDefault="00185B69" w:rsidP="00185B69">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Pr>
          <w:rFonts w:eastAsia="TimesNewRomanPSMT"/>
          <w:b w:val="0"/>
          <w:bCs/>
          <w:iCs/>
          <w:sz w:val="24"/>
          <w:szCs w:val="24"/>
        </w:rPr>
        <w:t xml:space="preserve"> </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3A1912" w:rsidRDefault="003A1912" w:rsidP="00833D4F">
      <w:pPr>
        <w:ind w:left="720"/>
        <w:jc w:val="both"/>
        <w:rPr>
          <w:lang w:val="sr-Cyrl-CS"/>
        </w:rPr>
      </w:pPr>
    </w:p>
    <w:p w:rsidR="003A1912" w:rsidRPr="00DB1382" w:rsidRDefault="003A1912" w:rsidP="00833D4F">
      <w:pPr>
        <w:ind w:left="720"/>
        <w:jc w:val="both"/>
        <w:rPr>
          <w:lang w:val="sr-Cyrl-CS"/>
        </w:rPr>
      </w:pP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B95800">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B95800">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број </w:t>
      </w:r>
      <w:r w:rsidR="003D4982" w:rsidRPr="009D2B76">
        <w:t>6/2020</w:t>
      </w:r>
      <w:r w:rsidRPr="009D2B76">
        <w:rPr>
          <w:lang w:val="sr-Cyrl-CS"/>
        </w:rPr>
        <w:t>”</w:t>
      </w:r>
      <w:r w:rsidR="007A28C8" w:rsidRPr="009D2B76">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w:t>
      </w:r>
      <w:r w:rsidR="004675A8">
        <w:rPr>
          <w:lang w:val="sr-Cyrl-CS"/>
        </w:rPr>
        <w:t xml:space="preserve"> код понуђача, као и код његовог</w:t>
      </w:r>
      <w:r w:rsidRPr="000249A8">
        <w:rPr>
          <w:lang w:val="sr-Cyrl-CS"/>
        </w:rPr>
        <w:t xml:space="preserve"> подизвођача.</w:t>
      </w:r>
    </w:p>
    <w:p w:rsidR="007A28C8" w:rsidRPr="000249A8" w:rsidRDefault="007A28C8" w:rsidP="006C40DC">
      <w:pPr>
        <w:ind w:left="720"/>
        <w:jc w:val="both"/>
        <w:rPr>
          <w:lang w:val="sr-Cyrl-CS"/>
        </w:rPr>
      </w:pPr>
      <w:r w:rsidRPr="000249A8">
        <w:rPr>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844C77">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213B1">
        <w:rPr>
          <w:lang w:val="sr-Cyrl-CS"/>
        </w:rPr>
        <w:lastRenderedPageBreak/>
        <w:t xml:space="preserve">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w:t>
      </w:r>
      <w:r w:rsidR="00EF3A8A">
        <w:rPr>
          <w:b/>
          <w:bCs/>
          <w:color w:val="000000"/>
        </w:rPr>
        <w:t xml:space="preserve"> </w:t>
      </w:r>
      <w:r w:rsidRPr="00986CA4">
        <w:rPr>
          <w:b/>
          <w:bCs/>
          <w:color w:val="000000"/>
        </w:rPr>
        <w:t>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lastRenderedPageBreak/>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762B48" w:rsidRPr="00973DC4" w:rsidRDefault="00762B48" w:rsidP="00762B48">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762B48" w:rsidRPr="00973DC4" w:rsidRDefault="00762B48" w:rsidP="00762B48">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F01063" w:rsidRDefault="00F01063"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AB21E9" w:rsidRDefault="00AB21E9" w:rsidP="006C40DC">
      <w:pPr>
        <w:ind w:left="720"/>
        <w:jc w:val="both"/>
        <w:rPr>
          <w:lang w:val="sr-Cyrl-CS"/>
        </w:rPr>
      </w:pPr>
    </w:p>
    <w:p w:rsidR="00C14234" w:rsidRDefault="00C14234" w:rsidP="006C40DC">
      <w:pPr>
        <w:ind w:left="720"/>
        <w:jc w:val="both"/>
        <w:rPr>
          <w:lang w:val="sr-Cyrl-CS"/>
        </w:rPr>
      </w:pPr>
    </w:p>
    <w:p w:rsidR="00C14234" w:rsidRDefault="00C14234" w:rsidP="006C40DC">
      <w:pPr>
        <w:ind w:left="720"/>
        <w:jc w:val="both"/>
        <w:rPr>
          <w:lang w:val="sr-Cyrl-CS"/>
        </w:rPr>
      </w:pPr>
    </w:p>
    <w:p w:rsidR="00C14234" w:rsidRDefault="00C14234" w:rsidP="006C40DC">
      <w:pPr>
        <w:ind w:left="720"/>
        <w:jc w:val="both"/>
        <w:rPr>
          <w:lang w:val="sr-Cyrl-CS"/>
        </w:rPr>
      </w:pPr>
    </w:p>
    <w:p w:rsidR="00C14234" w:rsidRDefault="00C14234" w:rsidP="006C40DC">
      <w:pPr>
        <w:ind w:left="720"/>
        <w:jc w:val="both"/>
        <w:rPr>
          <w:lang w:val="sr-Cyrl-CS"/>
        </w:rPr>
      </w:pPr>
    </w:p>
    <w:p w:rsidR="00C14234" w:rsidRDefault="00C14234" w:rsidP="006C40DC">
      <w:pPr>
        <w:ind w:left="720"/>
        <w:jc w:val="both"/>
        <w:rPr>
          <w:lang w:val="sr-Cyrl-CS"/>
        </w:rPr>
      </w:pPr>
    </w:p>
    <w:p w:rsidR="00C14234" w:rsidRDefault="00C14234" w:rsidP="006C40DC">
      <w:pPr>
        <w:ind w:left="720"/>
        <w:jc w:val="both"/>
        <w:rPr>
          <w:lang w:val="sr-Cyrl-CS"/>
        </w:rPr>
      </w:pPr>
    </w:p>
    <w:p w:rsidR="00C14234" w:rsidRDefault="00C14234" w:rsidP="006C40DC">
      <w:pPr>
        <w:ind w:left="720"/>
        <w:jc w:val="both"/>
        <w:rPr>
          <w:lang w:val="sr-Cyrl-CS"/>
        </w:rPr>
      </w:pPr>
    </w:p>
    <w:p w:rsidR="00C14234" w:rsidRDefault="00C14234" w:rsidP="006C40DC">
      <w:pPr>
        <w:ind w:left="720"/>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B95800">
        <w:rPr>
          <w:b/>
          <w:lang w:val="sr-Cyrl-CS"/>
        </w:rPr>
        <w:t xml:space="preserve"> </w:t>
      </w:r>
      <w:r>
        <w:rPr>
          <w:b/>
          <w:lang w:val="sr-Cyrl-CS"/>
        </w:rPr>
        <w:t>ПОНУДЕ</w:t>
      </w:r>
    </w:p>
    <w:p w:rsidR="009A3F4C" w:rsidRDefault="009A3F4C" w:rsidP="006C40DC">
      <w:pPr>
        <w:jc w:val="center"/>
        <w:rPr>
          <w:b/>
          <w:lang w:val="sr-Cyrl-CS"/>
        </w:rPr>
      </w:pPr>
    </w:p>
    <w:p w:rsidR="00F01063" w:rsidRDefault="006A24A4" w:rsidP="00F01063">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B95800">
        <w:rPr>
          <w:b/>
          <w:lang w:val="sr-Cyrl-CS"/>
        </w:rPr>
        <w:t xml:space="preserve"> </w:t>
      </w:r>
      <w:r w:rsidR="003D4982" w:rsidRPr="009D2B76">
        <w:rPr>
          <w:b/>
        </w:rPr>
        <w:t>6/2020</w:t>
      </w:r>
      <w:r w:rsidRPr="008A5B13">
        <w:rPr>
          <w:b/>
          <w:lang w:val="sr-Cyrl-CS"/>
        </w:rPr>
        <w:t xml:space="preserve"> –</w:t>
      </w:r>
      <w:r w:rsidR="00CF39A6">
        <w:rPr>
          <w:b/>
          <w:lang w:val="sr-Cyrl-CS"/>
        </w:rPr>
        <w:t xml:space="preserve"> </w:t>
      </w:r>
      <w:r w:rsidR="003D4982">
        <w:rPr>
          <w:b/>
        </w:rPr>
        <w:t>Светиљке за јавно осветљење</w:t>
      </w:r>
      <w:r w:rsidR="00F01063" w:rsidRPr="00F01063">
        <w:rPr>
          <w:b/>
        </w:rPr>
        <w:t>.</w:t>
      </w:r>
    </w:p>
    <w:p w:rsidR="00844C77" w:rsidRPr="00844C77" w:rsidRDefault="00844C77" w:rsidP="00F01063">
      <w:pPr>
        <w:jc w:val="both"/>
        <w:rPr>
          <w:b/>
        </w:rPr>
      </w:pPr>
    </w:p>
    <w:p w:rsidR="006A24A4" w:rsidRPr="006A24A4" w:rsidRDefault="00844C77" w:rsidP="00F01063">
      <w:pPr>
        <w:jc w:val="both"/>
        <w:rPr>
          <w:lang w:val="sr-Cyrl-CS"/>
        </w:rPr>
      </w:pPr>
      <w:r>
        <w:rPr>
          <w:b/>
          <w:lang w:val="sr-Cyrl-CS"/>
        </w:rPr>
        <w:t xml:space="preserve">1) </w:t>
      </w:r>
      <w:r w:rsidR="006A24A4">
        <w:rPr>
          <w:b/>
          <w:lang w:val="sr-Cyrl-CS"/>
        </w:rPr>
        <w:t>ОПШТИ ПОДАЦИ О ПОНУЂА</w:t>
      </w:r>
      <w:r w:rsidR="00516CAE">
        <w:rPr>
          <w:b/>
          <w:lang w:val="sr-Cyrl-CS"/>
        </w:rPr>
        <w:t>Ч</w:t>
      </w:r>
      <w:r w:rsidR="006A24A4">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844C77" w:rsidP="00844C77">
      <w:pPr>
        <w:ind w:left="360"/>
        <w:jc w:val="both"/>
        <w:rPr>
          <w:b/>
          <w:lang w:val="sr-Cyrl-CS"/>
        </w:rPr>
      </w:pPr>
      <w:r>
        <w:rPr>
          <w:b/>
          <w:lang w:val="sr-Cyrl-CS"/>
        </w:rPr>
        <w:t xml:space="preserve">2) </w:t>
      </w:r>
      <w:r w:rsidR="006A24A4"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BC51C5" w:rsidRDefault="00BC51C5" w:rsidP="006C40DC">
      <w:pPr>
        <w:jc w:val="center"/>
        <w:rPr>
          <w:b/>
          <w:sz w:val="28"/>
          <w:szCs w:val="28"/>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844C77" w:rsidP="00844C77">
      <w:pPr>
        <w:jc w:val="both"/>
        <w:rPr>
          <w:b/>
          <w:lang w:val="sr-Cyrl-CS"/>
        </w:rPr>
      </w:pPr>
      <w:r>
        <w:rPr>
          <w:b/>
          <w:lang w:val="sr-Cyrl-CS"/>
        </w:rPr>
        <w:t xml:space="preserve">3)  </w:t>
      </w:r>
      <w:r w:rsidR="00092737" w:rsidRPr="006D76DE">
        <w:rPr>
          <w:b/>
          <w:lang w:val="sr-Cyrl-CS"/>
        </w:rPr>
        <w:t>ПОДАЦИ О ПОДИЗВОЂА</w:t>
      </w:r>
      <w:r w:rsidR="00516CAE" w:rsidRPr="006D76DE">
        <w:rPr>
          <w:b/>
          <w:lang w:val="sr-Cyrl-CS"/>
        </w:rPr>
        <w:t>Ч</w:t>
      </w:r>
      <w:r w:rsidR="00092737"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9D1417" w:rsidRDefault="009D1417" w:rsidP="006C40DC">
      <w:pPr>
        <w:jc w:val="both"/>
        <w:rPr>
          <w:lang w:val="sr-Cyrl-CS"/>
        </w:rPr>
      </w:pPr>
    </w:p>
    <w:p w:rsidR="009D1417" w:rsidRDefault="009D141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844C77" w:rsidP="00844C77">
      <w:pPr>
        <w:jc w:val="both"/>
        <w:rPr>
          <w:b/>
          <w:lang w:val="sr-Cyrl-CS"/>
        </w:rPr>
      </w:pPr>
      <w:r>
        <w:rPr>
          <w:b/>
          <w:lang w:val="sr-Cyrl-CS"/>
        </w:rPr>
        <w:t xml:space="preserve">4)  </w:t>
      </w:r>
      <w:r w:rsidR="00EA5681" w:rsidRPr="00EA5681">
        <w:rPr>
          <w:b/>
          <w:lang w:val="sr-Cyrl-CS"/>
        </w:rPr>
        <w:t>ПОДАЦИ О У</w:t>
      </w:r>
      <w:r w:rsidR="00516CAE">
        <w:rPr>
          <w:b/>
          <w:lang w:val="sr-Cyrl-CS"/>
        </w:rPr>
        <w:t>Ч</w:t>
      </w:r>
      <w:r w:rsidR="00EA5681" w:rsidRPr="00EA5681">
        <w:rPr>
          <w:b/>
          <w:lang w:val="sr-Cyrl-CS"/>
        </w:rPr>
        <w:t>ЕСНИКУ У ЗАЈЕДНИ</w:t>
      </w:r>
      <w:r w:rsidR="00516CAE">
        <w:rPr>
          <w:b/>
          <w:lang w:val="sr-Cyrl-CS"/>
        </w:rPr>
        <w:t>Ч</w:t>
      </w:r>
      <w:r w:rsidR="00EA5681"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w:t>
      </w:r>
      <w:r w:rsidR="00C54CC8">
        <w:rPr>
          <w:sz w:val="22"/>
          <w:szCs w:val="22"/>
          <w:lang w:val="sr-Cyrl-CS"/>
        </w:rPr>
        <w:t xml:space="preserve"> </w:t>
      </w:r>
      <w:r w:rsidRPr="00864E46">
        <w:rPr>
          <w:sz w:val="22"/>
          <w:szCs w:val="22"/>
          <w:lang w:val="sr-Cyrl-CS"/>
        </w:rPr>
        <w:t>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rPr>
          <w:lang w:val="sr-Cyrl-CS"/>
        </w:rPr>
      </w:pPr>
    </w:p>
    <w:p w:rsidR="007A15A4" w:rsidRDefault="007A15A4" w:rsidP="006C40DC">
      <w:pPr>
        <w:jc w:val="both"/>
        <w:rPr>
          <w:lang w:val="sr-Cyrl-CS"/>
        </w:rPr>
      </w:pPr>
    </w:p>
    <w:p w:rsidR="007A15A4" w:rsidRPr="007A15A4" w:rsidRDefault="007A15A4" w:rsidP="006C40DC">
      <w:pPr>
        <w:jc w:val="both"/>
        <w:rPr>
          <w:lang w:val="sr-Cyrl-CS"/>
        </w:rPr>
      </w:pPr>
    </w:p>
    <w:p w:rsidR="00397AF9" w:rsidRPr="00397AF9" w:rsidRDefault="00397AF9" w:rsidP="006C40DC">
      <w:pPr>
        <w:jc w:val="both"/>
      </w:pPr>
    </w:p>
    <w:p w:rsidR="005020E3" w:rsidRDefault="005020E3" w:rsidP="006C40DC">
      <w:pPr>
        <w:jc w:val="both"/>
      </w:pPr>
    </w:p>
    <w:p w:rsidR="00EA5681" w:rsidRPr="00BC51C5" w:rsidRDefault="00844C77" w:rsidP="00844C77">
      <w:pPr>
        <w:ind w:left="360"/>
        <w:jc w:val="both"/>
        <w:rPr>
          <w:b/>
          <w:lang w:val="sr-Cyrl-CS"/>
        </w:rPr>
      </w:pPr>
      <w:r>
        <w:rPr>
          <w:b/>
          <w:lang w:val="sr-Cyrl-CS"/>
        </w:rPr>
        <w:t xml:space="preserve">5) </w:t>
      </w:r>
      <w:r w:rsidR="00EA5681" w:rsidRPr="00BC51C5">
        <w:rPr>
          <w:b/>
          <w:lang w:val="sr-Cyrl-CS"/>
        </w:rPr>
        <w:t>ОПИС ПРЕДМЕТА ЈАВНЕ НАБАВКЕ</w:t>
      </w:r>
      <w:r w:rsidR="00864E46" w:rsidRPr="00BC51C5">
        <w:rPr>
          <w:b/>
          <w:lang w:val="sr-Cyrl-CS"/>
        </w:rPr>
        <w:t xml:space="preserve"> -</w:t>
      </w:r>
    </w:p>
    <w:p w:rsidR="00E15F99" w:rsidRDefault="003D4982" w:rsidP="00E15F99">
      <w:pPr>
        <w:jc w:val="both"/>
        <w:rPr>
          <w:b/>
        </w:rPr>
      </w:pPr>
      <w:r>
        <w:rPr>
          <w:b/>
        </w:rPr>
        <w:t>Светиљке за јавно осветљење</w:t>
      </w:r>
      <w:r w:rsidR="00F01063" w:rsidRPr="00F01063">
        <w:rPr>
          <w:b/>
        </w:rPr>
        <w:t>.</w:t>
      </w:r>
    </w:p>
    <w:p w:rsidR="00F01063" w:rsidRPr="00FE5D6C" w:rsidRDefault="00F01063"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EF3A8A" w:rsidRDefault="00E15F99" w:rsidP="008E401A">
            <w:pPr>
              <w:rPr>
                <w:lang w:val="sr-Cyrl-CS"/>
              </w:rPr>
            </w:pPr>
            <w:r w:rsidRPr="00EF3A8A">
              <w:rPr>
                <w:b/>
              </w:rPr>
              <w:t>5.1</w:t>
            </w:r>
            <w:r w:rsidR="00EF3A8A" w:rsidRPr="00EF3A8A">
              <w:rPr>
                <w:b/>
              </w:rPr>
              <w:t xml:space="preserve"> </w:t>
            </w:r>
            <w:r w:rsidRPr="00EF3A8A">
              <w:rPr>
                <w:b/>
              </w:rPr>
              <w:t xml:space="preserve">Укупна вредност понуде </w:t>
            </w:r>
          </w:p>
          <w:p w:rsidR="00E15F99" w:rsidRPr="00EF3A8A" w:rsidRDefault="00E15F99" w:rsidP="008E401A">
            <w:pPr>
              <w:rPr>
                <w:lang w:val="sr-Cyrl-CS"/>
              </w:rPr>
            </w:pPr>
            <w:r w:rsidRPr="00EF3A8A">
              <w:rPr>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EF3A8A" w:rsidRDefault="00E15F99" w:rsidP="008E401A">
            <w:r w:rsidRPr="00EF3A8A">
              <w:rPr>
                <w:b/>
              </w:rPr>
              <w:t>5.2</w:t>
            </w:r>
            <w:r w:rsidR="00EF3A8A" w:rsidRPr="00EF3A8A">
              <w:rPr>
                <w:b/>
              </w:rPr>
              <w:t xml:space="preserve"> </w:t>
            </w:r>
            <w:r w:rsidRPr="00EF3A8A">
              <w:rPr>
                <w:b/>
              </w:rPr>
              <w:t>Укупна вредност понуде</w:t>
            </w:r>
          </w:p>
          <w:p w:rsidR="00E15F99" w:rsidRPr="00EF3A8A" w:rsidRDefault="00E15F99" w:rsidP="008E401A">
            <w:pPr>
              <w:rPr>
                <w:lang w:val="sr-Cyrl-CS"/>
              </w:rPr>
            </w:pPr>
            <w:r w:rsidRPr="00EF3A8A">
              <w:rPr>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95800">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3A1912">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3A1912">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3042A3" w:rsidRPr="003042A3" w:rsidRDefault="003042A3" w:rsidP="003042A3">
            <w:pPr>
              <w:jc w:val="both"/>
              <w:rPr>
                <w:lang w:val="sr-Cyrl-CS"/>
              </w:rPr>
            </w:pPr>
            <w:r w:rsidRPr="003042A3">
              <w:t>Испорука ће се вршити сукцесивно</w:t>
            </w:r>
            <w:r w:rsidRPr="003042A3">
              <w:rPr>
                <w:lang w:val="sr-Cyrl-CS"/>
              </w:rPr>
              <w:t xml:space="preserve"> у року од _</w:t>
            </w:r>
            <w:r w:rsidR="00EF3A8A">
              <w:rPr>
                <w:lang w:val="sr-Cyrl-CS"/>
              </w:rPr>
              <w:t>___</w:t>
            </w:r>
            <w:r w:rsidR="004F23C3">
              <w:rPr>
                <w:lang w:val="sr-Cyrl-CS"/>
              </w:rPr>
              <w:t>___</w:t>
            </w:r>
            <w:r w:rsidRPr="003042A3">
              <w:rPr>
                <w:lang w:val="sr-Cyrl-CS"/>
              </w:rPr>
              <w:t xml:space="preserve">______ </w:t>
            </w:r>
            <w:r w:rsidRPr="009D2B76">
              <w:rPr>
                <w:lang w:val="sr-Cyrl-CS"/>
              </w:rPr>
              <w:t xml:space="preserve">(максимум </w:t>
            </w:r>
            <w:r w:rsidRPr="009D2B76">
              <w:t>3</w:t>
            </w:r>
            <w:r w:rsidR="00DE3DD4">
              <w:rPr>
                <w:lang w:val="sr-Cyrl-CS"/>
              </w:rPr>
              <w:t>0</w:t>
            </w:r>
            <w:r w:rsidRPr="009D2B76">
              <w:rPr>
                <w:lang w:val="sr-Cyrl-CS"/>
              </w:rPr>
              <w:t xml:space="preserve"> дана)</w:t>
            </w:r>
            <w:r w:rsidRPr="003042A3">
              <w:rPr>
                <w:lang w:val="sr-Cyrl-CS"/>
              </w:rPr>
              <w:t xml:space="preserve"> од дана пријема писаног захтева наручиоца.</w:t>
            </w:r>
          </w:p>
          <w:p w:rsidR="00E15F99" w:rsidRPr="003042A3" w:rsidRDefault="003042A3" w:rsidP="001174FB">
            <w:pPr>
              <w:jc w:val="both"/>
              <w:rPr>
                <w:color w:val="000000" w:themeColor="text1"/>
              </w:rPr>
            </w:pPr>
            <w:r w:rsidRPr="003042A3">
              <w:rPr>
                <w:lang w:val="sr-Cyrl-CS"/>
              </w:rPr>
              <w:t xml:space="preserve">Место испоруке </w:t>
            </w:r>
            <w:r w:rsidRPr="003042A3">
              <w:rPr>
                <w:lang w:val="sr-Latn-CS"/>
              </w:rPr>
              <w:t>Fco</w:t>
            </w:r>
            <w:r w:rsidRPr="003042A3">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7A4424" w:rsidRDefault="00E15F99" w:rsidP="008E401A">
            <w:pPr>
              <w:rPr>
                <w:lang w:val="sr-Cyrl-CS"/>
              </w:rPr>
            </w:pPr>
            <w:r>
              <w:rPr>
                <w:lang w:val="sr-Cyrl-CS"/>
              </w:rPr>
              <w:t xml:space="preserve">5.5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EF3A8A">
              <w:rPr>
                <w:lang w:val="sr-Cyrl-CS"/>
              </w:rPr>
              <w:t>_______________</w:t>
            </w:r>
            <w:r>
              <w:rPr>
                <w:lang w:val="sr-Cyrl-CS"/>
              </w:rPr>
              <w:t>_ (минимум</w:t>
            </w:r>
            <w:r w:rsidR="003A1912">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174FB" w:rsidRPr="007A4424" w:rsidTr="008E401A">
        <w:trPr>
          <w:trHeight w:val="467"/>
        </w:trPr>
        <w:tc>
          <w:tcPr>
            <w:tcW w:w="3510" w:type="dxa"/>
            <w:vAlign w:val="center"/>
          </w:tcPr>
          <w:p w:rsidR="001174FB" w:rsidRDefault="001174FB" w:rsidP="008E401A">
            <w:pPr>
              <w:rPr>
                <w:lang w:val="sr-Cyrl-CS"/>
              </w:rPr>
            </w:pPr>
            <w:r>
              <w:rPr>
                <w:lang w:val="sr-Cyrl-CS"/>
              </w:rPr>
              <w:t>5.6 Гарантни рок</w:t>
            </w:r>
          </w:p>
        </w:tc>
        <w:tc>
          <w:tcPr>
            <w:tcW w:w="6480" w:type="dxa"/>
            <w:vAlign w:val="center"/>
          </w:tcPr>
          <w:p w:rsidR="001174FB" w:rsidRPr="00DB1382" w:rsidRDefault="001174FB" w:rsidP="00FE5D6C">
            <w:pPr>
              <w:jc w:val="both"/>
              <w:rPr>
                <w:lang w:val="sr-Cyrl-CS"/>
              </w:rPr>
            </w:pPr>
            <w:r w:rsidRPr="001174FB">
              <w:rPr>
                <w:u w:val="single"/>
                <w:lang w:val="sr-Cyrl-CS"/>
              </w:rPr>
              <w:t xml:space="preserve">___________ </w:t>
            </w:r>
            <w:r w:rsidR="004F23C3">
              <w:rPr>
                <w:u w:val="single"/>
                <w:lang w:val="sr-Cyrl-CS"/>
              </w:rPr>
              <w:t xml:space="preserve">        </w:t>
            </w:r>
            <w:r w:rsidRPr="001174FB">
              <w:rPr>
                <w:u w:val="single"/>
              </w:rPr>
              <w:t>(</w:t>
            </w:r>
            <w:r w:rsidRPr="001174FB">
              <w:rPr>
                <w:lang w:val="sr-Cyrl-CS"/>
              </w:rPr>
              <w:t>минимум</w:t>
            </w:r>
            <w:r w:rsidR="00EF3A8A">
              <w:rPr>
                <w:lang w:val="sr-Cyrl-CS"/>
              </w:rPr>
              <w:t xml:space="preserve"> 24 месеца</w:t>
            </w:r>
            <w:r w:rsidRPr="001174FB">
              <w:t>)</w:t>
            </w:r>
            <w:r w:rsidRPr="001174FB">
              <w:rPr>
                <w:lang w:val="sr-Cyrl-CS"/>
              </w:rPr>
              <w:t xml:space="preserve">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EF3A8A">
        <w:rPr>
          <w:b/>
          <w:sz w:val="22"/>
          <w:szCs w:val="22"/>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14234" w:rsidRPr="00C31E06" w:rsidRDefault="00C14234" w:rsidP="00C31E06">
      <w:pPr>
        <w:tabs>
          <w:tab w:val="left" w:pos="4455"/>
        </w:tabs>
        <w:rPr>
          <w:b/>
          <w:i/>
          <w:sz w:val="20"/>
          <w:szCs w:val="20"/>
          <w:u w:val="single"/>
          <w:lang w:val="sr-Cyrl-CS"/>
        </w:rPr>
      </w:pPr>
    </w:p>
    <w:p w:rsidR="00C14234" w:rsidRDefault="00C14234" w:rsidP="00B925AF">
      <w:pPr>
        <w:tabs>
          <w:tab w:val="left" w:pos="4455"/>
        </w:tabs>
        <w:jc w:val="right"/>
        <w:rPr>
          <w:b/>
          <w:i/>
          <w:sz w:val="20"/>
          <w:szCs w:val="20"/>
          <w:u w:val="single"/>
          <w:lang w:val="sr-Cyrl-CS"/>
        </w:rPr>
      </w:pPr>
    </w:p>
    <w:p w:rsidR="00C14234" w:rsidRDefault="00C14234" w:rsidP="00B925AF">
      <w:pPr>
        <w:tabs>
          <w:tab w:val="left" w:pos="4455"/>
        </w:tabs>
        <w:jc w:val="right"/>
        <w:rPr>
          <w:b/>
          <w:i/>
          <w:sz w:val="20"/>
          <w:szCs w:val="20"/>
          <w:u w:val="single"/>
          <w:lang w:val="sr-Cyrl-CS"/>
        </w:rPr>
      </w:pPr>
    </w:p>
    <w:p w:rsidR="00C14234" w:rsidRDefault="00C14234" w:rsidP="00B925AF">
      <w:pPr>
        <w:tabs>
          <w:tab w:val="left" w:pos="4455"/>
        </w:tabs>
        <w:jc w:val="right"/>
        <w:rPr>
          <w:b/>
          <w:i/>
          <w:sz w:val="20"/>
          <w:szCs w:val="20"/>
          <w:u w:val="single"/>
          <w:lang w:val="sr-Cyrl-CS"/>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D04886">
        <w:rPr>
          <w:sz w:val="22"/>
          <w:szCs w:val="22"/>
        </w:rPr>
        <w:t>добара–</w:t>
      </w:r>
      <w:r w:rsidR="003D4982">
        <w:rPr>
          <w:b/>
          <w:sz w:val="22"/>
          <w:szCs w:val="22"/>
        </w:rPr>
        <w:t>Светиљке за јавно осветљење</w:t>
      </w:r>
      <w:r w:rsidRPr="00442562">
        <w:rPr>
          <w:b/>
          <w:iCs/>
          <w:sz w:val="22"/>
          <w:szCs w:val="22"/>
        </w:rPr>
        <w:t xml:space="preserve">, ЈН број </w:t>
      </w:r>
      <w:r w:rsidR="003D4982" w:rsidRPr="0068739E">
        <w:rPr>
          <w:b/>
          <w:sz w:val="22"/>
          <w:szCs w:val="22"/>
        </w:rPr>
        <w:t>6/2020</w:t>
      </w:r>
      <w:r w:rsidRPr="0068739E">
        <w:rPr>
          <w:sz w:val="22"/>
          <w:szCs w:val="22"/>
        </w:rPr>
        <w:t>,</w:t>
      </w:r>
      <w:r w:rsidRPr="00442562">
        <w:rPr>
          <w:sz w:val="22"/>
          <w:szCs w:val="22"/>
        </w:rPr>
        <w:t xml:space="preserve"> </w:t>
      </w:r>
      <w:r w:rsidRPr="00673908">
        <w:rPr>
          <w:sz w:val="22"/>
          <w:szCs w:val="22"/>
        </w:rPr>
        <w:t xml:space="preserve">са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 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 xml:space="preserve">Предмет оквирног споразума је утврђивање услова за закључивање свих будућих уговора о јавној набавци – </w:t>
      </w:r>
      <w:r w:rsidR="003D4982">
        <w:rPr>
          <w:sz w:val="22"/>
          <w:szCs w:val="22"/>
        </w:rPr>
        <w:t>Светиљке за јавно осветљење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lastRenderedPageBreak/>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EF3A8A">
        <w:rPr>
          <w:sz w:val="22"/>
          <w:szCs w:val="22"/>
        </w:rPr>
        <w:t xml:space="preserve">  1</w:t>
      </w:r>
      <w:r w:rsidR="008E401A" w:rsidRPr="00673908">
        <w:rPr>
          <w:sz w:val="22"/>
          <w:szCs w:val="22"/>
        </w:rPr>
        <w:t xml:space="preserve">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EF3A8A">
        <w:rPr>
          <w:sz w:val="22"/>
          <w:szCs w:val="22"/>
        </w:rPr>
        <w:t xml:space="preserve">  2</w:t>
      </w:r>
      <w:r w:rsidR="008E401A" w:rsidRPr="00673908">
        <w:rPr>
          <w:sz w:val="22"/>
          <w:szCs w:val="22"/>
        </w:rPr>
        <w:t xml:space="preserve">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EF3A8A">
        <w:rPr>
          <w:sz w:val="22"/>
          <w:szCs w:val="22"/>
        </w:rPr>
        <w:t xml:space="preserve">  3</w:t>
      </w:r>
      <w:r w:rsidR="008E401A" w:rsidRPr="00673908">
        <w:rPr>
          <w:sz w:val="22"/>
          <w:szCs w:val="22"/>
        </w:rPr>
        <w:t xml:space="preserve">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3A1912" w:rsidP="008E401A">
      <w:pPr>
        <w:autoSpaceDE w:val="0"/>
        <w:autoSpaceDN w:val="0"/>
        <w:adjustRightInd w:val="0"/>
        <w:jc w:val="both"/>
        <w:rPr>
          <w:sz w:val="22"/>
          <w:szCs w:val="22"/>
          <w:lang w:val="sr-Latn-CS"/>
        </w:rPr>
      </w:pPr>
      <w:r>
        <w:rPr>
          <w:b/>
          <w:sz w:val="22"/>
          <w:szCs w:val="22"/>
        </w:rPr>
        <w:t>6</w:t>
      </w:r>
      <w:r w:rsidR="008E401A" w:rsidRPr="00673908">
        <w:rPr>
          <w:b/>
          <w:sz w:val="22"/>
          <w:szCs w:val="22"/>
        </w:rPr>
        <w:t>.000.000,00</w:t>
      </w:r>
      <w:r w:rsidR="00CF39A6">
        <w:rPr>
          <w:b/>
          <w:sz w:val="22"/>
          <w:szCs w:val="22"/>
        </w:rPr>
        <w:t xml:space="preserve"> </w:t>
      </w:r>
      <w:r w:rsidR="008E401A" w:rsidRPr="00931591">
        <w:rPr>
          <w:b/>
          <w:sz w:val="22"/>
          <w:szCs w:val="22"/>
        </w:rPr>
        <w:t>динара</w:t>
      </w:r>
      <w:r w:rsidR="00CF39A6">
        <w:rPr>
          <w:b/>
          <w:sz w:val="22"/>
          <w:szCs w:val="22"/>
        </w:rPr>
        <w:t xml:space="preserve"> </w:t>
      </w:r>
      <w:r w:rsidR="008E401A" w:rsidRPr="00931591">
        <w:rPr>
          <w:b/>
          <w:sz w:val="22"/>
          <w:szCs w:val="22"/>
          <w:lang w:val="sr-Cyrl-CS"/>
        </w:rPr>
        <w:t xml:space="preserve">(словима: </w:t>
      </w:r>
      <w:r>
        <w:rPr>
          <w:b/>
          <w:sz w:val="22"/>
          <w:szCs w:val="22"/>
          <w:lang w:val="sr-Cyrl-CS"/>
        </w:rPr>
        <w:t>ше</w:t>
      </w:r>
      <w:r w:rsidR="00D04886">
        <w:rPr>
          <w:b/>
          <w:sz w:val="22"/>
          <w:szCs w:val="22"/>
          <w:lang w:val="sr-Cyrl-CS"/>
        </w:rPr>
        <w:t>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EF3A8A">
        <w:rPr>
          <w:sz w:val="22"/>
          <w:szCs w:val="22"/>
        </w:rPr>
        <w:t xml:space="preserve">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EF3A8A">
        <w:rPr>
          <w:sz w:val="22"/>
          <w:szCs w:val="22"/>
        </w:rPr>
        <w:t xml:space="preserve"> </w:t>
      </w:r>
      <w:r w:rsidR="00D04886">
        <w:rPr>
          <w:rFonts w:ascii="Times New Roman,Italic" w:hAnsi="Times New Roman,Italic" w:cs="Times New Roman,Italic"/>
          <w:iCs/>
          <w:sz w:val="22"/>
          <w:szCs w:val="22"/>
        </w:rPr>
        <w:t>Испоручиоца</w:t>
      </w:r>
      <w:r w:rsidRPr="00673908">
        <w:rPr>
          <w:sz w:val="22"/>
          <w:szCs w:val="22"/>
        </w:rPr>
        <w:t xml:space="preserve">  2, Понуди</w:t>
      </w:r>
      <w:r w:rsidR="00EF3A8A">
        <w:rPr>
          <w:sz w:val="22"/>
          <w:szCs w:val="22"/>
        </w:rPr>
        <w:t xml:space="preserve"> </w:t>
      </w:r>
      <w:r w:rsidRPr="00673908">
        <w:rPr>
          <w:sz w:val="22"/>
          <w:szCs w:val="22"/>
        </w:rPr>
        <w:t xml:space="preserve">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E30575" w:rsidRDefault="00E30575" w:rsidP="008E401A">
      <w:pPr>
        <w:tabs>
          <w:tab w:val="left" w:pos="4455"/>
        </w:tabs>
        <w:jc w:val="both"/>
        <w:rPr>
          <w:sz w:val="22"/>
          <w:szCs w:val="22"/>
          <w:lang w:val="sr-Cyrl-CS"/>
        </w:rPr>
      </w:pPr>
    </w:p>
    <w:p w:rsidR="008E401A"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EF3A8A" w:rsidRPr="00EF3A8A" w:rsidRDefault="00EF3A8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EF3A8A" w:rsidRDefault="00EF3A8A" w:rsidP="00EF3A8A">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EF3A8A" w:rsidRDefault="00EF3A8A" w:rsidP="00EF3A8A">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EF3A8A" w:rsidRDefault="00EF3A8A" w:rsidP="00EF3A8A">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EF3A8A" w:rsidRPr="004510B3" w:rsidRDefault="00EF3A8A" w:rsidP="00EF3A8A">
      <w:pPr>
        <w:autoSpaceDE w:val="0"/>
        <w:autoSpaceDN w:val="0"/>
        <w:adjustRightInd w:val="0"/>
        <w:jc w:val="both"/>
        <w:rPr>
          <w:sz w:val="22"/>
          <w:szCs w:val="22"/>
        </w:rPr>
      </w:pPr>
      <w:r w:rsidRPr="004510B3">
        <w:rPr>
          <w:sz w:val="22"/>
          <w:szCs w:val="22"/>
          <w:lang w:val="sr-Cyrl-CS"/>
        </w:rPr>
        <w:t xml:space="preserve">Уколико Испоручилац 1 није у могућности да испоручи добра </w:t>
      </w:r>
      <w:r w:rsidRPr="004510B3">
        <w:rPr>
          <w:sz w:val="22"/>
          <w:szCs w:val="22"/>
        </w:rPr>
        <w:t>у датом року</w:t>
      </w:r>
      <w:r>
        <w:rPr>
          <w:sz w:val="22"/>
          <w:szCs w:val="22"/>
        </w:rPr>
        <w:t>,</w:t>
      </w:r>
      <w:r w:rsidRPr="004510B3">
        <w:rPr>
          <w:sz w:val="22"/>
          <w:szCs w:val="22"/>
        </w:rPr>
        <w:t xml:space="preserve"> или не достави средство обезбеђења за појединачни уговор,</w:t>
      </w:r>
      <w:r>
        <w:rPr>
          <w:sz w:val="22"/>
          <w:szCs w:val="22"/>
        </w:rPr>
        <w:t xml:space="preserve"> </w:t>
      </w:r>
      <w:r w:rsidRPr="004510B3">
        <w:rPr>
          <w:noProof/>
          <w:sz w:val="22"/>
          <w:szCs w:val="22"/>
        </w:rPr>
        <w:t>или буде имао три рекламациона записника издатих од стране Наручиоца</w:t>
      </w:r>
      <w:r>
        <w:rPr>
          <w:noProof/>
          <w:sz w:val="22"/>
          <w:szCs w:val="22"/>
        </w:rPr>
        <w:t>,</w:t>
      </w:r>
      <w:r w:rsidRPr="004510B3">
        <w:rPr>
          <w:b/>
          <w:sz w:val="22"/>
          <w:szCs w:val="22"/>
        </w:rPr>
        <w:t xml:space="preserve"> </w:t>
      </w:r>
      <w:r w:rsidRPr="004510B3">
        <w:rPr>
          <w:noProof/>
          <w:sz w:val="22"/>
          <w:szCs w:val="22"/>
        </w:rPr>
        <w:t xml:space="preserve">Наручилац ће реализовати средство обезбеђења за добро извршења посла из овог оквирног споразума и исти раскинути са Испоручиоцем 1, те </w:t>
      </w:r>
      <w:r w:rsidRPr="00A452D9">
        <w:rPr>
          <w:sz w:val="22"/>
          <w:szCs w:val="22"/>
          <w:lang w:val="sr-Cyrl-CS"/>
        </w:rPr>
        <w:t>позвати Испоручиоца 2 и на крају Испоручиоца 3</w:t>
      </w:r>
      <w:r w:rsidRPr="00A452D9">
        <w:rPr>
          <w:sz w:val="22"/>
          <w:szCs w:val="22"/>
        </w:rPr>
        <w:t>,</w:t>
      </w:r>
      <w:r w:rsidRPr="004510B3">
        <w:rPr>
          <w:noProof/>
          <w:sz w:val="22"/>
          <w:szCs w:val="22"/>
        </w:rPr>
        <w:t xml:space="preserve"> у складу са описаном процедуром.</w:t>
      </w:r>
    </w:p>
    <w:p w:rsidR="008E401A" w:rsidRPr="00937E1B" w:rsidRDefault="008E401A" w:rsidP="008E401A">
      <w:pPr>
        <w:autoSpaceDE w:val="0"/>
        <w:autoSpaceDN w:val="0"/>
        <w:adjustRightInd w:val="0"/>
        <w:jc w:val="center"/>
        <w:rPr>
          <w:b/>
          <w:sz w:val="22"/>
          <w:szCs w:val="22"/>
          <w:lang w:val="sr-Cyrl-CS"/>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Default="008E401A" w:rsidP="00615375">
      <w:pPr>
        <w:autoSpaceDE w:val="0"/>
        <w:autoSpaceDN w:val="0"/>
        <w:adjustRightInd w:val="0"/>
        <w:jc w:val="both"/>
        <w:rPr>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182521" w:rsidRDefault="00182521" w:rsidP="00615375">
      <w:pPr>
        <w:autoSpaceDE w:val="0"/>
        <w:autoSpaceDN w:val="0"/>
        <w:adjustRightInd w:val="0"/>
        <w:jc w:val="both"/>
        <w:rPr>
          <w:iCs/>
          <w:sz w:val="22"/>
          <w:szCs w:val="22"/>
        </w:rPr>
      </w:pPr>
    </w:p>
    <w:p w:rsidR="003042A3" w:rsidRPr="00DB6F04" w:rsidRDefault="003042A3" w:rsidP="00615375">
      <w:pPr>
        <w:autoSpaceDE w:val="0"/>
        <w:autoSpaceDN w:val="0"/>
        <w:adjustRightInd w:val="0"/>
        <w:jc w:val="both"/>
        <w:rPr>
          <w:iCs/>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lastRenderedPageBreak/>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B95800">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w:t>
      </w:r>
      <w:r w:rsidR="003042A3">
        <w:rPr>
          <w:rFonts w:ascii="Times New Roman" w:hAnsi="Times New Roman" w:cs="Times New Roman"/>
          <w:sz w:val="22"/>
          <w:szCs w:val="22"/>
          <w:lang w:val="es-ES"/>
        </w:rPr>
        <w:t xml:space="preserve"> </w:t>
      </w:r>
      <w:r w:rsidRPr="007E6AFA">
        <w:rPr>
          <w:rFonts w:ascii="Times New Roman" w:hAnsi="Times New Roman" w:cs="Times New Roman"/>
          <w:sz w:val="22"/>
          <w:szCs w:val="22"/>
          <w:lang w:val="es-ES"/>
        </w:rPr>
        <w:t>претходно</w:t>
      </w:r>
      <w:r w:rsidR="003042A3">
        <w:rPr>
          <w:rFonts w:ascii="Times New Roman" w:hAnsi="Times New Roman" w:cs="Times New Roman"/>
          <w:sz w:val="22"/>
          <w:szCs w:val="22"/>
          <w:lang w:val="es-ES"/>
        </w:rPr>
        <w:t xml:space="preserve"> </w:t>
      </w:r>
      <w:r w:rsidRPr="007E6AFA">
        <w:rPr>
          <w:rFonts w:ascii="Times New Roman" w:hAnsi="Times New Roman" w:cs="Times New Roman"/>
          <w:sz w:val="22"/>
          <w:szCs w:val="22"/>
          <w:lang w:val="es-ES"/>
        </w:rPr>
        <w:t>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8E401A">
      <w:pPr>
        <w:tabs>
          <w:tab w:val="left" w:pos="4455"/>
        </w:tabs>
        <w:jc w:val="both"/>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3042A3" w:rsidRPr="003042A3" w:rsidRDefault="003042A3" w:rsidP="003042A3">
      <w:pPr>
        <w:jc w:val="both"/>
        <w:rPr>
          <w:sz w:val="22"/>
          <w:szCs w:val="22"/>
          <w:lang w:val="sr-Cyrl-CS"/>
        </w:rPr>
      </w:pPr>
      <w:r w:rsidRPr="003042A3">
        <w:rPr>
          <w:sz w:val="22"/>
          <w:szCs w:val="22"/>
        </w:rPr>
        <w:t>Испорука ће се вршити сукцесивно</w:t>
      </w:r>
      <w:r w:rsidRPr="003042A3">
        <w:rPr>
          <w:sz w:val="22"/>
          <w:szCs w:val="22"/>
          <w:lang w:val="sr-Cyrl-CS"/>
        </w:rPr>
        <w:t xml:space="preserve"> у року од </w:t>
      </w:r>
      <w:r w:rsidRPr="0068739E">
        <w:rPr>
          <w:sz w:val="22"/>
          <w:szCs w:val="22"/>
          <w:lang w:val="sr-Cyrl-CS"/>
        </w:rPr>
        <w:t>__</w:t>
      </w:r>
      <w:r w:rsidR="004F23C3" w:rsidRPr="0068739E">
        <w:rPr>
          <w:sz w:val="22"/>
          <w:szCs w:val="22"/>
          <w:lang w:val="sr-Cyrl-CS"/>
        </w:rPr>
        <w:t>________</w:t>
      </w:r>
      <w:r w:rsidRPr="0068739E">
        <w:rPr>
          <w:sz w:val="22"/>
          <w:szCs w:val="22"/>
          <w:lang w:val="sr-Cyrl-CS"/>
        </w:rPr>
        <w:t xml:space="preserve">_____ (максимум </w:t>
      </w:r>
      <w:r w:rsidRPr="0068739E">
        <w:rPr>
          <w:sz w:val="22"/>
          <w:szCs w:val="22"/>
        </w:rPr>
        <w:t>3</w:t>
      </w:r>
      <w:r w:rsidR="009A2033">
        <w:rPr>
          <w:sz w:val="22"/>
          <w:szCs w:val="22"/>
          <w:lang w:val="sr-Cyrl-CS"/>
        </w:rPr>
        <w:t>0</w:t>
      </w:r>
      <w:r w:rsidR="00C57657">
        <w:rPr>
          <w:sz w:val="22"/>
          <w:szCs w:val="22"/>
        </w:rPr>
        <w:t xml:space="preserve"> </w:t>
      </w:r>
      <w:r w:rsidRPr="0068739E">
        <w:rPr>
          <w:sz w:val="22"/>
          <w:szCs w:val="22"/>
          <w:lang w:val="sr-Cyrl-CS"/>
        </w:rPr>
        <w:t xml:space="preserve"> дана) од дана пријема писаног захтева наручиоца.</w:t>
      </w:r>
    </w:p>
    <w:p w:rsidR="003042A3" w:rsidRPr="003042A3" w:rsidRDefault="003042A3" w:rsidP="003042A3">
      <w:pPr>
        <w:jc w:val="both"/>
        <w:rPr>
          <w:color w:val="000000" w:themeColor="text1"/>
          <w:sz w:val="22"/>
          <w:szCs w:val="22"/>
        </w:rPr>
      </w:pPr>
      <w:r w:rsidRPr="003042A3">
        <w:rPr>
          <w:sz w:val="22"/>
          <w:szCs w:val="22"/>
          <w:lang w:val="sr-Cyrl-CS"/>
        </w:rPr>
        <w:t xml:space="preserve">Место испоруке </w:t>
      </w:r>
      <w:r w:rsidRPr="003042A3">
        <w:rPr>
          <w:sz w:val="22"/>
          <w:szCs w:val="22"/>
          <w:lang w:val="sr-Latn-CS"/>
        </w:rPr>
        <w:t>Fco</w:t>
      </w:r>
      <w:r w:rsidRPr="003042A3">
        <w:rPr>
          <w:sz w:val="22"/>
          <w:szCs w:val="22"/>
          <w:lang w:val="sr-Cyrl-CS"/>
        </w:rPr>
        <w:t xml:space="preserve"> купац – Ласла Гала 22, Нови Сад.</w:t>
      </w:r>
    </w:p>
    <w:p w:rsidR="003042A3" w:rsidRPr="00DB1382" w:rsidRDefault="003042A3" w:rsidP="003042A3">
      <w:pPr>
        <w:pStyle w:val="ListParagraph"/>
        <w:jc w:val="both"/>
        <w:rPr>
          <w:b w:val="0"/>
          <w:sz w:val="24"/>
          <w:szCs w:val="24"/>
          <w:lang w:val="sr-Cyrl-CS"/>
        </w:rPr>
      </w:pPr>
    </w:p>
    <w:p w:rsidR="001174FB" w:rsidRDefault="001174FB" w:rsidP="008E401A">
      <w:pPr>
        <w:jc w:val="both"/>
        <w:rPr>
          <w:sz w:val="22"/>
          <w:szCs w:val="22"/>
          <w:lang w:val="sr-Cyrl-CS"/>
        </w:rPr>
      </w:pPr>
    </w:p>
    <w:p w:rsidR="001174FB" w:rsidRDefault="001174FB" w:rsidP="008E401A">
      <w:pPr>
        <w:jc w:val="both"/>
        <w:rPr>
          <w:b/>
          <w:sz w:val="22"/>
          <w:szCs w:val="22"/>
          <w:lang w:val="sr-Cyrl-CS"/>
        </w:rPr>
      </w:pPr>
      <w:r w:rsidRPr="001174FB">
        <w:rPr>
          <w:b/>
          <w:sz w:val="22"/>
          <w:szCs w:val="22"/>
          <w:lang w:val="sr-Cyrl-CS"/>
        </w:rPr>
        <w:t>ГАРАНТНИ РОК</w:t>
      </w:r>
    </w:p>
    <w:p w:rsidR="001174FB" w:rsidRDefault="00D621C7" w:rsidP="00D621C7">
      <w:pPr>
        <w:jc w:val="center"/>
        <w:rPr>
          <w:b/>
          <w:sz w:val="22"/>
          <w:szCs w:val="22"/>
          <w:lang w:val="sr-Cyrl-CS"/>
        </w:rPr>
      </w:pPr>
      <w:r>
        <w:rPr>
          <w:b/>
          <w:sz w:val="22"/>
          <w:szCs w:val="22"/>
          <w:lang w:val="sr-Cyrl-CS"/>
        </w:rPr>
        <w:t>Члан 9.</w:t>
      </w:r>
    </w:p>
    <w:p w:rsidR="001174FB" w:rsidRPr="001174FB" w:rsidRDefault="001174FB" w:rsidP="001174FB">
      <w:pPr>
        <w:jc w:val="both"/>
        <w:rPr>
          <w:sz w:val="22"/>
          <w:szCs w:val="22"/>
          <w:lang w:val="sr-Cyrl-CS"/>
        </w:rPr>
      </w:pPr>
      <w:r w:rsidRPr="001174FB">
        <w:rPr>
          <w:sz w:val="22"/>
          <w:szCs w:val="22"/>
          <w:lang w:val="sr-Cyrl-CS"/>
        </w:rPr>
        <w:t xml:space="preserve">Испоручилац гарантује за квалитет испоручених добара, у гарантним роком </w:t>
      </w:r>
      <w:r w:rsidR="00182521">
        <w:rPr>
          <w:sz w:val="22"/>
          <w:szCs w:val="22"/>
          <w:lang w:val="sr-Cyrl-CS"/>
        </w:rPr>
        <w:t>од _</w:t>
      </w:r>
      <w:r w:rsidR="004F23C3">
        <w:rPr>
          <w:sz w:val="22"/>
          <w:szCs w:val="22"/>
          <w:lang w:val="sr-Cyrl-CS"/>
        </w:rPr>
        <w:t>_________</w:t>
      </w:r>
      <w:r w:rsidR="00182521">
        <w:rPr>
          <w:sz w:val="22"/>
          <w:szCs w:val="22"/>
          <w:lang w:val="sr-Cyrl-CS"/>
        </w:rPr>
        <w:t>___ (минимум 24</w:t>
      </w:r>
      <w:r w:rsidRPr="001174FB">
        <w:rPr>
          <w:sz w:val="22"/>
          <w:szCs w:val="22"/>
          <w:lang w:val="sr-Cyrl-CS"/>
        </w:rPr>
        <w:t xml:space="preserve"> месеца) од дана испоруке.</w:t>
      </w:r>
    </w:p>
    <w:p w:rsidR="007E6AFA" w:rsidRPr="006D7DBD" w:rsidRDefault="007E6AFA" w:rsidP="008E401A">
      <w:pPr>
        <w:jc w:val="both"/>
        <w:rPr>
          <w:iCs/>
          <w:sz w:val="22"/>
          <w:szCs w:val="22"/>
        </w:rPr>
      </w:pPr>
    </w:p>
    <w:p w:rsidR="007E6AFA" w:rsidRPr="007E6AFA" w:rsidRDefault="007E6AFA" w:rsidP="007E6AFA">
      <w:pPr>
        <w:tabs>
          <w:tab w:val="left" w:pos="4455"/>
        </w:tabs>
        <w:jc w:val="both"/>
        <w:rPr>
          <w:b/>
          <w:sz w:val="22"/>
          <w:szCs w:val="22"/>
          <w:lang w:val="sr-Cyrl-CS"/>
        </w:rPr>
      </w:pPr>
      <w:r w:rsidRPr="007E6AFA">
        <w:rPr>
          <w:b/>
          <w:sz w:val="22"/>
          <w:szCs w:val="22"/>
          <w:lang w:val="sr-Cyrl-CS"/>
        </w:rPr>
        <w:t xml:space="preserve">ОБАВЕЗЕ ИСПОРУЧИОЦА И ПРИЈЕМ ДОБАРА </w:t>
      </w:r>
    </w:p>
    <w:p w:rsidR="008E401A" w:rsidRPr="00F30CAF" w:rsidRDefault="00D621C7"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7E6AFA" w:rsidRDefault="007E6AFA" w:rsidP="007E6AFA">
      <w:pPr>
        <w:tabs>
          <w:tab w:val="left" w:pos="4455"/>
        </w:tabs>
        <w:jc w:val="both"/>
        <w:rPr>
          <w:sz w:val="22"/>
          <w:szCs w:val="22"/>
          <w:lang w:val="sr-Cyrl-CS"/>
        </w:rPr>
      </w:pPr>
      <w:r>
        <w:rPr>
          <w:sz w:val="22"/>
          <w:szCs w:val="22"/>
          <w:lang w:val="sr-Cyrl-CS"/>
        </w:rPr>
        <w:t>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w:t>
      </w:r>
      <w:r w:rsidR="00182521">
        <w:rPr>
          <w:sz w:val="22"/>
          <w:szCs w:val="22"/>
        </w:rPr>
        <w:t xml:space="preserve"> </w:t>
      </w:r>
      <w:r>
        <w:rPr>
          <w:sz w:val="22"/>
          <w:szCs w:val="22"/>
          <w:lang w:val="es-AR"/>
        </w:rPr>
        <w:t xml:space="preserve">извршиће се на месту испоруке </w:t>
      </w:r>
      <w:r>
        <w:rPr>
          <w:sz w:val="22"/>
          <w:szCs w:val="22"/>
          <w:lang w:val="sr-Cyrl-CS"/>
        </w:rPr>
        <w:t>на основу отпремнице</w:t>
      </w:r>
      <w:r w:rsidR="00182521">
        <w:rPr>
          <w:sz w:val="22"/>
          <w:szCs w:val="22"/>
          <w:lang w:val="sr-Cyrl-CS"/>
        </w:rPr>
        <w:t xml:space="preserve"> </w:t>
      </w:r>
      <w:r>
        <w:rPr>
          <w:sz w:val="22"/>
          <w:szCs w:val="22"/>
          <w:lang w:val="sr-Cyrl-CS"/>
        </w:rPr>
        <w:t xml:space="preserve">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lang w:val="sr-Cyrl-CS"/>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DB6F04" w:rsidRPr="00DB6F04" w:rsidRDefault="00DB6F04" w:rsidP="00DB6F04">
      <w:pPr>
        <w:rPr>
          <w:sz w:val="22"/>
          <w:szCs w:val="22"/>
          <w:u w:val="single"/>
          <w:lang w:val="sr-Cyrl-CS"/>
        </w:rPr>
      </w:pPr>
      <w:r w:rsidRPr="0068739E">
        <w:rPr>
          <w:sz w:val="22"/>
          <w:szCs w:val="22"/>
          <w:lang w:val="sr-Cyrl-CS"/>
        </w:rPr>
        <w:t>Понуђач је у обавези да достави важећи каталог светиљки за јавно осветљење, који садржи доказе да понуђена добра испуњавају тражене техничке карактеристике из спецификације Наручиоца. Каталог мора бити преведен на српски језик.</w:t>
      </w:r>
      <w:r w:rsidRPr="003A1912">
        <w:rPr>
          <w:sz w:val="22"/>
          <w:szCs w:val="22"/>
          <w:lang w:val="sr-Cyrl-CS"/>
        </w:rPr>
        <w:t xml:space="preserve"> </w:t>
      </w:r>
    </w:p>
    <w:p w:rsidR="008E401A" w:rsidRDefault="008E401A" w:rsidP="00AF2C95">
      <w:pPr>
        <w:jc w:val="both"/>
        <w:rPr>
          <w:b/>
          <w:sz w:val="22"/>
          <w:szCs w:val="22"/>
        </w:rPr>
      </w:pPr>
    </w:p>
    <w:p w:rsidR="00AF2C95" w:rsidRPr="00D651EB" w:rsidRDefault="00AF2C95" w:rsidP="00AF2C95">
      <w:pPr>
        <w:pStyle w:val="BodyText"/>
        <w:rPr>
          <w:b/>
          <w:sz w:val="22"/>
          <w:szCs w:val="22"/>
        </w:rPr>
      </w:pPr>
      <w:r w:rsidRPr="00D651EB">
        <w:rPr>
          <w:b/>
          <w:sz w:val="22"/>
          <w:szCs w:val="22"/>
        </w:rPr>
        <w:t>УГОВОРНА КАЗНА</w:t>
      </w:r>
    </w:p>
    <w:p w:rsidR="00AF2C95" w:rsidRPr="002F7AC1" w:rsidRDefault="00D621C7" w:rsidP="00182521">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Default="007E6AFA" w:rsidP="007E6AFA">
      <w:pPr>
        <w:jc w:val="both"/>
        <w:rPr>
          <w:sz w:val="22"/>
          <w:szCs w:val="22"/>
          <w:lang w:val="sr-Cyrl-CS"/>
        </w:rPr>
      </w:pPr>
      <w:r>
        <w:rPr>
          <w:sz w:val="22"/>
          <w:szCs w:val="22"/>
          <w:lang w:val="sr-Cyrl-CS"/>
        </w:rPr>
        <w:t>Право Наручиоца на наплату уговорне казне не утиче на право Наручиоца да захтева накнаду стварне штете.</w:t>
      </w:r>
    </w:p>
    <w:p w:rsidR="001F2525" w:rsidRDefault="001F2525" w:rsidP="007E6AFA">
      <w:pPr>
        <w:jc w:val="both"/>
        <w:rPr>
          <w:sz w:val="22"/>
          <w:szCs w:val="22"/>
          <w:lang w:val="sr-Cyrl-CS"/>
        </w:rPr>
      </w:pPr>
    </w:p>
    <w:p w:rsidR="00E527ED" w:rsidRPr="00E527ED" w:rsidRDefault="00E527ED" w:rsidP="007E6AFA">
      <w:pPr>
        <w:jc w:val="both"/>
        <w:rPr>
          <w:sz w:val="22"/>
          <w:szCs w:val="22"/>
          <w:lang w:val="sr-Cyrl-CS"/>
        </w:rPr>
      </w:pPr>
    </w:p>
    <w:p w:rsidR="008E401A" w:rsidRPr="00673908" w:rsidRDefault="00F03F76" w:rsidP="008E401A">
      <w:pPr>
        <w:autoSpaceDE w:val="0"/>
        <w:autoSpaceDN w:val="0"/>
        <w:adjustRightInd w:val="0"/>
        <w:jc w:val="both"/>
        <w:rPr>
          <w:b/>
          <w:sz w:val="22"/>
          <w:szCs w:val="22"/>
        </w:rPr>
      </w:pPr>
      <w:r>
        <w:rPr>
          <w:b/>
          <w:sz w:val="22"/>
          <w:szCs w:val="22"/>
          <w:lang w:val="sr-Cyrl-CS"/>
        </w:rPr>
        <w:t xml:space="preserve">                                                           </w:t>
      </w:r>
      <w:r w:rsidR="008E401A"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D621C7">
        <w:rPr>
          <w:b/>
          <w:sz w:val="22"/>
          <w:szCs w:val="22"/>
        </w:rPr>
        <w:t>2</w:t>
      </w:r>
      <w:r w:rsidRPr="00673908">
        <w:rPr>
          <w:b/>
          <w:sz w:val="22"/>
          <w:szCs w:val="22"/>
        </w:rPr>
        <w:t>.</w:t>
      </w:r>
    </w:p>
    <w:p w:rsidR="002F3938" w:rsidRPr="002F3938" w:rsidRDefault="002F3938" w:rsidP="002F3938">
      <w:pPr>
        <w:jc w:val="both"/>
        <w:rPr>
          <w:sz w:val="22"/>
          <w:szCs w:val="22"/>
          <w:lang w:val="sr-Cyrl-CS"/>
        </w:rPr>
      </w:pPr>
      <w:r w:rsidRPr="002F3938">
        <w:rPr>
          <w:b/>
          <w:sz w:val="22"/>
          <w:szCs w:val="22"/>
          <w:u w:val="single"/>
          <w:lang w:val="sr-Cyrl-CS"/>
        </w:rPr>
        <w:t>За добро извршење посла-оквирни споразум</w:t>
      </w:r>
    </w:p>
    <w:p w:rsidR="002F3938" w:rsidRPr="002F3938" w:rsidRDefault="002F3938" w:rsidP="002F3938">
      <w:pPr>
        <w:tabs>
          <w:tab w:val="left" w:pos="0"/>
        </w:tabs>
        <w:jc w:val="both"/>
        <w:rPr>
          <w:rFonts w:eastAsia="TimesNewRomanPSMT"/>
          <w:bCs/>
          <w:iCs/>
          <w:sz w:val="22"/>
          <w:szCs w:val="22"/>
          <w:lang w:val="ru-RU"/>
        </w:rPr>
      </w:pPr>
      <w:r w:rsidRPr="002F3938">
        <w:rPr>
          <w:rFonts w:eastAsia="TimesNewRomanPSMT"/>
          <w:bCs/>
          <w:iCs/>
          <w:sz w:val="22"/>
          <w:szCs w:val="22"/>
          <w:lang w:val="sr-Cyrl-CS"/>
        </w:rPr>
        <w:lastRenderedPageBreak/>
        <w:t>Изабрани понуђач се обавезује да ћ</w:t>
      </w:r>
      <w:r w:rsidRPr="002F3938">
        <w:rPr>
          <w:rFonts w:eastAsia="TimesNewRomanPSMT"/>
          <w:bCs/>
          <w:iCs/>
          <w:sz w:val="22"/>
          <w:szCs w:val="22"/>
        </w:rPr>
        <w:t>e</w:t>
      </w:r>
      <w:r w:rsidRPr="002F3938">
        <w:rPr>
          <w:rFonts w:eastAsia="TimesNewRomanPSMT"/>
          <w:bCs/>
          <w:iCs/>
          <w:sz w:val="22"/>
          <w:szCs w:val="22"/>
          <w:lang w:val="sr-Cyrl-CS"/>
        </w:rPr>
        <w:t xml:space="preserve"> приликом закључења</w:t>
      </w:r>
      <w:r w:rsidRPr="002F3938">
        <w:rPr>
          <w:rFonts w:eastAsia="TimesNewRomanPSMT"/>
          <w:bCs/>
          <w:iCs/>
          <w:sz w:val="22"/>
          <w:szCs w:val="22"/>
        </w:rPr>
        <w:t xml:space="preserve"> оквирног споразума, предати Наручиоцу 1 (једну) </w:t>
      </w:r>
      <w:r w:rsidRPr="002F3938">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2F3938" w:rsidRPr="002F3938" w:rsidRDefault="002F3938" w:rsidP="002F3938">
      <w:pPr>
        <w:tabs>
          <w:tab w:val="left" w:pos="0"/>
        </w:tabs>
        <w:jc w:val="both"/>
        <w:rPr>
          <w:rFonts w:eastAsia="TimesNewRomanPSMT"/>
          <w:bCs/>
          <w:iCs/>
          <w:sz w:val="22"/>
          <w:szCs w:val="22"/>
          <w:lang w:val="sr-Cyrl-CS"/>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 xml:space="preserve">а </w:t>
      </w:r>
      <w:r w:rsidRPr="002F3938">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w:t>
      </w:r>
      <w:r w:rsidRPr="002F3938">
        <w:rPr>
          <w:rFonts w:eastAsia="TimesNewRomanPSMT"/>
          <w:bCs/>
          <w:iCs/>
          <w:sz w:val="22"/>
          <w:szCs w:val="22"/>
        </w:rPr>
        <w:t xml:space="preserve"> </w:t>
      </w:r>
      <w:r w:rsidRPr="002F3938">
        <w:rPr>
          <w:rFonts w:eastAsia="TimesNewRomanPSMT"/>
          <w:bCs/>
          <w:iCs/>
          <w:sz w:val="22"/>
          <w:szCs w:val="22"/>
          <w:lang w:val="sr-Cyrl-CS"/>
        </w:rPr>
        <w:t>са назначеним износом од 10% од укупне вредности оквирног споразума без ПДВ-а.</w:t>
      </w:r>
    </w:p>
    <w:p w:rsidR="002F3938" w:rsidRPr="002F3938" w:rsidRDefault="002F3938" w:rsidP="002F3938">
      <w:pPr>
        <w:tabs>
          <w:tab w:val="left" w:pos="0"/>
        </w:tabs>
        <w:jc w:val="both"/>
        <w:rPr>
          <w:rFonts w:eastAsia="TimesNewRomanPSMT"/>
          <w:bCs/>
          <w:iCs/>
          <w:sz w:val="22"/>
          <w:szCs w:val="22"/>
          <w:lang w:val="sr-Cyrl-CS"/>
        </w:rPr>
      </w:pPr>
      <w:r w:rsidRPr="002F3938">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2F3938" w:rsidRPr="002F3938" w:rsidRDefault="002F3938" w:rsidP="002F3938">
      <w:pPr>
        <w:tabs>
          <w:tab w:val="left" w:pos="0"/>
        </w:tabs>
        <w:jc w:val="both"/>
        <w:rPr>
          <w:iCs/>
          <w:sz w:val="22"/>
          <w:szCs w:val="22"/>
          <w:lang w:val="sr-Cyrl-CS"/>
        </w:rPr>
      </w:pPr>
      <w:r w:rsidRPr="002F3938">
        <w:rPr>
          <w:rFonts w:eastAsia="TimesNewRomanPSMT"/>
          <w:bCs/>
          <w:iCs/>
          <w:sz w:val="22"/>
          <w:szCs w:val="22"/>
        </w:rPr>
        <w:t xml:space="preserve">Наручилац ће уновчити дату </w:t>
      </w:r>
      <w:r w:rsidRPr="002F3938">
        <w:rPr>
          <w:rFonts w:eastAsia="TimesNewRomanPSMT"/>
          <w:bCs/>
          <w:iCs/>
          <w:sz w:val="22"/>
          <w:szCs w:val="22"/>
          <w:lang w:val="sr-Cyrl-CS"/>
        </w:rPr>
        <w:t>меницу</w:t>
      </w:r>
      <w:r w:rsidRPr="002F3938">
        <w:rPr>
          <w:rFonts w:eastAsia="TimesNewRomanPSMT"/>
          <w:bCs/>
          <w:iCs/>
          <w:sz w:val="22"/>
          <w:szCs w:val="22"/>
        </w:rPr>
        <w:t xml:space="preserve"> уколико: </w:t>
      </w:r>
      <w:r w:rsidRPr="002F3938">
        <w:rPr>
          <w:rFonts w:eastAsia="TimesNewRomanPSMT"/>
          <w:bCs/>
          <w:iCs/>
          <w:sz w:val="22"/>
          <w:szCs w:val="22"/>
          <w:lang w:val="sr-Cyrl-CS"/>
        </w:rPr>
        <w:t>изабрани Понуђач</w:t>
      </w:r>
      <w:r w:rsidRPr="002F3938">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2F3938">
        <w:rPr>
          <w:rFonts w:eastAsia="TimesNewRomanPSMT"/>
          <w:bCs/>
          <w:iCs/>
          <w:sz w:val="22"/>
          <w:szCs w:val="22"/>
          <w:lang w:val="sr-Cyrl-CS"/>
        </w:rPr>
        <w:t>Изабрани понуђач</w:t>
      </w:r>
      <w:r w:rsidRPr="002F3938">
        <w:rPr>
          <w:iCs/>
          <w:sz w:val="22"/>
          <w:szCs w:val="22"/>
        </w:rPr>
        <w:t xml:space="preserve"> закључе по основу оквирног споразума.</w:t>
      </w:r>
    </w:p>
    <w:p w:rsidR="002F3938" w:rsidRPr="002F3938" w:rsidRDefault="002F3938" w:rsidP="002F3938">
      <w:pPr>
        <w:tabs>
          <w:tab w:val="left" w:pos="0"/>
        </w:tabs>
        <w:jc w:val="both"/>
        <w:rPr>
          <w:iCs/>
          <w:sz w:val="22"/>
          <w:szCs w:val="22"/>
          <w:lang w:val="sr-Cyrl-CS"/>
        </w:rPr>
      </w:pPr>
    </w:p>
    <w:p w:rsidR="002F3938" w:rsidRPr="002F3938" w:rsidRDefault="002F3938" w:rsidP="002F3938">
      <w:pPr>
        <w:jc w:val="both"/>
        <w:rPr>
          <w:b/>
          <w:sz w:val="22"/>
          <w:szCs w:val="22"/>
        </w:rPr>
      </w:pPr>
      <w:r w:rsidRPr="002F3938">
        <w:rPr>
          <w:b/>
          <w:sz w:val="22"/>
          <w:szCs w:val="22"/>
          <w:u w:val="single"/>
          <w:lang w:val="sr-Cyrl-CS"/>
        </w:rPr>
        <w:t>За добро извршење посла-појединачан уговор</w:t>
      </w:r>
      <w:r w:rsidRPr="002F3938">
        <w:rPr>
          <w:b/>
          <w:sz w:val="22"/>
          <w:szCs w:val="22"/>
          <w:u w:val="single"/>
        </w:rPr>
        <w:t xml:space="preserve"> о јавној набавци</w:t>
      </w:r>
      <w:r w:rsidRPr="002F3938">
        <w:rPr>
          <w:b/>
          <w:sz w:val="22"/>
          <w:szCs w:val="22"/>
          <w:u w:val="single"/>
          <w:lang w:val="sr-Cyrl-CS"/>
        </w:rPr>
        <w:t xml:space="preserve"> закључен на основу овог оквирног споразума</w:t>
      </w:r>
    </w:p>
    <w:p w:rsidR="002F3938" w:rsidRPr="002F3938" w:rsidRDefault="002F3938" w:rsidP="002F3938">
      <w:pPr>
        <w:jc w:val="both"/>
        <w:rPr>
          <w:rFonts w:eastAsia="TimesNewRomanPSMT"/>
          <w:bCs/>
          <w:iCs/>
          <w:sz w:val="22"/>
          <w:szCs w:val="22"/>
        </w:rPr>
      </w:pPr>
      <w:r w:rsidRPr="002F3938">
        <w:rPr>
          <w:rFonts w:eastAsia="TimesNewRomanPSMT"/>
          <w:bCs/>
          <w:iCs/>
          <w:sz w:val="22"/>
          <w:szCs w:val="22"/>
          <w:lang w:val="sr-Cyrl-CS"/>
        </w:rPr>
        <w:t>Изабрани понуђач</w:t>
      </w:r>
      <w:r w:rsidRPr="002F3938">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2F3938">
        <w:rPr>
          <w:rFonts w:eastAsia="TimesNewRomanPSMT"/>
          <w:bCs/>
          <w:i/>
          <w:iCs/>
          <w:sz w:val="22"/>
          <w:szCs w:val="22"/>
          <w:lang w:val="ru-RU"/>
        </w:rPr>
        <w:t>,</w:t>
      </w:r>
      <w:r w:rsidRPr="002F3938">
        <w:rPr>
          <w:rFonts w:eastAsia="TimesNewRomanPSMT"/>
          <w:bCs/>
          <w:iCs/>
          <w:sz w:val="22"/>
          <w:szCs w:val="22"/>
        </w:rPr>
        <w:t xml:space="preserve"> предати Наручиоцу 1 (једну) </w:t>
      </w:r>
      <w:r w:rsidRPr="002F3938">
        <w:rPr>
          <w:rFonts w:eastAsia="TimesNewRomanPSMT"/>
          <w:bCs/>
          <w:iCs/>
          <w:sz w:val="22"/>
          <w:szCs w:val="22"/>
          <w:lang w:val="sr-Cyrl-CS"/>
        </w:rPr>
        <w:t xml:space="preserve">бланко сопствену меницу као обезбеђење </w:t>
      </w:r>
      <w:r w:rsidRPr="002F3938">
        <w:rPr>
          <w:rFonts w:eastAsia="TimesNewRomanPSMT"/>
          <w:bCs/>
          <w:iCs/>
          <w:sz w:val="22"/>
          <w:szCs w:val="22"/>
        </w:rPr>
        <w:t>за добро извршење посла</w:t>
      </w:r>
      <w:r w:rsidRPr="002F3938">
        <w:rPr>
          <w:rFonts w:eastAsia="TimesNewRomanPSMT"/>
          <w:b/>
          <w:bCs/>
          <w:iCs/>
          <w:sz w:val="22"/>
          <w:szCs w:val="22"/>
        </w:rPr>
        <w:t xml:space="preserve">, </w:t>
      </w:r>
      <w:r w:rsidRPr="002F3938">
        <w:rPr>
          <w:rFonts w:eastAsia="TimesNewRomanPSMT"/>
          <w:bCs/>
          <w:iCs/>
          <w:sz w:val="22"/>
          <w:szCs w:val="22"/>
          <w:lang w:val="sr-Cyrl-CS"/>
        </w:rPr>
        <w:t>која мора бити евидентирана у Регистру меница и овлашћења Народне банке Србије</w:t>
      </w:r>
      <w:r w:rsidRPr="002F3938">
        <w:rPr>
          <w:rFonts w:eastAsia="TimesNewRomanPSMT"/>
          <w:bCs/>
          <w:iCs/>
          <w:sz w:val="22"/>
          <w:szCs w:val="22"/>
        </w:rPr>
        <w:t xml:space="preserve">. </w:t>
      </w:r>
    </w:p>
    <w:p w:rsidR="002F3938" w:rsidRPr="002F3938" w:rsidRDefault="002F3938" w:rsidP="002F3938">
      <w:pPr>
        <w:jc w:val="both"/>
        <w:rPr>
          <w:rFonts w:eastAsia="TimesNewRomanPSMT"/>
          <w:bCs/>
          <w:iCs/>
          <w:sz w:val="22"/>
          <w:szCs w:val="22"/>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а</w:t>
      </w:r>
      <w:r w:rsidRPr="002F3938">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2F3938">
        <w:rPr>
          <w:rFonts w:eastAsia="TimesNewRomanPSMT"/>
          <w:bCs/>
          <w:iCs/>
          <w:sz w:val="22"/>
          <w:szCs w:val="22"/>
        </w:rPr>
        <w:t xml:space="preserve"> са роком важности који је 30 (тридесет) дана дужи од истека важења појединачног уговора.</w:t>
      </w:r>
    </w:p>
    <w:p w:rsidR="002F3938" w:rsidRPr="002F3938" w:rsidRDefault="002F3938" w:rsidP="002F3938">
      <w:pPr>
        <w:pStyle w:val="ListParagraph"/>
        <w:tabs>
          <w:tab w:val="left" w:pos="0"/>
        </w:tabs>
        <w:ind w:left="0"/>
        <w:jc w:val="both"/>
        <w:rPr>
          <w:b w:val="0"/>
          <w:iCs/>
        </w:rPr>
      </w:pPr>
      <w:r w:rsidRPr="002F3938">
        <w:rPr>
          <w:b w:val="0"/>
          <w:iCs/>
        </w:rPr>
        <w:t xml:space="preserve">Наручилац ће уновчити дату меницу у случају да </w:t>
      </w:r>
      <w:r w:rsidRPr="002F3938">
        <w:rPr>
          <w:rFonts w:eastAsia="TimesNewRomanPSMT"/>
          <w:b w:val="0"/>
          <w:bCs/>
          <w:iCs/>
          <w:lang w:val="sr-Cyrl-CS"/>
        </w:rPr>
        <w:t>Изабрани понуђач</w:t>
      </w:r>
      <w:r w:rsidRPr="002F3938">
        <w:rPr>
          <w:b w:val="0"/>
          <w:iCs/>
        </w:rPr>
        <w:t xml:space="preserve"> не извршава све своје</w:t>
      </w:r>
    </w:p>
    <w:p w:rsidR="002F3938" w:rsidRPr="002F3938" w:rsidRDefault="002F3938" w:rsidP="002F3938">
      <w:pPr>
        <w:pStyle w:val="ListParagraph"/>
        <w:tabs>
          <w:tab w:val="left" w:pos="0"/>
        </w:tabs>
        <w:ind w:left="0"/>
        <w:jc w:val="both"/>
        <w:rPr>
          <w:b w:val="0"/>
          <w:iCs/>
        </w:rPr>
      </w:pPr>
      <w:r w:rsidRPr="002F3938">
        <w:rPr>
          <w:b w:val="0"/>
          <w:iCs/>
        </w:rPr>
        <w:t xml:space="preserve">обавезе у роковима и на начин предвиђен појединачним уговором. </w:t>
      </w:r>
    </w:p>
    <w:p w:rsidR="002F3938" w:rsidRPr="002F3938" w:rsidRDefault="002F3938" w:rsidP="002F3938">
      <w:pPr>
        <w:pStyle w:val="ListParagraph"/>
        <w:tabs>
          <w:tab w:val="left" w:pos="0"/>
        </w:tabs>
        <w:ind w:left="0"/>
        <w:jc w:val="both"/>
        <w:rPr>
          <w:b w:val="0"/>
          <w:iCs/>
        </w:rPr>
      </w:pPr>
    </w:p>
    <w:p w:rsidR="002F3938" w:rsidRPr="002F3938" w:rsidRDefault="002F3938" w:rsidP="002F3938">
      <w:pPr>
        <w:jc w:val="both"/>
        <w:rPr>
          <w:b/>
          <w:sz w:val="22"/>
          <w:szCs w:val="22"/>
          <w:u w:val="single"/>
          <w:lang w:val="sr-Cyrl-CS"/>
        </w:rPr>
      </w:pPr>
      <w:r w:rsidRPr="002F3938">
        <w:rPr>
          <w:b/>
          <w:sz w:val="22"/>
          <w:szCs w:val="22"/>
          <w:u w:val="single"/>
          <w:lang w:val="sr-Cyrl-CS"/>
        </w:rPr>
        <w:t>За отклањање грешака у гарантном року</w:t>
      </w:r>
      <w:r w:rsidRPr="002F3938">
        <w:rPr>
          <w:b/>
          <w:sz w:val="22"/>
          <w:szCs w:val="22"/>
          <w:u w:val="single"/>
        </w:rPr>
        <w:t>-</w:t>
      </w:r>
      <w:r w:rsidRPr="002F3938">
        <w:rPr>
          <w:b/>
          <w:sz w:val="22"/>
          <w:szCs w:val="22"/>
          <w:u w:val="single"/>
          <w:lang w:val="sr-Cyrl-CS"/>
        </w:rPr>
        <w:t xml:space="preserve"> појединачан уговор</w:t>
      </w:r>
      <w:r w:rsidRPr="002F3938">
        <w:rPr>
          <w:b/>
          <w:sz w:val="22"/>
          <w:szCs w:val="22"/>
          <w:u w:val="single"/>
        </w:rPr>
        <w:t xml:space="preserve"> о јавној набавци </w:t>
      </w:r>
      <w:r w:rsidRPr="002F3938">
        <w:rPr>
          <w:b/>
          <w:sz w:val="22"/>
          <w:szCs w:val="22"/>
          <w:u w:val="single"/>
          <w:lang w:val="sr-Cyrl-CS"/>
        </w:rPr>
        <w:t xml:space="preserve"> закључен на основу овог оквирног споразума</w:t>
      </w:r>
    </w:p>
    <w:p w:rsidR="002F3938" w:rsidRPr="002F3938" w:rsidRDefault="002F3938" w:rsidP="002F3938">
      <w:pPr>
        <w:jc w:val="both"/>
        <w:rPr>
          <w:sz w:val="22"/>
          <w:szCs w:val="22"/>
          <w:lang w:val="ru-RU"/>
        </w:rPr>
      </w:pPr>
      <w:r w:rsidRPr="002F3938">
        <w:rPr>
          <w:sz w:val="22"/>
          <w:szCs w:val="22"/>
          <w:lang w:val="sr-Cyrl-CS"/>
        </w:rPr>
        <w:t>Изабрани понуђач се обавезује да у тренутку примопредаје добара</w:t>
      </w:r>
      <w:r w:rsidRPr="002F3938">
        <w:rPr>
          <w:b/>
          <w:sz w:val="22"/>
          <w:szCs w:val="22"/>
          <w:lang w:val="ru-RU"/>
        </w:rPr>
        <w:t xml:space="preserve">, </w:t>
      </w:r>
      <w:r w:rsidRPr="002F3938">
        <w:rPr>
          <w:rFonts w:eastAsia="TimesNewRomanPSMT"/>
          <w:bCs/>
          <w:iCs/>
          <w:sz w:val="22"/>
          <w:szCs w:val="22"/>
        </w:rPr>
        <w:t xml:space="preserve">преда Наручиоцу </w:t>
      </w:r>
      <w:r w:rsidRPr="002F3938">
        <w:rPr>
          <w:rFonts w:eastAsia="TimesNewRomanPSMT"/>
          <w:bCs/>
          <w:iCs/>
          <w:sz w:val="22"/>
          <w:szCs w:val="22"/>
          <w:lang w:val="sr-Cyrl-CS"/>
        </w:rPr>
        <w:t xml:space="preserve">1 (једну) бланко сопствену меницу, </w:t>
      </w:r>
      <w:r w:rsidRPr="002F3938">
        <w:rPr>
          <w:sz w:val="22"/>
          <w:szCs w:val="22"/>
          <w:lang w:val="ru-RU"/>
        </w:rPr>
        <w:t xml:space="preserve">као обезбеђење за отклањање евентуалних недостатака у гарантном року, </w:t>
      </w:r>
      <w:r w:rsidRPr="002F3938">
        <w:rPr>
          <w:rFonts w:eastAsia="TimesNewRomanPSMT"/>
          <w:bCs/>
          <w:iCs/>
          <w:sz w:val="22"/>
          <w:szCs w:val="22"/>
          <w:lang w:val="sr-Cyrl-CS"/>
        </w:rPr>
        <w:t>која мора бити евидентирана у Регистру меница и овлашћења Народне банке Србије</w:t>
      </w:r>
      <w:r w:rsidRPr="002F3938">
        <w:rPr>
          <w:sz w:val="22"/>
          <w:szCs w:val="22"/>
          <w:lang w:val="ru-RU"/>
        </w:rPr>
        <w:t>.</w:t>
      </w:r>
    </w:p>
    <w:p w:rsidR="002F3938" w:rsidRPr="002F3938" w:rsidRDefault="002F3938" w:rsidP="002F3938">
      <w:pPr>
        <w:jc w:val="both"/>
        <w:rPr>
          <w:rFonts w:eastAsia="TimesNewRomanPSMT"/>
          <w:bCs/>
          <w:iCs/>
          <w:sz w:val="22"/>
          <w:szCs w:val="22"/>
          <w:lang w:val="sr-Cyrl-CS"/>
        </w:rPr>
      </w:pPr>
      <w:r w:rsidRPr="002F3938">
        <w:rPr>
          <w:rFonts w:eastAsia="TimesNewRomanPSMT"/>
          <w:bCs/>
          <w:iCs/>
          <w:sz w:val="22"/>
          <w:szCs w:val="22"/>
          <w:lang w:val="sr-Cyrl-CS"/>
        </w:rPr>
        <w:t>Меница мора бити оверена печатом и потписан</w:t>
      </w:r>
      <w:r w:rsidRPr="002F3938">
        <w:rPr>
          <w:rFonts w:eastAsia="TimesNewRomanPSMT"/>
          <w:bCs/>
          <w:iCs/>
          <w:sz w:val="22"/>
          <w:szCs w:val="22"/>
        </w:rPr>
        <w:t>а</w:t>
      </w:r>
      <w:r w:rsidRPr="002F3938">
        <w:rPr>
          <w:rFonts w:eastAsia="TimesNewRomanPSMT"/>
          <w:bCs/>
          <w:iCs/>
          <w:sz w:val="22"/>
          <w:szCs w:val="22"/>
          <w:lang w:val="sr-Latn-CS"/>
        </w:rPr>
        <w:t xml:space="preserve"> </w:t>
      </w:r>
      <w:r w:rsidRPr="002F3938">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2F3938">
        <w:rPr>
          <w:sz w:val="22"/>
          <w:szCs w:val="22"/>
          <w:lang w:val="sr-Cyrl-CS"/>
        </w:rPr>
        <w:t>Изабрани понуђач</w:t>
      </w:r>
      <w:r w:rsidRPr="002F3938">
        <w:rPr>
          <w:rFonts w:eastAsia="TimesNewRomanPSMT"/>
          <w:bCs/>
          <w:iCs/>
          <w:sz w:val="22"/>
          <w:szCs w:val="22"/>
          <w:lang w:val="sr-Cyrl-CS"/>
        </w:rPr>
        <w:t>.</w:t>
      </w:r>
    </w:p>
    <w:p w:rsidR="002F3938" w:rsidRPr="002F3938" w:rsidRDefault="002F3938" w:rsidP="002F3938">
      <w:pPr>
        <w:jc w:val="both"/>
        <w:rPr>
          <w:rFonts w:eastAsia="TimesNewRomanPSMT"/>
          <w:bCs/>
          <w:iCs/>
          <w:sz w:val="22"/>
          <w:szCs w:val="22"/>
          <w:lang w:val="sr-Cyrl-CS"/>
        </w:rPr>
      </w:pPr>
      <w:r w:rsidRPr="002F3938">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2F3938">
        <w:rPr>
          <w:sz w:val="22"/>
          <w:szCs w:val="22"/>
          <w:lang w:val="sr-Cyrl-CS"/>
        </w:rPr>
        <w:t>Изабрани понуђач</w:t>
      </w:r>
      <w:r w:rsidRPr="002F3938">
        <w:rPr>
          <w:rFonts w:eastAsia="TimesNewRomanPSMT"/>
          <w:bCs/>
          <w:iCs/>
          <w:sz w:val="22"/>
          <w:szCs w:val="22"/>
          <w:lang w:val="sr-Cyrl-CS"/>
        </w:rPr>
        <w:t xml:space="preserve"> наводи у меничном овлашћењу – писму</w:t>
      </w:r>
      <w:r w:rsidRPr="002F3938">
        <w:rPr>
          <w:sz w:val="22"/>
          <w:szCs w:val="22"/>
          <w:lang w:val="ru-RU"/>
        </w:rPr>
        <w:t>.</w:t>
      </w:r>
    </w:p>
    <w:p w:rsidR="002F3938" w:rsidRPr="002F3938" w:rsidRDefault="002F3938" w:rsidP="002F3938">
      <w:pPr>
        <w:jc w:val="both"/>
        <w:rPr>
          <w:sz w:val="22"/>
          <w:szCs w:val="22"/>
          <w:lang w:val="ru-RU"/>
        </w:rPr>
      </w:pPr>
      <w:r w:rsidRPr="002F3938">
        <w:rPr>
          <w:sz w:val="22"/>
          <w:szCs w:val="22"/>
          <w:lang w:val="ru-RU"/>
        </w:rPr>
        <w:t>Рок важења менице тече од дана извршене примопредаје добара, и траје 5 (пет) дана дуже од истека гарантног рока</w:t>
      </w:r>
      <w:r w:rsidRPr="002F3938">
        <w:rPr>
          <w:sz w:val="22"/>
          <w:szCs w:val="22"/>
          <w:lang w:val="sr-Latn-CS"/>
        </w:rPr>
        <w:t>.</w:t>
      </w:r>
    </w:p>
    <w:p w:rsidR="00AB21E9" w:rsidRPr="002F3938" w:rsidRDefault="002F3938" w:rsidP="002F3938">
      <w:pPr>
        <w:tabs>
          <w:tab w:val="left" w:pos="0"/>
        </w:tabs>
        <w:jc w:val="both"/>
        <w:rPr>
          <w:sz w:val="22"/>
          <w:szCs w:val="22"/>
          <w:lang w:val="ru-RU"/>
        </w:rPr>
      </w:pPr>
      <w:r w:rsidRPr="002F3938">
        <w:rPr>
          <w:rFonts w:eastAsia="TimesNewRomanPSMT"/>
          <w:bCs/>
          <w:iCs/>
          <w:sz w:val="22"/>
          <w:szCs w:val="22"/>
        </w:rPr>
        <w:t xml:space="preserve">Наручилац ће уновчити дату </w:t>
      </w:r>
      <w:r w:rsidRPr="002F3938">
        <w:rPr>
          <w:rFonts w:eastAsia="TimesNewRomanPSMT"/>
          <w:bCs/>
          <w:iCs/>
          <w:sz w:val="22"/>
          <w:szCs w:val="22"/>
          <w:lang w:val="sr-Cyrl-CS"/>
        </w:rPr>
        <w:t>меницу</w:t>
      </w:r>
      <w:r w:rsidRPr="002F3938">
        <w:rPr>
          <w:rFonts w:eastAsia="TimesNewRomanPSMT"/>
          <w:bCs/>
          <w:iCs/>
          <w:sz w:val="22"/>
          <w:szCs w:val="22"/>
        </w:rPr>
        <w:t xml:space="preserve"> уколико </w:t>
      </w:r>
      <w:r w:rsidRPr="002F3938">
        <w:rPr>
          <w:sz w:val="22"/>
          <w:szCs w:val="22"/>
          <w:lang w:val="sr-Cyrl-CS"/>
        </w:rPr>
        <w:t>Изабрани понуђач</w:t>
      </w:r>
      <w:r w:rsidRPr="002F3938">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55105A" w:rsidP="008E401A">
      <w:pPr>
        <w:autoSpaceDE w:val="0"/>
        <w:autoSpaceDN w:val="0"/>
        <w:adjustRightInd w:val="0"/>
        <w:jc w:val="both"/>
        <w:rPr>
          <w:b/>
          <w:sz w:val="22"/>
          <w:szCs w:val="22"/>
        </w:rPr>
      </w:pPr>
      <w:r>
        <w:rPr>
          <w:b/>
          <w:sz w:val="22"/>
          <w:szCs w:val="22"/>
          <w:lang w:val="sr-Cyrl-CS"/>
        </w:rPr>
        <w:t xml:space="preserve">                                                                    </w:t>
      </w:r>
      <w:r w:rsidR="008E401A"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D621C7">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2F3938" w:rsidRPr="001F2525" w:rsidRDefault="002F3938" w:rsidP="008E401A">
      <w:pPr>
        <w:autoSpaceDE w:val="0"/>
        <w:autoSpaceDN w:val="0"/>
        <w:adjustRightInd w:val="0"/>
        <w:jc w:val="both"/>
        <w:rPr>
          <w:b/>
          <w:sz w:val="22"/>
          <w:szCs w:val="22"/>
        </w:rPr>
      </w:pPr>
    </w:p>
    <w:p w:rsidR="00604698" w:rsidRPr="00F57064" w:rsidRDefault="00A94279" w:rsidP="00604698">
      <w:pPr>
        <w:tabs>
          <w:tab w:val="left" w:pos="4455"/>
        </w:tabs>
        <w:jc w:val="both"/>
        <w:rPr>
          <w:b/>
          <w:sz w:val="22"/>
          <w:szCs w:val="22"/>
          <w:lang w:val="sr-Cyrl-CS"/>
        </w:rPr>
      </w:pPr>
      <w:r>
        <w:rPr>
          <w:b/>
          <w:sz w:val="22"/>
          <w:szCs w:val="22"/>
          <w:lang w:val="sr-Cyrl-CS"/>
        </w:rPr>
        <w:lastRenderedPageBreak/>
        <w:t xml:space="preserve">                                                 </w:t>
      </w:r>
      <w:r w:rsidR="00604698"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D621C7">
        <w:rPr>
          <w:b/>
          <w:sz w:val="22"/>
          <w:szCs w:val="22"/>
          <w:lang w:val="sr-Cyrl-CS"/>
        </w:rPr>
        <w:t>4</w:t>
      </w:r>
      <w:r w:rsidRPr="00F57064">
        <w:rPr>
          <w:b/>
          <w:sz w:val="22"/>
          <w:szCs w:val="22"/>
        </w:rPr>
        <w:t>.</w:t>
      </w:r>
    </w:p>
    <w:p w:rsidR="0070155E" w:rsidRPr="007F3F1B" w:rsidRDefault="0070155E" w:rsidP="0070155E">
      <w:pPr>
        <w:jc w:val="both"/>
        <w:rPr>
          <w:sz w:val="22"/>
          <w:szCs w:val="22"/>
        </w:rPr>
      </w:pPr>
      <w:r>
        <w:rPr>
          <w:sz w:val="22"/>
          <w:szCs w:val="22"/>
        </w:rPr>
        <w:t>Свака</w:t>
      </w:r>
      <w:r w:rsidRPr="007F3F1B">
        <w:rPr>
          <w:sz w:val="22"/>
          <w:szCs w:val="22"/>
        </w:rPr>
        <w:t xml:space="preserve"> </w:t>
      </w:r>
      <w:r>
        <w:rPr>
          <w:sz w:val="22"/>
          <w:szCs w:val="22"/>
          <w:lang w:val="sr-Cyrl-CS"/>
        </w:rPr>
        <w:t>од страна потписиница овог Оквирног споразума</w:t>
      </w:r>
      <w:r w:rsidRPr="007F3F1B">
        <w:rPr>
          <w:sz w:val="22"/>
          <w:szCs w:val="22"/>
        </w:rPr>
        <w:t xml:space="preserve"> </w:t>
      </w:r>
      <w:r>
        <w:rPr>
          <w:sz w:val="22"/>
          <w:szCs w:val="22"/>
        </w:rPr>
        <w:t>може</w:t>
      </w:r>
      <w:r w:rsidRPr="007F3F1B">
        <w:rPr>
          <w:sz w:val="22"/>
          <w:szCs w:val="22"/>
        </w:rPr>
        <w:t xml:space="preserve"> </w:t>
      </w:r>
      <w:r>
        <w:rPr>
          <w:sz w:val="22"/>
          <w:szCs w:val="22"/>
        </w:rPr>
        <w:t>раскинути</w:t>
      </w:r>
      <w:r w:rsidRPr="007F3F1B">
        <w:rPr>
          <w:sz w:val="22"/>
          <w:szCs w:val="22"/>
        </w:rPr>
        <w:t xml:space="preserve"> </w:t>
      </w:r>
      <w:r>
        <w:rPr>
          <w:sz w:val="22"/>
          <w:szCs w:val="22"/>
        </w:rPr>
        <w:t>овај</w:t>
      </w:r>
      <w:r w:rsidRPr="007F3F1B">
        <w:rPr>
          <w:sz w:val="22"/>
          <w:szCs w:val="22"/>
        </w:rPr>
        <w:t xml:space="preserve"> </w:t>
      </w:r>
      <w:r>
        <w:rPr>
          <w:sz w:val="22"/>
          <w:szCs w:val="22"/>
          <w:lang w:val="sr-Cyrl-CS"/>
        </w:rPr>
        <w:t xml:space="preserve">Оквирни споразум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друга</w:t>
      </w:r>
      <w:r w:rsidRPr="007F3F1B">
        <w:rPr>
          <w:sz w:val="22"/>
          <w:szCs w:val="22"/>
        </w:rPr>
        <w:t xml:space="preserve"> </w:t>
      </w:r>
      <w:r>
        <w:rPr>
          <w:sz w:val="22"/>
          <w:szCs w:val="22"/>
        </w:rPr>
        <w:t>страна</w:t>
      </w:r>
      <w:r w:rsidRPr="007F3F1B">
        <w:rPr>
          <w:sz w:val="22"/>
          <w:szCs w:val="22"/>
        </w:rPr>
        <w:t xml:space="preserve"> </w:t>
      </w:r>
      <w:r>
        <w:rPr>
          <w:sz w:val="22"/>
          <w:szCs w:val="22"/>
        </w:rPr>
        <w:t>не</w:t>
      </w:r>
      <w:r w:rsidRPr="007F3F1B">
        <w:rPr>
          <w:sz w:val="22"/>
          <w:szCs w:val="22"/>
        </w:rPr>
        <w:t xml:space="preserve"> </w:t>
      </w:r>
      <w:r>
        <w:rPr>
          <w:sz w:val="22"/>
          <w:szCs w:val="22"/>
        </w:rPr>
        <w:t>извршава своје</w:t>
      </w:r>
      <w:r w:rsidRPr="007F3F1B">
        <w:rPr>
          <w:sz w:val="22"/>
          <w:szCs w:val="22"/>
        </w:rPr>
        <w:t xml:space="preserve"> </w:t>
      </w:r>
      <w:r>
        <w:rPr>
          <w:sz w:val="22"/>
          <w:szCs w:val="22"/>
        </w:rPr>
        <w:t>уговорне</w:t>
      </w:r>
      <w:r w:rsidRPr="007F3F1B">
        <w:rPr>
          <w:sz w:val="22"/>
          <w:szCs w:val="22"/>
        </w:rPr>
        <w:t xml:space="preserve"> </w:t>
      </w:r>
      <w:r>
        <w:rPr>
          <w:sz w:val="22"/>
          <w:szCs w:val="22"/>
        </w:rPr>
        <w:t>обавезе</w:t>
      </w:r>
      <w:r w:rsidRPr="007F3F1B">
        <w:rPr>
          <w:sz w:val="22"/>
          <w:szCs w:val="22"/>
        </w:rPr>
        <w:t xml:space="preserve"> </w:t>
      </w:r>
      <w:r>
        <w:rPr>
          <w:sz w:val="22"/>
          <w:szCs w:val="22"/>
        </w:rPr>
        <w:t>у</w:t>
      </w:r>
      <w:r w:rsidRPr="007F3F1B">
        <w:rPr>
          <w:sz w:val="22"/>
          <w:szCs w:val="22"/>
        </w:rPr>
        <w:t xml:space="preserve"> </w:t>
      </w:r>
      <w:r>
        <w:rPr>
          <w:sz w:val="22"/>
          <w:szCs w:val="22"/>
        </w:rPr>
        <w:t>свему</w:t>
      </w:r>
      <w:r w:rsidRPr="007F3F1B">
        <w:rPr>
          <w:sz w:val="22"/>
          <w:szCs w:val="22"/>
        </w:rPr>
        <w:t xml:space="preserve"> </w:t>
      </w:r>
      <w:r>
        <w:rPr>
          <w:sz w:val="22"/>
          <w:szCs w:val="22"/>
        </w:rPr>
        <w:t>на</w:t>
      </w:r>
      <w:r w:rsidRPr="007F3F1B">
        <w:rPr>
          <w:sz w:val="22"/>
          <w:szCs w:val="22"/>
        </w:rPr>
        <w:t xml:space="preserve"> </w:t>
      </w:r>
      <w:r>
        <w:rPr>
          <w:sz w:val="22"/>
          <w:szCs w:val="22"/>
        </w:rPr>
        <w:t>уговорени</w:t>
      </w:r>
      <w:r w:rsidRPr="007F3F1B">
        <w:rPr>
          <w:sz w:val="22"/>
          <w:szCs w:val="22"/>
        </w:rPr>
        <w:t xml:space="preserve"> </w:t>
      </w:r>
      <w:r>
        <w:rPr>
          <w:sz w:val="22"/>
          <w:szCs w:val="22"/>
        </w:rPr>
        <w:t>начин</w:t>
      </w:r>
      <w:r w:rsidRPr="007F3F1B">
        <w:rPr>
          <w:sz w:val="22"/>
          <w:szCs w:val="22"/>
        </w:rPr>
        <w:t xml:space="preserve"> </w:t>
      </w:r>
      <w:r>
        <w:rPr>
          <w:sz w:val="22"/>
          <w:szCs w:val="22"/>
        </w:rPr>
        <w:t>и</w:t>
      </w:r>
      <w:r w:rsidRPr="007F3F1B">
        <w:rPr>
          <w:sz w:val="22"/>
          <w:szCs w:val="22"/>
        </w:rPr>
        <w:t xml:space="preserve"> </w:t>
      </w:r>
      <w:r>
        <w:rPr>
          <w:sz w:val="22"/>
          <w:szCs w:val="22"/>
        </w:rPr>
        <w:t>у</w:t>
      </w:r>
      <w:r w:rsidRPr="007F3F1B">
        <w:rPr>
          <w:sz w:val="22"/>
          <w:szCs w:val="22"/>
        </w:rPr>
        <w:t xml:space="preserve"> </w:t>
      </w:r>
      <w:r>
        <w:rPr>
          <w:sz w:val="22"/>
          <w:szCs w:val="22"/>
        </w:rPr>
        <w:t>уговореном</w:t>
      </w:r>
      <w:r w:rsidRPr="007F3F1B">
        <w:rPr>
          <w:sz w:val="22"/>
          <w:szCs w:val="22"/>
        </w:rPr>
        <w:t xml:space="preserve"> </w:t>
      </w:r>
      <w:r>
        <w:rPr>
          <w:sz w:val="22"/>
          <w:szCs w:val="22"/>
        </w:rPr>
        <w:t>року</w:t>
      </w:r>
      <w:r w:rsidRPr="007F3F1B">
        <w:rPr>
          <w:sz w:val="22"/>
          <w:szCs w:val="22"/>
        </w:rPr>
        <w:t xml:space="preserve">, </w:t>
      </w:r>
      <w:r>
        <w:rPr>
          <w:sz w:val="22"/>
          <w:szCs w:val="22"/>
        </w:rPr>
        <w:t>односно</w:t>
      </w:r>
      <w:r w:rsidRPr="007F3F1B">
        <w:rPr>
          <w:sz w:val="22"/>
          <w:szCs w:val="22"/>
        </w:rPr>
        <w:t xml:space="preserve">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врши</w:t>
      </w:r>
      <w:r w:rsidRPr="007F3F1B">
        <w:rPr>
          <w:sz w:val="22"/>
          <w:szCs w:val="22"/>
        </w:rPr>
        <w:t xml:space="preserve"> </w:t>
      </w:r>
      <w:r>
        <w:rPr>
          <w:sz w:val="22"/>
          <w:szCs w:val="22"/>
        </w:rPr>
        <w:t>битне</w:t>
      </w:r>
      <w:r w:rsidRPr="007F3F1B">
        <w:rPr>
          <w:sz w:val="22"/>
          <w:szCs w:val="22"/>
        </w:rPr>
        <w:t xml:space="preserve"> </w:t>
      </w:r>
      <w:r>
        <w:rPr>
          <w:sz w:val="22"/>
          <w:szCs w:val="22"/>
        </w:rPr>
        <w:t>повреде</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у</w:t>
      </w:r>
      <w:r w:rsidRPr="007F3F1B">
        <w:rPr>
          <w:sz w:val="22"/>
          <w:szCs w:val="22"/>
        </w:rPr>
        <w:t xml:space="preserve"> </w:t>
      </w:r>
      <w:r>
        <w:rPr>
          <w:sz w:val="22"/>
          <w:szCs w:val="22"/>
        </w:rPr>
        <w:t>смислу</w:t>
      </w:r>
      <w:r w:rsidRPr="007F3F1B">
        <w:rPr>
          <w:sz w:val="22"/>
          <w:szCs w:val="22"/>
        </w:rPr>
        <w:t xml:space="preserve"> </w:t>
      </w:r>
      <w:r>
        <w:rPr>
          <w:sz w:val="22"/>
          <w:szCs w:val="22"/>
        </w:rPr>
        <w:t>одредаба</w:t>
      </w:r>
      <w:r w:rsidRPr="007F3F1B">
        <w:rPr>
          <w:sz w:val="22"/>
          <w:szCs w:val="22"/>
        </w:rPr>
        <w:t xml:space="preserve"> </w:t>
      </w:r>
      <w:r>
        <w:rPr>
          <w:sz w:val="22"/>
          <w:szCs w:val="22"/>
        </w:rPr>
        <w:t>Закона</w:t>
      </w:r>
      <w:r w:rsidRPr="007F3F1B">
        <w:rPr>
          <w:sz w:val="22"/>
          <w:szCs w:val="22"/>
        </w:rPr>
        <w:t xml:space="preserve"> </w:t>
      </w:r>
      <w:r>
        <w:rPr>
          <w:sz w:val="22"/>
          <w:szCs w:val="22"/>
        </w:rPr>
        <w:t>о</w:t>
      </w:r>
      <w:r w:rsidRPr="007F3F1B">
        <w:rPr>
          <w:sz w:val="22"/>
          <w:szCs w:val="22"/>
        </w:rPr>
        <w:t xml:space="preserve"> </w:t>
      </w:r>
      <w:r>
        <w:rPr>
          <w:sz w:val="22"/>
          <w:szCs w:val="22"/>
        </w:rPr>
        <w:t>облигационим</w:t>
      </w:r>
      <w:r w:rsidRPr="007F3F1B">
        <w:rPr>
          <w:sz w:val="22"/>
          <w:szCs w:val="22"/>
        </w:rPr>
        <w:t xml:space="preserve"> </w:t>
      </w:r>
      <w:r>
        <w:rPr>
          <w:sz w:val="22"/>
          <w:szCs w:val="22"/>
        </w:rPr>
        <w:t>односима</w:t>
      </w:r>
      <w:r w:rsidRPr="007F3F1B">
        <w:rPr>
          <w:sz w:val="22"/>
          <w:szCs w:val="22"/>
        </w:rPr>
        <w:t xml:space="preserve">. </w:t>
      </w:r>
    </w:p>
    <w:p w:rsidR="0070155E" w:rsidRDefault="0070155E" w:rsidP="0070155E">
      <w:pPr>
        <w:pStyle w:val="BodyText"/>
        <w:rPr>
          <w:sz w:val="22"/>
          <w:szCs w:val="22"/>
          <w:lang w:val="sr-Cyrl-CS"/>
        </w:rPr>
      </w:pPr>
      <w:r>
        <w:rPr>
          <w:sz w:val="22"/>
          <w:szCs w:val="22"/>
        </w:rPr>
        <w:t>Страна</w:t>
      </w:r>
      <w:r w:rsidRPr="007F3F1B">
        <w:rPr>
          <w:sz w:val="22"/>
          <w:szCs w:val="22"/>
        </w:rPr>
        <w:t xml:space="preserve"> </w:t>
      </w:r>
      <w:r>
        <w:rPr>
          <w:sz w:val="22"/>
          <w:szCs w:val="22"/>
        </w:rPr>
        <w:t>која</w:t>
      </w:r>
      <w:r w:rsidRPr="007F3F1B">
        <w:rPr>
          <w:sz w:val="22"/>
          <w:szCs w:val="22"/>
        </w:rPr>
        <w:t xml:space="preserve"> </w:t>
      </w:r>
      <w:r>
        <w:rPr>
          <w:sz w:val="22"/>
          <w:szCs w:val="22"/>
        </w:rPr>
        <w:t>жели</w:t>
      </w:r>
      <w:r w:rsidRPr="007F3F1B">
        <w:rPr>
          <w:sz w:val="22"/>
          <w:szCs w:val="22"/>
        </w:rPr>
        <w:t xml:space="preserve"> </w:t>
      </w:r>
      <w:r>
        <w:rPr>
          <w:sz w:val="22"/>
          <w:szCs w:val="22"/>
        </w:rPr>
        <w:t>да</w:t>
      </w:r>
      <w:r w:rsidRPr="007F3F1B">
        <w:rPr>
          <w:sz w:val="22"/>
          <w:szCs w:val="22"/>
        </w:rPr>
        <w:t xml:space="preserve"> </w:t>
      </w:r>
      <w:r>
        <w:rPr>
          <w:sz w:val="22"/>
          <w:szCs w:val="22"/>
        </w:rPr>
        <w:t>раскине</w:t>
      </w:r>
      <w:r w:rsidRPr="007F3F1B">
        <w:rPr>
          <w:sz w:val="22"/>
          <w:szCs w:val="22"/>
        </w:rPr>
        <w:t xml:space="preserve"> </w:t>
      </w:r>
      <w:r>
        <w:rPr>
          <w:sz w:val="22"/>
          <w:szCs w:val="22"/>
          <w:lang w:val="sr-Cyrl-CS"/>
        </w:rPr>
        <w:t>Оквирни споразум</w:t>
      </w:r>
      <w:r w:rsidRPr="007F3F1B">
        <w:rPr>
          <w:sz w:val="22"/>
          <w:szCs w:val="22"/>
        </w:rPr>
        <w:t xml:space="preserve">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о</w:t>
      </w:r>
      <w:r w:rsidRPr="007F3F1B">
        <w:rPr>
          <w:sz w:val="22"/>
          <w:szCs w:val="22"/>
        </w:rPr>
        <w:t xml:space="preserve"> </w:t>
      </w:r>
      <w:r>
        <w:rPr>
          <w:sz w:val="22"/>
          <w:szCs w:val="22"/>
        </w:rPr>
        <w:t>томе</w:t>
      </w:r>
      <w:r w:rsidRPr="007F3F1B">
        <w:rPr>
          <w:sz w:val="22"/>
          <w:szCs w:val="22"/>
        </w:rPr>
        <w:t xml:space="preserve"> </w:t>
      </w:r>
      <w:r>
        <w:rPr>
          <w:sz w:val="22"/>
          <w:szCs w:val="22"/>
        </w:rPr>
        <w:t>у</w:t>
      </w:r>
      <w:r w:rsidRPr="007F3F1B">
        <w:rPr>
          <w:sz w:val="22"/>
          <w:szCs w:val="22"/>
        </w:rPr>
        <w:t xml:space="preserve"> </w:t>
      </w:r>
      <w:r>
        <w:rPr>
          <w:sz w:val="22"/>
          <w:szCs w:val="22"/>
        </w:rPr>
        <w:t>разумном</w:t>
      </w:r>
      <w:r w:rsidRPr="007F3F1B">
        <w:rPr>
          <w:sz w:val="22"/>
          <w:szCs w:val="22"/>
        </w:rPr>
        <w:t xml:space="preserve"> </w:t>
      </w:r>
      <w:r>
        <w:rPr>
          <w:sz w:val="22"/>
          <w:szCs w:val="22"/>
        </w:rPr>
        <w:t>року</w:t>
      </w:r>
      <w:r w:rsidRPr="007F3F1B">
        <w:rPr>
          <w:sz w:val="22"/>
          <w:szCs w:val="22"/>
        </w:rPr>
        <w:t xml:space="preserve"> </w:t>
      </w:r>
      <w:r>
        <w:rPr>
          <w:sz w:val="22"/>
          <w:szCs w:val="22"/>
        </w:rPr>
        <w:t>писмено</w:t>
      </w:r>
      <w:r w:rsidRPr="007F3F1B">
        <w:rPr>
          <w:sz w:val="22"/>
          <w:szCs w:val="22"/>
        </w:rPr>
        <w:t xml:space="preserve"> </w:t>
      </w:r>
      <w:r>
        <w:rPr>
          <w:sz w:val="22"/>
          <w:szCs w:val="22"/>
        </w:rPr>
        <w:t>обавести</w:t>
      </w:r>
      <w:r w:rsidRPr="007F3F1B">
        <w:rPr>
          <w:sz w:val="22"/>
          <w:szCs w:val="22"/>
        </w:rPr>
        <w:t xml:space="preserve"> </w:t>
      </w:r>
      <w:r>
        <w:rPr>
          <w:sz w:val="22"/>
          <w:szCs w:val="22"/>
        </w:rPr>
        <w:t>другу</w:t>
      </w:r>
      <w:r w:rsidRPr="007F3F1B">
        <w:rPr>
          <w:sz w:val="22"/>
          <w:szCs w:val="22"/>
        </w:rPr>
        <w:t xml:space="preserve"> </w:t>
      </w:r>
      <w:r>
        <w:rPr>
          <w:sz w:val="22"/>
          <w:szCs w:val="22"/>
        </w:rPr>
        <w:t>страну</w:t>
      </w:r>
      <w:r w:rsidRPr="007F3F1B">
        <w:rPr>
          <w:sz w:val="22"/>
          <w:szCs w:val="22"/>
        </w:rPr>
        <w:t>.</w:t>
      </w:r>
    </w:p>
    <w:p w:rsidR="0070155E" w:rsidRPr="007F3F1B" w:rsidRDefault="0070155E" w:rsidP="0070155E">
      <w:pPr>
        <w:pStyle w:val="BodyText"/>
        <w:rPr>
          <w:sz w:val="22"/>
          <w:szCs w:val="22"/>
        </w:rPr>
      </w:pPr>
      <w:r>
        <w:rPr>
          <w:sz w:val="22"/>
          <w:szCs w:val="22"/>
        </w:rPr>
        <w:t>Раскидом</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не</w:t>
      </w:r>
      <w:r w:rsidRPr="007F3F1B">
        <w:rPr>
          <w:sz w:val="22"/>
          <w:szCs w:val="22"/>
        </w:rPr>
        <w:t xml:space="preserve"> </w:t>
      </w:r>
      <w:r>
        <w:rPr>
          <w:sz w:val="22"/>
          <w:szCs w:val="22"/>
        </w:rPr>
        <w:t>престаје</w:t>
      </w:r>
      <w:r w:rsidRPr="007F3F1B">
        <w:rPr>
          <w:sz w:val="22"/>
          <w:szCs w:val="22"/>
        </w:rPr>
        <w:t xml:space="preserve"> </w:t>
      </w:r>
      <w:r>
        <w:rPr>
          <w:sz w:val="22"/>
          <w:szCs w:val="22"/>
        </w:rPr>
        <w:t>евентуална</w:t>
      </w:r>
      <w:r w:rsidRPr="007F3F1B">
        <w:rPr>
          <w:sz w:val="22"/>
          <w:szCs w:val="22"/>
        </w:rPr>
        <w:t xml:space="preserve"> </w:t>
      </w:r>
      <w:r>
        <w:rPr>
          <w:sz w:val="22"/>
          <w:szCs w:val="22"/>
        </w:rPr>
        <w:t>обавеза</w:t>
      </w:r>
      <w:r w:rsidRPr="007F3F1B">
        <w:rPr>
          <w:sz w:val="22"/>
          <w:szCs w:val="22"/>
        </w:rPr>
        <w:t xml:space="preserve"> </w:t>
      </w:r>
      <w:r>
        <w:rPr>
          <w:sz w:val="22"/>
          <w:szCs w:val="22"/>
        </w:rPr>
        <w:t>да</w:t>
      </w:r>
      <w:r w:rsidRPr="007F3F1B">
        <w:rPr>
          <w:sz w:val="22"/>
          <w:szCs w:val="22"/>
        </w:rPr>
        <w:t xml:space="preserve"> </w:t>
      </w:r>
      <w:r>
        <w:rPr>
          <w:sz w:val="22"/>
          <w:szCs w:val="22"/>
        </w:rPr>
        <w:t>се</w:t>
      </w:r>
      <w:r w:rsidRPr="007F3F1B">
        <w:rPr>
          <w:sz w:val="22"/>
          <w:szCs w:val="22"/>
        </w:rPr>
        <w:t xml:space="preserve"> </w:t>
      </w:r>
      <w:r>
        <w:rPr>
          <w:sz w:val="22"/>
          <w:szCs w:val="22"/>
        </w:rPr>
        <w:t>накнади</w:t>
      </w:r>
      <w:r w:rsidRPr="007F3F1B">
        <w:rPr>
          <w:sz w:val="22"/>
          <w:szCs w:val="22"/>
        </w:rPr>
        <w:t xml:space="preserve"> </w:t>
      </w:r>
      <w:r>
        <w:rPr>
          <w:sz w:val="22"/>
          <w:szCs w:val="22"/>
          <w:lang w:val="sr-Cyrl-CS"/>
        </w:rPr>
        <w:t xml:space="preserve">стварна </w:t>
      </w:r>
      <w:r>
        <w:rPr>
          <w:sz w:val="22"/>
          <w:szCs w:val="22"/>
        </w:rPr>
        <w:t>штета</w:t>
      </w:r>
      <w:r w:rsidRPr="007F3F1B">
        <w:rPr>
          <w:sz w:val="22"/>
          <w:szCs w:val="22"/>
        </w:rPr>
        <w:t xml:space="preserve"> </w:t>
      </w:r>
      <w:r>
        <w:rPr>
          <w:sz w:val="22"/>
          <w:szCs w:val="22"/>
        </w:rPr>
        <w:t>проузрокована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Pr="007F3F1B">
        <w:rPr>
          <w:sz w:val="22"/>
          <w:szCs w:val="22"/>
        </w:rPr>
        <w:t xml:space="preserve"> </w:t>
      </w:r>
      <w:r>
        <w:rPr>
          <w:sz w:val="22"/>
          <w:szCs w:val="22"/>
        </w:rPr>
        <w:t>нема</w:t>
      </w:r>
      <w:r w:rsidRPr="007F3F1B">
        <w:rPr>
          <w:sz w:val="22"/>
          <w:szCs w:val="22"/>
        </w:rPr>
        <w:t xml:space="preserve"> </w:t>
      </w:r>
      <w:r>
        <w:rPr>
          <w:sz w:val="22"/>
          <w:szCs w:val="22"/>
        </w:rPr>
        <w:t>утицаја</w:t>
      </w:r>
      <w:r w:rsidRPr="007F3F1B">
        <w:rPr>
          <w:sz w:val="22"/>
          <w:szCs w:val="22"/>
        </w:rPr>
        <w:t xml:space="preserve"> </w:t>
      </w:r>
      <w:r>
        <w:rPr>
          <w:sz w:val="22"/>
          <w:szCs w:val="22"/>
        </w:rPr>
        <w:t>ни</w:t>
      </w:r>
      <w:r w:rsidRPr="007F3F1B">
        <w:rPr>
          <w:sz w:val="22"/>
          <w:szCs w:val="22"/>
        </w:rPr>
        <w:t xml:space="preserve"> </w:t>
      </w:r>
      <w:r>
        <w:rPr>
          <w:sz w:val="22"/>
          <w:szCs w:val="22"/>
        </w:rPr>
        <w:t>на</w:t>
      </w:r>
      <w:r w:rsidRPr="007F3F1B">
        <w:rPr>
          <w:sz w:val="22"/>
          <w:szCs w:val="22"/>
        </w:rPr>
        <w:t xml:space="preserve"> </w:t>
      </w:r>
      <w:r>
        <w:rPr>
          <w:sz w:val="22"/>
          <w:szCs w:val="22"/>
        </w:rPr>
        <w:t>решавање</w:t>
      </w:r>
      <w:r w:rsidRPr="007F3F1B">
        <w:rPr>
          <w:sz w:val="22"/>
          <w:szCs w:val="22"/>
        </w:rPr>
        <w:t xml:space="preserve"> </w:t>
      </w:r>
      <w:r>
        <w:rPr>
          <w:sz w:val="22"/>
          <w:szCs w:val="22"/>
        </w:rPr>
        <w:t>евентуалих</w:t>
      </w:r>
      <w:r w:rsidRPr="007F3F1B">
        <w:rPr>
          <w:sz w:val="22"/>
          <w:szCs w:val="22"/>
        </w:rPr>
        <w:t xml:space="preserve"> </w:t>
      </w:r>
      <w:r>
        <w:rPr>
          <w:sz w:val="22"/>
          <w:szCs w:val="22"/>
        </w:rPr>
        <w:t>спорова</w:t>
      </w:r>
      <w:r w:rsidRPr="007F3F1B">
        <w:rPr>
          <w:sz w:val="22"/>
          <w:szCs w:val="22"/>
        </w:rPr>
        <w:t xml:space="preserve"> </w:t>
      </w:r>
      <w:r>
        <w:rPr>
          <w:sz w:val="22"/>
          <w:szCs w:val="22"/>
        </w:rPr>
        <w:t>и</w:t>
      </w:r>
      <w:r w:rsidRPr="007F3F1B">
        <w:rPr>
          <w:sz w:val="22"/>
          <w:szCs w:val="22"/>
        </w:rPr>
        <w:t xml:space="preserve"> </w:t>
      </w:r>
      <w:r>
        <w:rPr>
          <w:sz w:val="22"/>
          <w:szCs w:val="22"/>
        </w:rPr>
        <w:t>уређивање</w:t>
      </w:r>
      <w:r w:rsidRPr="007F3F1B">
        <w:rPr>
          <w:sz w:val="22"/>
          <w:szCs w:val="22"/>
        </w:rPr>
        <w:t xml:space="preserve"> </w:t>
      </w:r>
      <w:r>
        <w:rPr>
          <w:sz w:val="22"/>
          <w:szCs w:val="22"/>
        </w:rPr>
        <w:t>права</w:t>
      </w:r>
      <w:r w:rsidRPr="007F3F1B">
        <w:rPr>
          <w:sz w:val="22"/>
          <w:szCs w:val="22"/>
        </w:rPr>
        <w:t xml:space="preserve"> </w:t>
      </w:r>
      <w:r>
        <w:rPr>
          <w:sz w:val="22"/>
          <w:szCs w:val="22"/>
        </w:rPr>
        <w:t>и</w:t>
      </w:r>
      <w:r w:rsidRPr="007F3F1B">
        <w:rPr>
          <w:sz w:val="22"/>
          <w:szCs w:val="22"/>
        </w:rPr>
        <w:t xml:space="preserve"> </w:t>
      </w:r>
      <w:r>
        <w:rPr>
          <w:sz w:val="22"/>
          <w:szCs w:val="22"/>
        </w:rPr>
        <w:t>обавеза</w:t>
      </w:r>
      <w:r w:rsidRPr="007F3F1B">
        <w:rPr>
          <w:sz w:val="22"/>
          <w:szCs w:val="22"/>
        </w:rPr>
        <w:t xml:space="preserve"> </w:t>
      </w:r>
      <w:r>
        <w:rPr>
          <w:sz w:val="22"/>
          <w:szCs w:val="22"/>
          <w:lang w:val="sr-Cyrl-CS"/>
        </w:rPr>
        <w:t xml:space="preserve">насталих пре </w:t>
      </w:r>
      <w:r>
        <w:rPr>
          <w:sz w:val="22"/>
          <w:szCs w:val="22"/>
        </w:rPr>
        <w:t>раскида</w:t>
      </w:r>
      <w:r w:rsidRPr="007F3F1B">
        <w:rPr>
          <w:sz w:val="22"/>
          <w:szCs w:val="22"/>
        </w:rPr>
        <w:t>.</w:t>
      </w:r>
    </w:p>
    <w:p w:rsidR="0070155E" w:rsidRPr="00C5659D" w:rsidRDefault="0070155E" w:rsidP="0070155E">
      <w:pPr>
        <w:pStyle w:val="BodyText"/>
        <w:rPr>
          <w:sz w:val="22"/>
          <w:szCs w:val="22"/>
          <w:lang w:val="sr-Cyrl-CS"/>
        </w:rPr>
      </w:pPr>
      <w:r>
        <w:rPr>
          <w:sz w:val="22"/>
          <w:szCs w:val="22"/>
          <w:lang w:val="sr-Cyrl-CS"/>
        </w:rPr>
        <w:t>С</w:t>
      </w:r>
      <w:r>
        <w:rPr>
          <w:sz w:val="22"/>
          <w:szCs w:val="22"/>
        </w:rPr>
        <w:t>трана</w:t>
      </w:r>
      <w:r w:rsidRPr="007F3F1B">
        <w:rPr>
          <w:sz w:val="22"/>
          <w:szCs w:val="22"/>
        </w:rPr>
        <w:t xml:space="preserve"> </w:t>
      </w:r>
      <w:r>
        <w:rPr>
          <w:sz w:val="22"/>
          <w:szCs w:val="22"/>
        </w:rPr>
        <w:t>која</w:t>
      </w:r>
      <w:r w:rsidRPr="007F3F1B">
        <w:rPr>
          <w:sz w:val="22"/>
          <w:szCs w:val="22"/>
        </w:rPr>
        <w:t xml:space="preserve"> </w:t>
      </w:r>
      <w:r>
        <w:rPr>
          <w:sz w:val="22"/>
          <w:szCs w:val="22"/>
        </w:rPr>
        <w:t>је</w:t>
      </w:r>
      <w:r w:rsidRPr="007F3F1B">
        <w:rPr>
          <w:sz w:val="22"/>
          <w:szCs w:val="22"/>
        </w:rPr>
        <w:t xml:space="preserve"> </w:t>
      </w:r>
      <w:r>
        <w:rPr>
          <w:sz w:val="22"/>
          <w:szCs w:val="22"/>
        </w:rPr>
        <w:t>одговорна</w:t>
      </w:r>
      <w:r w:rsidRPr="007F3F1B">
        <w:rPr>
          <w:sz w:val="22"/>
          <w:szCs w:val="22"/>
        </w:rPr>
        <w:t xml:space="preserve"> </w:t>
      </w:r>
      <w:r>
        <w:rPr>
          <w:sz w:val="22"/>
          <w:szCs w:val="22"/>
        </w:rPr>
        <w:t>за</w:t>
      </w:r>
      <w:r w:rsidRPr="007F3F1B">
        <w:rPr>
          <w:sz w:val="22"/>
          <w:szCs w:val="22"/>
        </w:rPr>
        <w:t xml:space="preserve"> </w:t>
      </w:r>
      <w:r>
        <w:rPr>
          <w:sz w:val="22"/>
          <w:szCs w:val="22"/>
        </w:rPr>
        <w:t>раскид</w:t>
      </w:r>
      <w:r w:rsidRPr="007F3F1B">
        <w:rPr>
          <w:sz w:val="22"/>
          <w:szCs w:val="22"/>
        </w:rPr>
        <w:t xml:space="preserve"> </w:t>
      </w:r>
      <w:r>
        <w:rPr>
          <w:sz w:val="22"/>
          <w:szCs w:val="22"/>
          <w:lang w:val="sr-Cyrl-CS"/>
        </w:rPr>
        <w:t xml:space="preserve">Оквирног споразума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надокнади штету</w:t>
      </w:r>
      <w:r>
        <w:rPr>
          <w:sz w:val="22"/>
          <w:szCs w:val="22"/>
          <w:lang w:val="sr-Cyrl-CS"/>
        </w:rPr>
        <w:t>.</w:t>
      </w:r>
    </w:p>
    <w:p w:rsidR="00D651EB" w:rsidRDefault="00D651EB" w:rsidP="008E401A">
      <w:pPr>
        <w:autoSpaceDE w:val="0"/>
        <w:autoSpaceDN w:val="0"/>
        <w:adjustRightInd w:val="0"/>
        <w:jc w:val="both"/>
        <w:rPr>
          <w:b/>
          <w:sz w:val="22"/>
          <w:szCs w:val="22"/>
        </w:rPr>
      </w:pPr>
    </w:p>
    <w:p w:rsidR="008E401A" w:rsidRPr="00673908" w:rsidRDefault="003D7DCB" w:rsidP="008E401A">
      <w:pPr>
        <w:autoSpaceDE w:val="0"/>
        <w:autoSpaceDN w:val="0"/>
        <w:adjustRightInd w:val="0"/>
        <w:jc w:val="both"/>
        <w:rPr>
          <w:b/>
          <w:sz w:val="22"/>
          <w:szCs w:val="22"/>
        </w:rPr>
      </w:pPr>
      <w:r>
        <w:rPr>
          <w:b/>
          <w:sz w:val="22"/>
          <w:szCs w:val="22"/>
          <w:lang w:val="sr-Cyrl-CS"/>
        </w:rPr>
        <w:t xml:space="preserve">                                                       </w:t>
      </w:r>
      <w:r w:rsidR="008E401A" w:rsidRPr="00453E45">
        <w:rPr>
          <w:b/>
          <w:sz w:val="22"/>
          <w:szCs w:val="22"/>
        </w:rPr>
        <w:t>П</w:t>
      </w:r>
      <w:r w:rsidR="008E401A">
        <w:rPr>
          <w:b/>
          <w:sz w:val="22"/>
          <w:szCs w:val="22"/>
          <w:lang w:val="sr-Cyrl-CS"/>
        </w:rPr>
        <w:t xml:space="preserve">РЕЛАЗНЕ </w:t>
      </w:r>
      <w:r w:rsidR="008E401A"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D621C7">
        <w:rPr>
          <w:b/>
          <w:sz w:val="22"/>
          <w:szCs w:val="22"/>
        </w:rPr>
        <w:t>5</w:t>
      </w:r>
      <w:r w:rsidRPr="00673908">
        <w:rPr>
          <w:b/>
          <w:sz w:val="22"/>
          <w:szCs w:val="22"/>
        </w:rPr>
        <w:t>.</w:t>
      </w:r>
    </w:p>
    <w:p w:rsidR="002A33A2" w:rsidRPr="00B95800"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D621C7">
        <w:rPr>
          <w:b/>
          <w:sz w:val="22"/>
          <w:szCs w:val="22"/>
        </w:rPr>
        <w:t>6</w:t>
      </w:r>
      <w:r w:rsidRPr="00453E45">
        <w:rPr>
          <w:b/>
          <w:sz w:val="22"/>
          <w:szCs w:val="22"/>
        </w:rPr>
        <w:t>.</w:t>
      </w:r>
    </w:p>
    <w:p w:rsidR="00615375" w:rsidRPr="00B95800"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D621C7">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50446B">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D621C7">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0697B" w:rsidRPr="00673908" w:rsidRDefault="0050697B"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4E08CA" w:rsidRDefault="004E08CA" w:rsidP="00397AF9">
      <w:pPr>
        <w:tabs>
          <w:tab w:val="left" w:pos="4455"/>
        </w:tabs>
        <w:jc w:val="right"/>
        <w:rPr>
          <w:b/>
          <w:i/>
          <w:sz w:val="20"/>
          <w:szCs w:val="20"/>
          <w:u w:val="single"/>
          <w:lang w:val="sr-Cyrl-CS"/>
        </w:r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4C654D" w:rsidRDefault="004C654D" w:rsidP="00F30CAF">
      <w:pPr>
        <w:rPr>
          <w:b/>
        </w:rPr>
      </w:pPr>
    </w:p>
    <w:p w:rsidR="004E08CA" w:rsidRPr="004E08CA" w:rsidRDefault="004E08CA" w:rsidP="00F30CAF">
      <w:pPr>
        <w:rPr>
          <w:b/>
        </w:rPr>
      </w:pPr>
    </w:p>
    <w:tbl>
      <w:tblPr>
        <w:tblW w:w="157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5400"/>
        <w:gridCol w:w="720"/>
        <w:gridCol w:w="1350"/>
        <w:gridCol w:w="1710"/>
        <w:gridCol w:w="1710"/>
        <w:gridCol w:w="1980"/>
        <w:gridCol w:w="1980"/>
      </w:tblGrid>
      <w:tr w:rsidR="004E08CA" w:rsidRPr="00CE02D1" w:rsidTr="004E08CA">
        <w:trPr>
          <w:trHeight w:val="60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E08CA" w:rsidRPr="00CE02D1" w:rsidRDefault="004E08CA" w:rsidP="003042A3">
            <w:pPr>
              <w:jc w:val="center"/>
              <w:rPr>
                <w:b/>
                <w:bCs/>
                <w:sz w:val="22"/>
                <w:szCs w:val="22"/>
              </w:rPr>
            </w:pPr>
            <w:r w:rsidRPr="00CE02D1">
              <w:rPr>
                <w:b/>
                <w:bCs/>
                <w:sz w:val="22"/>
                <w:szCs w:val="22"/>
              </w:rPr>
              <w:t>Р.бр.</w:t>
            </w:r>
          </w:p>
        </w:tc>
        <w:tc>
          <w:tcPr>
            <w:tcW w:w="5400" w:type="dxa"/>
            <w:tcBorders>
              <w:top w:val="single" w:sz="4" w:space="0" w:color="auto"/>
              <w:left w:val="single" w:sz="4" w:space="0" w:color="auto"/>
              <w:bottom w:val="single" w:sz="4" w:space="0" w:color="auto"/>
              <w:right w:val="single" w:sz="4" w:space="0" w:color="auto"/>
            </w:tcBorders>
            <w:vAlign w:val="center"/>
            <w:hideMark/>
          </w:tcPr>
          <w:p w:rsidR="004E08CA" w:rsidRPr="00CE02D1" w:rsidRDefault="004E08CA" w:rsidP="003042A3">
            <w:pPr>
              <w:jc w:val="center"/>
              <w:rPr>
                <w:b/>
                <w:bCs/>
                <w:sz w:val="22"/>
                <w:szCs w:val="22"/>
              </w:rPr>
            </w:pPr>
            <w:r w:rsidRPr="00CE02D1">
              <w:rPr>
                <w:b/>
                <w:bCs/>
                <w:sz w:val="22"/>
                <w:szCs w:val="22"/>
              </w:rPr>
              <w:t>Врсте и типови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E08CA" w:rsidRPr="00CE02D1" w:rsidRDefault="004E08CA" w:rsidP="003042A3">
            <w:pPr>
              <w:jc w:val="center"/>
              <w:rPr>
                <w:b/>
                <w:sz w:val="22"/>
                <w:szCs w:val="22"/>
              </w:rPr>
            </w:pPr>
            <w:r w:rsidRPr="00CE02D1">
              <w:rPr>
                <w:b/>
                <w:sz w:val="22"/>
                <w:szCs w:val="22"/>
              </w:rPr>
              <w:t>Јед. мере</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E08CA" w:rsidRPr="00CE02D1" w:rsidRDefault="004E08CA" w:rsidP="003042A3">
            <w:pPr>
              <w:jc w:val="center"/>
              <w:rPr>
                <w:b/>
                <w:sz w:val="22"/>
                <w:szCs w:val="22"/>
              </w:rPr>
            </w:pPr>
            <w:r w:rsidRPr="00CE02D1">
              <w:rPr>
                <w:b/>
                <w:sz w:val="22"/>
                <w:szCs w:val="22"/>
              </w:rPr>
              <w:t>Оквирна количина</w:t>
            </w: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4E08CA" w:rsidRPr="00CE02D1" w:rsidRDefault="004E08CA" w:rsidP="003042A3">
            <w:pPr>
              <w:jc w:val="center"/>
              <w:rPr>
                <w:b/>
                <w:sz w:val="22"/>
                <w:szCs w:val="22"/>
                <w:lang w:val="sr-Cyrl-CS"/>
              </w:rPr>
            </w:pPr>
            <w:r w:rsidRPr="00CE02D1">
              <w:rPr>
                <w:b/>
                <w:sz w:val="22"/>
                <w:szCs w:val="22"/>
              </w:rPr>
              <w:t>Јединична цена</w:t>
            </w:r>
            <w:r w:rsidRPr="00CE02D1">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4E08CA" w:rsidRPr="00CE02D1" w:rsidRDefault="004E08CA" w:rsidP="003042A3">
            <w:pPr>
              <w:jc w:val="center"/>
              <w:rPr>
                <w:b/>
                <w:sz w:val="22"/>
                <w:szCs w:val="22"/>
                <w:lang w:val="sr-Cyrl-CS"/>
              </w:rPr>
            </w:pPr>
            <w:r w:rsidRPr="00CE02D1">
              <w:rPr>
                <w:b/>
                <w:sz w:val="22"/>
                <w:szCs w:val="22"/>
              </w:rPr>
              <w:t>Јединична цена</w:t>
            </w:r>
            <w:r w:rsidRPr="00CE02D1">
              <w:rPr>
                <w:b/>
                <w:sz w:val="22"/>
                <w:szCs w:val="22"/>
                <w:lang w:val="sr-Cyrl-CS"/>
              </w:rPr>
              <w:t xml:space="preserve"> </w:t>
            </w:r>
            <w:r>
              <w:rPr>
                <w:b/>
                <w:sz w:val="22"/>
                <w:szCs w:val="22"/>
                <w:lang w:val="sr-Cyrl-CS"/>
              </w:rPr>
              <w:t>са</w:t>
            </w:r>
            <w:r w:rsidRPr="00CE02D1">
              <w:rPr>
                <w:b/>
                <w:sz w:val="22"/>
                <w:szCs w:val="22"/>
                <w:lang w:val="sr-Cyrl-CS"/>
              </w:rPr>
              <w:t xml:space="preserve"> пдв-</w:t>
            </w:r>
            <w:r>
              <w:rPr>
                <w:b/>
                <w:sz w:val="22"/>
                <w:szCs w:val="22"/>
                <w:lang w:val="sr-Cyrl-CS"/>
              </w:rPr>
              <w:t>ом</w:t>
            </w:r>
          </w:p>
        </w:tc>
        <w:tc>
          <w:tcPr>
            <w:tcW w:w="1980" w:type="dxa"/>
            <w:tcBorders>
              <w:top w:val="single" w:sz="4" w:space="0" w:color="auto"/>
              <w:left w:val="single" w:sz="4" w:space="0" w:color="auto"/>
              <w:bottom w:val="single" w:sz="4" w:space="0" w:color="auto"/>
              <w:right w:val="single" w:sz="4" w:space="0" w:color="auto"/>
            </w:tcBorders>
            <w:vAlign w:val="center"/>
          </w:tcPr>
          <w:p w:rsidR="004E08CA" w:rsidRPr="00CE02D1" w:rsidRDefault="004E08CA" w:rsidP="003042A3">
            <w:pPr>
              <w:jc w:val="center"/>
              <w:rPr>
                <w:b/>
                <w:sz w:val="22"/>
                <w:szCs w:val="22"/>
                <w:lang w:val="sr-Cyrl-CS"/>
              </w:rPr>
            </w:pPr>
            <w:r w:rsidRPr="00CE02D1">
              <w:rPr>
                <w:b/>
                <w:sz w:val="22"/>
                <w:szCs w:val="22"/>
              </w:rPr>
              <w:t>Укупн</w:t>
            </w:r>
            <w:r w:rsidRPr="00CE02D1">
              <w:rPr>
                <w:b/>
                <w:sz w:val="22"/>
                <w:szCs w:val="22"/>
                <w:lang w:val="sr-Cyrl-CS"/>
              </w:rPr>
              <w:t>а вредност без пдв-а</w:t>
            </w:r>
          </w:p>
        </w:tc>
        <w:tc>
          <w:tcPr>
            <w:tcW w:w="1980" w:type="dxa"/>
            <w:tcBorders>
              <w:top w:val="single" w:sz="4" w:space="0" w:color="auto"/>
              <w:left w:val="single" w:sz="4" w:space="0" w:color="auto"/>
              <w:bottom w:val="single" w:sz="4" w:space="0" w:color="auto"/>
              <w:right w:val="single" w:sz="4" w:space="0" w:color="auto"/>
            </w:tcBorders>
            <w:vAlign w:val="center"/>
          </w:tcPr>
          <w:p w:rsidR="004E08CA" w:rsidRPr="00CE02D1" w:rsidRDefault="004E08CA" w:rsidP="003042A3">
            <w:pPr>
              <w:jc w:val="center"/>
              <w:rPr>
                <w:b/>
                <w:sz w:val="22"/>
                <w:szCs w:val="22"/>
                <w:lang w:val="sr-Cyrl-CS"/>
              </w:rPr>
            </w:pPr>
            <w:r w:rsidRPr="00CE02D1">
              <w:rPr>
                <w:b/>
                <w:sz w:val="22"/>
                <w:szCs w:val="22"/>
              </w:rPr>
              <w:t>Укупн</w:t>
            </w:r>
            <w:r>
              <w:rPr>
                <w:b/>
                <w:sz w:val="22"/>
                <w:szCs w:val="22"/>
                <w:lang w:val="sr-Cyrl-CS"/>
              </w:rPr>
              <w:t>а вредност са</w:t>
            </w:r>
            <w:r w:rsidRPr="00CE02D1">
              <w:rPr>
                <w:b/>
                <w:sz w:val="22"/>
                <w:szCs w:val="22"/>
                <w:lang w:val="sr-Cyrl-CS"/>
              </w:rPr>
              <w:t xml:space="preserve"> пдв-</w:t>
            </w:r>
            <w:r>
              <w:rPr>
                <w:b/>
                <w:sz w:val="22"/>
                <w:szCs w:val="22"/>
                <w:lang w:val="sr-Cyrl-CS"/>
              </w:rPr>
              <w:t>ом</w:t>
            </w:r>
          </w:p>
        </w:tc>
      </w:tr>
      <w:tr w:rsidR="004E08CA" w:rsidRPr="00CE02D1" w:rsidTr="004E08CA">
        <w:trPr>
          <w:trHeight w:val="58"/>
        </w:trPr>
        <w:tc>
          <w:tcPr>
            <w:tcW w:w="900" w:type="dxa"/>
            <w:tcBorders>
              <w:top w:val="single" w:sz="4" w:space="0" w:color="auto"/>
              <w:left w:val="single" w:sz="4" w:space="0" w:color="auto"/>
              <w:bottom w:val="single" w:sz="4" w:space="0" w:color="auto"/>
              <w:right w:val="single" w:sz="4" w:space="0" w:color="auto"/>
            </w:tcBorders>
            <w:noWrap/>
            <w:vAlign w:val="center"/>
            <w:hideMark/>
          </w:tcPr>
          <w:p w:rsidR="004E08CA" w:rsidRPr="00CE02D1" w:rsidRDefault="004E08CA" w:rsidP="003042A3">
            <w:pPr>
              <w:jc w:val="center"/>
              <w:rPr>
                <w:b/>
                <w:bCs/>
                <w:sz w:val="22"/>
                <w:szCs w:val="22"/>
              </w:rPr>
            </w:pPr>
            <w:r>
              <w:rPr>
                <w:b/>
                <w:bCs/>
                <w:sz w:val="22"/>
                <w:szCs w:val="22"/>
              </w:rPr>
              <w:t>1</w:t>
            </w:r>
          </w:p>
        </w:tc>
        <w:tc>
          <w:tcPr>
            <w:tcW w:w="5400" w:type="dxa"/>
            <w:tcBorders>
              <w:top w:val="single" w:sz="4" w:space="0" w:color="auto"/>
              <w:left w:val="single" w:sz="4" w:space="0" w:color="auto"/>
              <w:bottom w:val="single" w:sz="4" w:space="0" w:color="auto"/>
              <w:right w:val="single" w:sz="4" w:space="0" w:color="auto"/>
            </w:tcBorders>
            <w:vAlign w:val="center"/>
            <w:hideMark/>
          </w:tcPr>
          <w:p w:rsidR="004E08CA" w:rsidRPr="004E08CA" w:rsidRDefault="004E08CA" w:rsidP="003042A3">
            <w:pPr>
              <w:jc w:val="center"/>
              <w:rPr>
                <w:b/>
                <w:bCs/>
                <w:sz w:val="22"/>
                <w:szCs w:val="22"/>
              </w:rPr>
            </w:pPr>
            <w:r>
              <w:rPr>
                <w:b/>
                <w:bCs/>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4E08CA" w:rsidRPr="004E08CA" w:rsidRDefault="004E08CA" w:rsidP="003042A3">
            <w:pPr>
              <w:jc w:val="center"/>
              <w:rPr>
                <w:b/>
                <w:sz w:val="22"/>
                <w:szCs w:val="22"/>
              </w:rPr>
            </w:pPr>
            <w:r>
              <w:rPr>
                <w:b/>
                <w:sz w:val="22"/>
                <w:szCs w:val="22"/>
              </w:rPr>
              <w:t>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E08CA" w:rsidRPr="004E08CA" w:rsidRDefault="004E08CA" w:rsidP="003042A3">
            <w:pPr>
              <w:jc w:val="center"/>
              <w:rPr>
                <w:b/>
                <w:sz w:val="22"/>
                <w:szCs w:val="22"/>
              </w:rPr>
            </w:pPr>
            <w:r>
              <w:rPr>
                <w:b/>
                <w:sz w:val="22"/>
                <w:szCs w:val="22"/>
              </w:rPr>
              <w:t>4</w:t>
            </w: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4E08CA" w:rsidRPr="004E08CA" w:rsidRDefault="004E08CA" w:rsidP="003042A3">
            <w:pPr>
              <w:jc w:val="center"/>
              <w:rPr>
                <w:b/>
                <w:sz w:val="22"/>
                <w:szCs w:val="22"/>
              </w:rPr>
            </w:pPr>
            <w:r>
              <w:rPr>
                <w:b/>
                <w:sz w:val="22"/>
                <w:szCs w:val="22"/>
              </w:rPr>
              <w:t>5</w:t>
            </w: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4E08CA" w:rsidRPr="004E08CA" w:rsidRDefault="004E08CA" w:rsidP="003042A3">
            <w:pPr>
              <w:jc w:val="center"/>
              <w:rPr>
                <w:b/>
                <w:sz w:val="22"/>
                <w:szCs w:val="22"/>
              </w:rPr>
            </w:pPr>
            <w:r>
              <w:rPr>
                <w:b/>
                <w:sz w:val="22"/>
                <w:szCs w:val="22"/>
              </w:rPr>
              <w:t>6</w:t>
            </w:r>
          </w:p>
        </w:tc>
        <w:tc>
          <w:tcPr>
            <w:tcW w:w="1980" w:type="dxa"/>
            <w:tcBorders>
              <w:top w:val="single" w:sz="4" w:space="0" w:color="auto"/>
              <w:left w:val="single" w:sz="4" w:space="0" w:color="auto"/>
              <w:bottom w:val="single" w:sz="4" w:space="0" w:color="auto"/>
              <w:right w:val="single" w:sz="4" w:space="0" w:color="auto"/>
            </w:tcBorders>
            <w:vAlign w:val="center"/>
          </w:tcPr>
          <w:p w:rsidR="004E08CA" w:rsidRPr="004E08CA" w:rsidRDefault="004E08CA" w:rsidP="003042A3">
            <w:pPr>
              <w:jc w:val="center"/>
              <w:rPr>
                <w:b/>
                <w:sz w:val="22"/>
                <w:szCs w:val="22"/>
              </w:rPr>
            </w:pPr>
            <w:r>
              <w:rPr>
                <w:b/>
                <w:sz w:val="22"/>
                <w:szCs w:val="22"/>
              </w:rPr>
              <w:t>7</w:t>
            </w:r>
          </w:p>
        </w:tc>
        <w:tc>
          <w:tcPr>
            <w:tcW w:w="1980" w:type="dxa"/>
            <w:tcBorders>
              <w:top w:val="single" w:sz="4" w:space="0" w:color="auto"/>
              <w:left w:val="single" w:sz="4" w:space="0" w:color="auto"/>
              <w:bottom w:val="single" w:sz="4" w:space="0" w:color="auto"/>
              <w:right w:val="single" w:sz="4" w:space="0" w:color="auto"/>
            </w:tcBorders>
            <w:vAlign w:val="center"/>
          </w:tcPr>
          <w:p w:rsidR="004E08CA" w:rsidRPr="004E08CA" w:rsidRDefault="004E08CA" w:rsidP="003042A3">
            <w:pPr>
              <w:jc w:val="center"/>
              <w:rPr>
                <w:b/>
                <w:sz w:val="22"/>
                <w:szCs w:val="22"/>
              </w:rPr>
            </w:pPr>
            <w:r>
              <w:rPr>
                <w:b/>
                <w:sz w:val="22"/>
                <w:szCs w:val="22"/>
              </w:rPr>
              <w:t>8</w:t>
            </w:r>
          </w:p>
        </w:tc>
      </w:tr>
      <w:tr w:rsidR="009A17E5" w:rsidRPr="00CE02D1" w:rsidTr="009A17E5">
        <w:trPr>
          <w:trHeight w:val="278"/>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1</w:t>
            </w:r>
          </w:p>
        </w:tc>
        <w:tc>
          <w:tcPr>
            <w:tcW w:w="5400" w:type="dxa"/>
            <w:tcBorders>
              <w:top w:val="single" w:sz="4" w:space="0" w:color="auto"/>
              <w:left w:val="single" w:sz="4" w:space="0" w:color="auto"/>
              <w:bottom w:val="single" w:sz="4" w:space="0" w:color="auto"/>
              <w:right w:val="single" w:sz="4" w:space="0" w:color="auto"/>
            </w:tcBorders>
            <w:vAlign w:val="center"/>
            <w:hideMark/>
          </w:tcPr>
          <w:p w:rsidR="009A17E5" w:rsidRPr="00A75644" w:rsidRDefault="009A17E5" w:rsidP="009A17E5">
            <w:pPr>
              <w:pStyle w:val="Title"/>
              <w:spacing w:before="120" w:after="120"/>
              <w:jc w:val="left"/>
              <w:rPr>
                <w:rFonts w:ascii="Times New Roman" w:hAnsi="Times New Roman" w:cs="Times New Roman"/>
              </w:rPr>
            </w:pPr>
            <w:r w:rsidRPr="00A75644">
              <w:rPr>
                <w:rFonts w:ascii="Times New Roman" w:hAnsi="Times New Roman" w:cs="Times New Roman"/>
                <w:sz w:val="22"/>
                <w:szCs w:val="22"/>
                <w:lang w:val="sl-SI"/>
              </w:rPr>
              <w:t>Светиљка за јавно осветљење FURYO 3 N/250W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ком</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51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2</w:t>
            </w:r>
          </w:p>
        </w:tc>
        <w:tc>
          <w:tcPr>
            <w:tcW w:w="5400" w:type="dxa"/>
            <w:tcBorders>
              <w:top w:val="single" w:sz="4" w:space="0" w:color="auto"/>
              <w:left w:val="single" w:sz="4" w:space="0" w:color="auto"/>
              <w:bottom w:val="single" w:sz="4" w:space="0" w:color="auto"/>
              <w:right w:val="single" w:sz="4" w:space="0" w:color="auto"/>
            </w:tcBorders>
            <w:vAlign w:val="center"/>
            <w:hideMark/>
          </w:tcPr>
          <w:p w:rsidR="009A17E5" w:rsidRPr="00A75644" w:rsidRDefault="009A17E5" w:rsidP="009A17E5">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за рефлекторско осветљење NEOS 3 64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ком</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51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3</w:t>
            </w:r>
          </w:p>
        </w:tc>
        <w:tc>
          <w:tcPr>
            <w:tcW w:w="5400" w:type="dxa"/>
            <w:tcBorders>
              <w:top w:val="single" w:sz="4" w:space="0" w:color="auto"/>
              <w:left w:val="single" w:sz="4" w:space="0" w:color="auto"/>
              <w:bottom w:val="single" w:sz="4" w:space="0" w:color="auto"/>
              <w:right w:val="single" w:sz="4" w:space="0" w:color="auto"/>
            </w:tcBorders>
            <w:vAlign w:val="center"/>
            <w:hideMark/>
          </w:tcPr>
          <w:p w:rsidR="009A17E5" w:rsidRPr="00A75644" w:rsidRDefault="009A17E5" w:rsidP="009A17E5">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за јавно осветљење CITEA MIDI NG 64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ком</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431"/>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4</w:t>
            </w:r>
          </w:p>
        </w:tc>
        <w:tc>
          <w:tcPr>
            <w:tcW w:w="5400" w:type="dxa"/>
            <w:tcBorders>
              <w:top w:val="single" w:sz="4" w:space="0" w:color="auto"/>
              <w:left w:val="single" w:sz="4" w:space="0" w:color="auto"/>
              <w:bottom w:val="single" w:sz="4" w:space="0" w:color="auto"/>
              <w:right w:val="single" w:sz="4" w:space="0" w:color="auto"/>
            </w:tcBorders>
            <w:vAlign w:val="center"/>
            <w:hideMark/>
          </w:tcPr>
          <w:p w:rsidR="009A17E5" w:rsidRPr="00A75644" w:rsidRDefault="009A17E5" w:rsidP="009A17E5">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за јавно осветљење CITEA MIDI NG 64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ком</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606"/>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5</w:t>
            </w:r>
          </w:p>
        </w:tc>
        <w:tc>
          <w:tcPr>
            <w:tcW w:w="5400" w:type="dxa"/>
            <w:tcBorders>
              <w:top w:val="single" w:sz="4" w:space="0" w:color="auto"/>
              <w:left w:val="single" w:sz="4" w:space="0" w:color="auto"/>
              <w:bottom w:val="single" w:sz="4" w:space="0" w:color="auto"/>
              <w:right w:val="single" w:sz="4" w:space="0" w:color="auto"/>
            </w:tcBorders>
            <w:vAlign w:val="center"/>
            <w:hideMark/>
          </w:tcPr>
          <w:p w:rsidR="009A17E5" w:rsidRPr="00A75644" w:rsidRDefault="009A17E5" w:rsidP="009A17E5">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за јавно осветљење CITEA MIDI NG 48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503"/>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6</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9A17E5">
            <w:pPr>
              <w:pStyle w:val="Title"/>
              <w:spacing w:before="120" w:after="120"/>
              <w:jc w:val="left"/>
              <w:rPr>
                <w:rFonts w:ascii="Times New Roman" w:hAnsi="Times New Roman" w:cs="Times New Roman"/>
                <w:b w:val="0"/>
                <w:lang w:val="sl-SI"/>
              </w:rPr>
            </w:pPr>
            <w:r w:rsidRPr="00A75644">
              <w:rPr>
                <w:rFonts w:ascii="Times New Roman" w:hAnsi="Times New Roman" w:cs="Times New Roman"/>
                <w:sz w:val="22"/>
                <w:szCs w:val="22"/>
              </w:rPr>
              <w:t>Светиљка за јавно осветљење TECEO 2 80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44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7</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9A17E5">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TECEO 2 56 LED/ 500 mA/ NW/ 5139/ 86W, Флукс светиљке 11237 lm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467"/>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8</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9A17E5">
            <w:pPr>
              <w:pStyle w:val="Title"/>
              <w:spacing w:before="120" w:after="120"/>
              <w:jc w:val="left"/>
              <w:rPr>
                <w:rFonts w:ascii="Times New Roman" w:hAnsi="Times New Roman" w:cs="Times New Roman"/>
                <w:b w:val="0"/>
                <w:lang w:val="sl-SI"/>
              </w:rPr>
            </w:pPr>
            <w:r w:rsidRPr="00A75644">
              <w:rPr>
                <w:rFonts w:ascii="Times New Roman" w:hAnsi="Times New Roman" w:cs="Times New Roman"/>
                <w:sz w:val="22"/>
                <w:szCs w:val="22"/>
              </w:rPr>
              <w:t>Светиљка за јавно осветљење TECEO 1 24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9A17E5">
        <w:trPr>
          <w:trHeight w:val="548"/>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9A17E5">
            <w:pPr>
              <w:jc w:val="center"/>
              <w:rPr>
                <w:b/>
                <w:bCs/>
              </w:rPr>
            </w:pPr>
            <w:r w:rsidRPr="00A75644">
              <w:rPr>
                <w:b/>
                <w:bCs/>
                <w:sz w:val="22"/>
                <w:szCs w:val="22"/>
              </w:rPr>
              <w:t>9</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9A17E5">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TECEO 1 32 LED/ 700 mA/ WW/ 5117/ 70W, Флукс светиљке 7285 lm,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44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lastRenderedPageBreak/>
              <w:t>10</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195B18">
            <w:pPr>
              <w:pStyle w:val="Title"/>
              <w:spacing w:before="120" w:after="120"/>
              <w:jc w:val="left"/>
              <w:rPr>
                <w:rFonts w:ascii="Times New Roman" w:hAnsi="Times New Roman" w:cs="Times New Roman"/>
                <w:b w:val="0"/>
                <w:lang w:val="sl-SI"/>
              </w:rPr>
            </w:pPr>
            <w:r w:rsidRPr="00A75644">
              <w:rPr>
                <w:rFonts w:ascii="Times New Roman" w:hAnsi="Times New Roman" w:cs="Times New Roman"/>
                <w:sz w:val="22"/>
                <w:szCs w:val="22"/>
              </w:rPr>
              <w:t>Светиљка за јавно осветљење NANO 2 24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35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11</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195B18">
            <w:pPr>
              <w:pStyle w:val="Title"/>
              <w:spacing w:before="120" w:after="120"/>
              <w:jc w:val="left"/>
              <w:rPr>
                <w:rFonts w:ascii="Times New Roman" w:hAnsi="Times New Roman" w:cs="Times New Roman"/>
                <w:b w:val="0"/>
                <w:lang w:val="sl-SI"/>
              </w:rPr>
            </w:pPr>
            <w:r w:rsidRPr="00A75644">
              <w:rPr>
                <w:rFonts w:ascii="Times New Roman" w:hAnsi="Times New Roman" w:cs="Times New Roman"/>
                <w:sz w:val="22"/>
                <w:szCs w:val="22"/>
              </w:rPr>
              <w:t>Светиљка за јавно осветљење YOA MIDI 32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12</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195B18">
            <w:pPr>
              <w:pStyle w:val="Title"/>
              <w:spacing w:before="120" w:after="120"/>
              <w:jc w:val="left"/>
              <w:rPr>
                <w:rFonts w:ascii="Times New Roman" w:hAnsi="Times New Roman" w:cs="Times New Roman"/>
                <w:b w:val="0"/>
                <w:lang w:val="sl-SI"/>
              </w:rPr>
            </w:pPr>
            <w:r w:rsidRPr="00A75644">
              <w:rPr>
                <w:rFonts w:ascii="Times New Roman" w:hAnsi="Times New Roman" w:cs="Times New Roman"/>
                <w:sz w:val="22"/>
                <w:szCs w:val="22"/>
              </w:rPr>
              <w:t>Светиљка за јавно осветљење YOA MIDI 24 LED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E0147C">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E0147C">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161"/>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13</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195B18">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Вертикални носач за светиљку типа YOA у облику виљушке</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152"/>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14</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195B18">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Носач за светиљку TECEO 2 за уградњу на лиру Ф60мм</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305"/>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15</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E56919" w:rsidRDefault="009A17E5" w:rsidP="00195B18">
            <w:pPr>
              <w:pStyle w:val="Title"/>
              <w:spacing w:before="120" w:after="120"/>
              <w:jc w:val="left"/>
              <w:rPr>
                <w:rFonts w:ascii="Times New Roman" w:hAnsi="Times New Roman" w:cs="Times New Roman"/>
              </w:rPr>
            </w:pPr>
            <w:r w:rsidRPr="00E56919">
              <w:rPr>
                <w:rFonts w:ascii="Times New Roman" w:hAnsi="Times New Roman" w:cs="Times New Roman"/>
                <w:sz w:val="22"/>
                <w:szCs w:val="22"/>
              </w:rPr>
              <w:t>Светиљка - стубић  CITRINE MIDI 20LED/WW/Symm/2289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179"/>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16</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E56919" w:rsidRDefault="009A17E5" w:rsidP="00195B18">
            <w:pPr>
              <w:pStyle w:val="Title"/>
              <w:spacing w:before="120" w:after="120"/>
              <w:jc w:val="left"/>
              <w:rPr>
                <w:rFonts w:ascii="Times New Roman" w:hAnsi="Times New Roman" w:cs="Times New Roman"/>
              </w:rPr>
            </w:pPr>
            <w:r w:rsidRPr="00E56919">
              <w:rPr>
                <w:rFonts w:ascii="Times New Roman" w:hAnsi="Times New Roman" w:cs="Times New Roman"/>
                <w:sz w:val="22"/>
                <w:szCs w:val="22"/>
              </w:rPr>
              <w:t>Светиљка  PILZEO 24LED/ 5119/ 38,1W/ 500mA/ NW-4000K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3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17</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E56919" w:rsidRDefault="009A17E5" w:rsidP="00195B18">
            <w:pPr>
              <w:pStyle w:val="Title"/>
              <w:spacing w:before="120" w:after="120"/>
              <w:jc w:val="left"/>
              <w:rPr>
                <w:rFonts w:ascii="Times New Roman" w:hAnsi="Times New Roman" w:cs="Times New Roman"/>
              </w:rPr>
            </w:pPr>
            <w:r w:rsidRPr="00E56919">
              <w:rPr>
                <w:rFonts w:ascii="Times New Roman" w:hAnsi="Times New Roman" w:cs="Times New Roman"/>
                <w:sz w:val="22"/>
                <w:szCs w:val="22"/>
              </w:rPr>
              <w:t>Светиљка - рефлектор Omniflood 72LED 5120 157W WW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18</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195B18">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слична типу YMERA 32 WW LED /500mA/5103/49W/декоративна капа са плавим LED прстеном. Флукс светиљке 5632 lm.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19</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A75644" w:rsidRDefault="009A17E5" w:rsidP="00195B18">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Светиљка CALLA 28LED/ 46W/ WW/ 2241 Asym (Minel Schreder Београд)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9A17E5"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9A17E5" w:rsidRPr="00A75644" w:rsidRDefault="009A17E5" w:rsidP="00195B18">
            <w:pPr>
              <w:spacing w:before="120" w:after="120"/>
              <w:jc w:val="center"/>
              <w:rPr>
                <w:b/>
                <w:bCs/>
              </w:rPr>
            </w:pPr>
            <w:r w:rsidRPr="00A75644">
              <w:rPr>
                <w:b/>
                <w:bCs/>
                <w:sz w:val="22"/>
                <w:szCs w:val="22"/>
              </w:rPr>
              <w:t>20</w:t>
            </w:r>
          </w:p>
        </w:tc>
        <w:tc>
          <w:tcPr>
            <w:tcW w:w="5400" w:type="dxa"/>
            <w:tcBorders>
              <w:top w:val="single" w:sz="4" w:space="0" w:color="auto"/>
              <w:left w:val="single" w:sz="4" w:space="0" w:color="auto"/>
              <w:bottom w:val="single" w:sz="4" w:space="0" w:color="auto"/>
              <w:right w:val="single" w:sz="4" w:space="0" w:color="auto"/>
            </w:tcBorders>
            <w:vAlign w:val="center"/>
          </w:tcPr>
          <w:p w:rsidR="009A17E5" w:rsidRPr="00195B18" w:rsidRDefault="009A17E5" w:rsidP="00195B18">
            <w:pPr>
              <w:pStyle w:val="Title"/>
              <w:spacing w:before="120" w:after="120"/>
              <w:jc w:val="left"/>
              <w:rPr>
                <w:rFonts w:ascii="Times New Roman" w:hAnsi="Times New Roman" w:cs="Times New Roman"/>
              </w:rPr>
            </w:pPr>
            <w:r w:rsidRPr="00A75644">
              <w:rPr>
                <w:rFonts w:ascii="Times New Roman" w:hAnsi="Times New Roman" w:cs="Times New Roman"/>
                <w:sz w:val="22"/>
                <w:szCs w:val="22"/>
              </w:rPr>
              <w:t xml:space="preserve">Светиљка </w:t>
            </w:r>
            <w:r w:rsidR="00195B18">
              <w:rPr>
                <w:rFonts w:ascii="Times New Roman" w:hAnsi="Times New Roman" w:cs="Times New Roman"/>
                <w:sz w:val="22"/>
                <w:szCs w:val="22"/>
              </w:rPr>
              <w:t xml:space="preserve"> PERLA</w:t>
            </w:r>
            <w:r w:rsidRPr="00A75644">
              <w:rPr>
                <w:rFonts w:ascii="Times New Roman" w:hAnsi="Times New Roman" w:cs="Times New Roman"/>
                <w:sz w:val="22"/>
                <w:szCs w:val="22"/>
              </w:rPr>
              <w:t xml:space="preserve"> 64</w:t>
            </w:r>
            <w:r w:rsidR="00195B18">
              <w:rPr>
                <w:rFonts w:ascii="Times New Roman" w:hAnsi="Times New Roman" w:cs="Times New Roman"/>
                <w:sz w:val="22"/>
                <w:szCs w:val="22"/>
              </w:rPr>
              <w:t>LED</w:t>
            </w:r>
            <w:r w:rsidRPr="00A75644">
              <w:rPr>
                <w:rFonts w:ascii="Times New Roman" w:hAnsi="Times New Roman" w:cs="Times New Roman"/>
                <w:sz w:val="22"/>
                <w:szCs w:val="22"/>
              </w:rPr>
              <w:t xml:space="preserve"> 350мА WW 6054 73W (Minel Schreder Београд) или одговарајућ</w:t>
            </w:r>
            <w:r w:rsidR="00195B18">
              <w:rPr>
                <w:rFonts w:ascii="Times New Roman" w:hAnsi="Times New Roman" w:cs="Times New Roman"/>
                <w:sz w:val="22"/>
                <w:szCs w:val="22"/>
              </w:rPr>
              <w:t>a</w:t>
            </w:r>
          </w:p>
        </w:tc>
        <w:tc>
          <w:tcPr>
            <w:tcW w:w="72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A17E5" w:rsidRPr="00CE02D1" w:rsidRDefault="009A17E5"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9A17E5" w:rsidRPr="00CE02D1" w:rsidRDefault="009A17E5"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lastRenderedPageBreak/>
              <w:t>21</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STYLAGE 16LED/5068 Asym/38W/700mA/WW/ насадни  Ø60mm "Minel-Schreder"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22</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ClearWay BGP303 LED49-3S/740 PSR II DDF2 42/60 Philips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23</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Philips UniStreet BGP203 LED68-/740 II DM DDF2 SRG10 48/60A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24</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Philips DigiStreet BGP761 LED64-/740 I DM11 DGR DDF2 D18 SR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25</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тип Philips DigiStreet BGP761 LED74/740 I DM12 DGR SRG10 32/62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26</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тип Philips DigiStreet BGP761 LED50-/740 I DM12 DGR DDF2 D18 SRG или одговарајућa</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27</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тип Philips DigiStreet BGP761 LED90-/740 I DM12 DGR DDF2 D18 SRG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28</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тип Philips DigiStreet BGP761 LED149-/740 I DM11 DGR DDF2 D18 P1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29</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Philips TownGuide Performer BDP101 ECO50/840 II DM PCC SI SRG10 62P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30</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PHILIPS LUMA Mini BGP621 LED90/740 PSD II DM11 GR D9 62S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31</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PHILIPS LUMA Mini BGP621 LED59/740 PSD II DM11 GR D9 62S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lastRenderedPageBreak/>
              <w:t>32</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606337" w:rsidP="00195B18">
            <w:pPr>
              <w:pStyle w:val="Title"/>
              <w:spacing w:before="120" w:after="120"/>
              <w:jc w:val="left"/>
              <w:rPr>
                <w:rFonts w:ascii="Times New Roman" w:hAnsi="Times New Roman" w:cs="Times New Roman"/>
              </w:rPr>
            </w:pPr>
            <w:r w:rsidRPr="00704531">
              <w:rPr>
                <w:rFonts w:ascii="Times New Roman" w:hAnsi="Times New Roman" w:cs="Times New Roman"/>
                <w:sz w:val="22"/>
                <w:szCs w:val="22"/>
              </w:rPr>
              <w:t>Светиљка Philips UniStreet BGP204 LED100-4S/740 I DM12 DDF2 D18 SRG</w:t>
            </w:r>
            <w:r>
              <w:rPr>
                <w:rFonts w:ascii="Times New Roman" w:hAnsi="Times New Roman" w:cs="Times New Roman"/>
                <w:sz w:val="22"/>
                <w:szCs w:val="22"/>
              </w:rPr>
              <w:t xml:space="preserve"> или одговарајућа, светиљка Philips UniStreet</w:t>
            </w:r>
            <w:r w:rsidRPr="00704531">
              <w:rPr>
                <w:rFonts w:ascii="Times New Roman" w:hAnsi="Times New Roman" w:cs="Times New Roman"/>
                <w:sz w:val="22"/>
                <w:szCs w:val="22"/>
              </w:rPr>
              <w:t xml:space="preserve"> BGP204 1xLED100/740 DM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B21C70">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33</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Philips UniStreet BGP203 LED79-4S/740 I DM12 DDF2 D18 SRG1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34</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Philips TownGuide Performer BDP101 ECO70/840 II DM PCC SI SRG10 62P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35</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јавног осветљења репрезентативног изгледа, мин IP66/IK08, са одговарајућим протектором, силуминским кућиштем, предвиђеном за бочну монтажу на конзолу fi 60/50. Светиљка типа AXIA 2.1 24 LEDs 750mA NW Without protector 5178 383422 (Minel Schreder Београд) са LED извором светлости 57W или  Philips UniStreet BGP204 1xLED125/740 I DM DDF2 SRG10 48/60A  или BUCK 7017 MISTRAL 3 DWC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36</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sidRPr="00C35DE4">
              <w:rPr>
                <w:rFonts w:ascii="Times New Roman" w:hAnsi="Times New Roman" w:cs="Times New Roman"/>
                <w:sz w:val="22"/>
                <w:szCs w:val="22"/>
              </w:rPr>
              <w:t>Светиљка - рефлектор за декоративно пројекторско осветљење SCULPFLOOD 60/32 LED/5124/Narrow Beam/2 protektora/ NW / 600mA/66W/RAL/Horizontalni raster/NUT konektor,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37</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606337" w:rsidP="00195B18">
            <w:pPr>
              <w:pStyle w:val="Title"/>
              <w:spacing w:before="120" w:after="120"/>
              <w:jc w:val="left"/>
              <w:rPr>
                <w:rFonts w:ascii="Times New Roman" w:hAnsi="Times New Roman" w:cs="Times New Roman"/>
              </w:rPr>
            </w:pPr>
            <w:r w:rsidRPr="00704531">
              <w:rPr>
                <w:rFonts w:ascii="Times New Roman" w:hAnsi="Times New Roman" w:cs="Times New Roman"/>
                <w:sz w:val="22"/>
                <w:szCs w:val="22"/>
              </w:rPr>
              <w:t>Светиљка - рефлектор за декоративно пројекторско осветљење SCULPFLOO</w:t>
            </w:r>
            <w:r>
              <w:rPr>
                <w:rFonts w:ascii="Times New Roman" w:hAnsi="Times New Roman" w:cs="Times New Roman"/>
                <w:sz w:val="22"/>
                <w:szCs w:val="22"/>
              </w:rPr>
              <w:t>D 60/32 LED/6316/Narrow Beam/2 протектора</w:t>
            </w:r>
            <w:r w:rsidRPr="00704531">
              <w:rPr>
                <w:rFonts w:ascii="Times New Roman" w:hAnsi="Times New Roman" w:cs="Times New Roman"/>
                <w:sz w:val="22"/>
                <w:szCs w:val="22"/>
              </w:rPr>
              <w:t>/ NW / 600mA/66W/RAL/</w:t>
            </w:r>
            <w:r>
              <w:rPr>
                <w:rFonts w:ascii="Times New Roman" w:hAnsi="Times New Roman" w:cs="Times New Roman"/>
                <w:sz w:val="22"/>
                <w:szCs w:val="22"/>
              </w:rPr>
              <w:t>хоризонтални растер</w:t>
            </w:r>
            <w:r w:rsidRPr="00704531">
              <w:rPr>
                <w:rFonts w:ascii="Times New Roman" w:hAnsi="Times New Roman" w:cs="Times New Roman"/>
                <w:sz w:val="22"/>
                <w:szCs w:val="22"/>
              </w:rPr>
              <w:t xml:space="preserve">/NUT </w:t>
            </w:r>
            <w:r>
              <w:rPr>
                <w:rFonts w:ascii="Times New Roman" w:hAnsi="Times New Roman" w:cs="Times New Roman"/>
                <w:sz w:val="22"/>
                <w:szCs w:val="22"/>
              </w:rPr>
              <w:t>конектор</w:t>
            </w:r>
            <w:r w:rsidRPr="00704531">
              <w:rPr>
                <w:rFonts w:ascii="Times New Roman" w:hAnsi="Times New Roman" w:cs="Times New Roman"/>
                <w:sz w:val="22"/>
                <w:szCs w:val="22"/>
              </w:rPr>
              <w:t>,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lastRenderedPageBreak/>
              <w:t>38</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606337" w:rsidP="00195B18">
            <w:pPr>
              <w:pStyle w:val="Title"/>
              <w:spacing w:before="120" w:after="120"/>
              <w:jc w:val="left"/>
              <w:rPr>
                <w:rFonts w:ascii="Times New Roman" w:hAnsi="Times New Roman" w:cs="Times New Roman"/>
              </w:rPr>
            </w:pPr>
            <w:r w:rsidRPr="00704531">
              <w:rPr>
                <w:rFonts w:ascii="Times New Roman" w:hAnsi="Times New Roman" w:cs="Times New Roman"/>
                <w:sz w:val="22"/>
                <w:szCs w:val="22"/>
              </w:rPr>
              <w:t xml:space="preserve">Светиљка - рефлектор за декоративно пројекторско осветљење SCULPDOT/16 LED/5124/Narrow Beam/2 </w:t>
            </w:r>
            <w:r>
              <w:rPr>
                <w:rFonts w:ascii="Times New Roman" w:hAnsi="Times New Roman" w:cs="Times New Roman"/>
                <w:sz w:val="22"/>
                <w:szCs w:val="22"/>
              </w:rPr>
              <w:t>протектора</w:t>
            </w:r>
            <w:r w:rsidRPr="00704531">
              <w:rPr>
                <w:rFonts w:ascii="Times New Roman" w:hAnsi="Times New Roman" w:cs="Times New Roman"/>
                <w:sz w:val="22"/>
                <w:szCs w:val="22"/>
              </w:rPr>
              <w:t>/ NW / 600mA/35W/RAL/</w:t>
            </w:r>
            <w:r>
              <w:rPr>
                <w:rFonts w:ascii="Times New Roman" w:hAnsi="Times New Roman" w:cs="Times New Roman"/>
                <w:sz w:val="22"/>
                <w:szCs w:val="22"/>
              </w:rPr>
              <w:t>хоризонтални растер</w:t>
            </w:r>
            <w:r w:rsidRPr="00704531">
              <w:rPr>
                <w:rFonts w:ascii="Times New Roman" w:hAnsi="Times New Roman" w:cs="Times New Roman"/>
                <w:sz w:val="22"/>
                <w:szCs w:val="22"/>
              </w:rPr>
              <w:t xml:space="preserve">/NUT </w:t>
            </w:r>
            <w:r>
              <w:rPr>
                <w:rFonts w:ascii="Times New Roman" w:hAnsi="Times New Roman" w:cs="Times New Roman"/>
                <w:sz w:val="22"/>
                <w:szCs w:val="22"/>
              </w:rPr>
              <w:t xml:space="preserve">конектор, </w:t>
            </w:r>
            <w:r w:rsidRPr="00704531">
              <w:rPr>
                <w:rFonts w:ascii="Times New Roman" w:hAnsi="Times New Roman" w:cs="Times New Roman"/>
                <w:sz w:val="22"/>
                <w:szCs w:val="22"/>
              </w:rPr>
              <w:t xml:space="preserve"> или одговарајућа</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C35DE4" w:rsidRDefault="00195B18" w:rsidP="00195B18">
            <w:pPr>
              <w:spacing w:before="120" w:after="120"/>
              <w:jc w:val="center"/>
              <w:rPr>
                <w:b/>
                <w:bCs/>
              </w:rPr>
            </w:pPr>
            <w:r w:rsidRPr="00C35DE4">
              <w:rPr>
                <w:b/>
                <w:bCs/>
                <w:sz w:val="22"/>
                <w:szCs w:val="22"/>
              </w:rPr>
              <w:t>39</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C35DE4" w:rsidRDefault="00195B18" w:rsidP="00195B18">
            <w:pPr>
              <w:pStyle w:val="Title"/>
              <w:spacing w:before="120" w:after="120"/>
              <w:jc w:val="left"/>
              <w:rPr>
                <w:rFonts w:ascii="Times New Roman" w:hAnsi="Times New Roman" w:cs="Times New Roman"/>
              </w:rPr>
            </w:pPr>
            <w:r>
              <w:rPr>
                <w:rFonts w:ascii="Times New Roman" w:hAnsi="Times New Roman" w:cs="Times New Roman"/>
                <w:sz w:val="22"/>
                <w:szCs w:val="22"/>
              </w:rPr>
              <w:t xml:space="preserve">СВЕТИЉКА “ БАЛКАН “ ( </w:t>
            </w:r>
            <w:r w:rsidRPr="00C35DE4">
              <w:rPr>
                <w:rFonts w:ascii="Times New Roman" w:hAnsi="Times New Roman" w:cs="Times New Roman"/>
                <w:sz w:val="22"/>
                <w:szCs w:val="22"/>
              </w:rPr>
              <w:t>АЛБАНИ) или одговарајућа – за стубове типа МОДЕЛАР</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r w:rsidR="00195B18" w:rsidRPr="00CE02D1" w:rsidTr="00195B18">
        <w:trPr>
          <w:trHeight w:val="804"/>
        </w:trPr>
        <w:tc>
          <w:tcPr>
            <w:tcW w:w="900" w:type="dxa"/>
            <w:tcBorders>
              <w:top w:val="single" w:sz="4" w:space="0" w:color="auto"/>
              <w:left w:val="single" w:sz="4" w:space="0" w:color="auto"/>
              <w:bottom w:val="single" w:sz="4" w:space="0" w:color="auto"/>
              <w:right w:val="single" w:sz="4" w:space="0" w:color="auto"/>
            </w:tcBorders>
            <w:noWrap/>
            <w:vAlign w:val="center"/>
            <w:hideMark/>
          </w:tcPr>
          <w:p w:rsidR="00195B18" w:rsidRPr="00195B18" w:rsidRDefault="00195B18" w:rsidP="00195B18">
            <w:pPr>
              <w:pStyle w:val="Title"/>
              <w:spacing w:before="120" w:after="120"/>
              <w:rPr>
                <w:rFonts w:ascii="Times New Roman" w:hAnsi="Times New Roman" w:cs="Times New Roman"/>
                <w:sz w:val="22"/>
                <w:szCs w:val="22"/>
              </w:rPr>
            </w:pPr>
            <w:r w:rsidRPr="00195B18">
              <w:rPr>
                <w:rFonts w:ascii="Times New Roman" w:hAnsi="Times New Roman" w:cs="Times New Roman"/>
                <w:sz w:val="22"/>
                <w:szCs w:val="22"/>
              </w:rPr>
              <w:t>40</w:t>
            </w:r>
          </w:p>
        </w:tc>
        <w:tc>
          <w:tcPr>
            <w:tcW w:w="5400" w:type="dxa"/>
            <w:tcBorders>
              <w:top w:val="single" w:sz="4" w:space="0" w:color="auto"/>
              <w:left w:val="single" w:sz="4" w:space="0" w:color="auto"/>
              <w:bottom w:val="single" w:sz="4" w:space="0" w:color="auto"/>
              <w:right w:val="single" w:sz="4" w:space="0" w:color="auto"/>
            </w:tcBorders>
            <w:vAlign w:val="center"/>
          </w:tcPr>
          <w:p w:rsidR="00195B18" w:rsidRPr="00195B18" w:rsidRDefault="00195B18" w:rsidP="00195B18">
            <w:pPr>
              <w:pStyle w:val="Title"/>
              <w:spacing w:before="120" w:after="120"/>
              <w:jc w:val="left"/>
              <w:rPr>
                <w:rFonts w:ascii="Times New Roman" w:hAnsi="Times New Roman" w:cs="Times New Roman"/>
                <w:sz w:val="22"/>
                <w:szCs w:val="22"/>
              </w:rPr>
            </w:pPr>
            <w:r w:rsidRPr="00704531">
              <w:rPr>
                <w:rFonts w:ascii="Times New Roman" w:hAnsi="Times New Roman" w:cs="Times New Roman"/>
                <w:sz w:val="22"/>
                <w:szCs w:val="22"/>
              </w:rPr>
              <w:t>СВЕТИЉКА “ЗОРА” или одговарајућа – за стубове типа МОДЕЛАР</w:t>
            </w:r>
          </w:p>
        </w:tc>
        <w:tc>
          <w:tcPr>
            <w:tcW w:w="72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rPr>
            </w:pPr>
            <w:r w:rsidRPr="00CE02D1">
              <w:rPr>
                <w:b/>
                <w:sz w:val="22"/>
                <w:szCs w:val="22"/>
              </w:rPr>
              <w:t>ком</w:t>
            </w:r>
          </w:p>
        </w:tc>
        <w:tc>
          <w:tcPr>
            <w:tcW w:w="135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b/>
                <w:sz w:val="22"/>
                <w:szCs w:val="22"/>
                <w:lang w:val="sr-Cyrl-CS"/>
              </w:rPr>
            </w:pPr>
            <w:r w:rsidRPr="00CE02D1">
              <w:rPr>
                <w:b/>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95B18" w:rsidRPr="00CE02D1" w:rsidRDefault="00195B18" w:rsidP="003042A3">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195B18" w:rsidRPr="00CE02D1" w:rsidRDefault="00195B18" w:rsidP="003042A3">
            <w:pPr>
              <w:jc w:val="center"/>
              <w:rPr>
                <w:sz w:val="22"/>
                <w:szCs w:val="22"/>
              </w:rPr>
            </w:pPr>
          </w:p>
        </w:tc>
      </w:tr>
    </w:tbl>
    <w:p w:rsidR="004E08CA" w:rsidRPr="004E08CA" w:rsidRDefault="004E08CA" w:rsidP="00F30CAF">
      <w:pPr>
        <w:rPr>
          <w:b/>
        </w:rPr>
      </w:pPr>
    </w:p>
    <w:p w:rsidR="00F30CAF" w:rsidRDefault="00F30CAF" w:rsidP="00F30CAF">
      <w:pPr>
        <w:rPr>
          <w:b/>
          <w:u w:val="single"/>
          <w:lang w:val="sr-Cyrl-CS"/>
        </w:rPr>
      </w:pPr>
      <w:r>
        <w:rPr>
          <w:b/>
          <w:u w:val="single"/>
          <w:lang w:val="sr-Cyrl-CS"/>
        </w:rPr>
        <w:t>Упутство</w:t>
      </w:r>
      <w:r w:rsidR="004E08CA">
        <w:rPr>
          <w:b/>
          <w:u w:val="single"/>
          <w:lang w:val="sr-Cyrl-CS"/>
        </w:rPr>
        <w:t xml:space="preserve"> </w:t>
      </w:r>
      <w:r>
        <w:rPr>
          <w:b/>
          <w:u w:val="single"/>
          <w:lang w:val="sr-Cyrl-CS"/>
        </w:rPr>
        <w:t>за</w:t>
      </w:r>
      <w:r w:rsidR="004E08CA">
        <w:rPr>
          <w:b/>
          <w:u w:val="single"/>
          <w:lang w:val="sr-Cyrl-CS"/>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4E08CA">
        <w:rPr>
          <w:b/>
          <w:u w:val="single"/>
          <w:lang w:val="sr-Cyrl-CS"/>
        </w:rPr>
        <w:t xml:space="preserve"> </w:t>
      </w:r>
      <w:r>
        <w:rPr>
          <w:b/>
          <w:u w:val="single"/>
          <w:lang w:val="sr-Cyrl-CS"/>
        </w:rPr>
        <w:t>обрасца</w:t>
      </w:r>
      <w:r w:rsidR="004E08CA">
        <w:rPr>
          <w:b/>
          <w:u w:val="single"/>
          <w:lang w:val="sr-Cyrl-CS"/>
        </w:rPr>
        <w:t xml:space="preserve"> </w:t>
      </w:r>
      <w:r>
        <w:rPr>
          <w:b/>
          <w:u w:val="single"/>
          <w:lang w:val="sr-Cyrl-CS"/>
        </w:rPr>
        <w:t>структуре</w:t>
      </w:r>
      <w:r w:rsidR="004E08CA">
        <w:rPr>
          <w:b/>
          <w:u w:val="single"/>
          <w:lang w:val="sr-Cyrl-CS"/>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1F2525"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1F2525" w:rsidRDefault="001F2525" w:rsidP="001F2525">
      <w:pPr>
        <w:jc w:val="both"/>
      </w:pPr>
    </w:p>
    <w:p w:rsidR="001F2525" w:rsidRDefault="001F2525" w:rsidP="001F2525">
      <w:pPr>
        <w:jc w:val="both"/>
      </w:pPr>
    </w:p>
    <w:p w:rsidR="001F2525" w:rsidRPr="001F2525" w:rsidRDefault="001F2525" w:rsidP="001F2525">
      <w:pPr>
        <w:jc w:val="both"/>
      </w:pP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50446B" w:rsidP="00F30CAF">
            <w:pPr>
              <w:jc w:val="center"/>
              <w:rPr>
                <w:b/>
              </w:rPr>
            </w:pPr>
            <w:r>
              <w:rPr>
                <w:b/>
              </w:rPr>
              <w:t>Датум</w:t>
            </w:r>
            <w:r w:rsidR="00F30CAF">
              <w:rPr>
                <w:b/>
                <w:lang w:val="sr-Latn-CS"/>
              </w:rPr>
              <w:t>:</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sz w:val="22"/>
          <w:szCs w:val="22"/>
          <w:lang w:val="sr-Cyrl-CS"/>
        </w:rPr>
      </w:pPr>
    </w:p>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Pr="00DE0AFC" w:rsidRDefault="00DE0AFC" w:rsidP="006C40DC">
      <w:pPr>
        <w:jc w:val="center"/>
        <w:rPr>
          <w:b/>
        </w:rPr>
      </w:pP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lastRenderedPageBreak/>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4E08CA">
          <w:pgSz w:w="16840" w:h="11907" w:orient="landscape" w:code="9"/>
          <w:pgMar w:top="1134" w:right="1134" w:bottom="1260"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1174FB" w:rsidRDefault="001174FB" w:rsidP="00D86656">
      <w:pPr>
        <w:pStyle w:val="Header"/>
        <w:jc w:val="right"/>
        <w:rPr>
          <w:rFonts w:ascii="Times New Roman" w:hAnsi="Times New Roman" w:cs="Times New Roman"/>
          <w:b/>
          <w:i/>
          <w:sz w:val="20"/>
          <w:szCs w:val="20"/>
          <w:u w:val="single"/>
          <w:lang w:val="sr-Cyrl-CS"/>
        </w:rPr>
      </w:pPr>
    </w:p>
    <w:p w:rsidR="001174FB" w:rsidRDefault="001174FB" w:rsidP="00D86656">
      <w:pPr>
        <w:pStyle w:val="Header"/>
        <w:jc w:val="right"/>
        <w:rPr>
          <w:rFonts w:ascii="Times New Roman" w:hAnsi="Times New Roman" w:cs="Times New Roman"/>
          <w:b/>
          <w:i/>
          <w:sz w:val="20"/>
          <w:szCs w:val="20"/>
          <w:u w:val="single"/>
          <w:lang w:val="sr-Cyrl-CS"/>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Pr="001174FB" w:rsidRDefault="00F572DE" w:rsidP="001174FB">
      <w:pPr>
        <w:pStyle w:val="Header"/>
        <w:rPr>
          <w:b/>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CF39A6">
        <w:rPr>
          <w:rFonts w:ascii="Times New Roman" w:hAnsi="Times New Roman" w:cs="Times New Roman"/>
          <w:lang w:val="sr-Cyrl-CS"/>
        </w:rPr>
        <w:t xml:space="preserve"> </w:t>
      </w:r>
      <w:r w:rsidR="003D4982">
        <w:rPr>
          <w:rFonts w:ascii="Times New Roman" w:hAnsi="Times New Roman" w:cs="Times New Roman"/>
          <w:b/>
        </w:rPr>
        <w:t>Светиљке за јавно осветљење</w:t>
      </w:r>
      <w:r w:rsidR="00CF39A6">
        <w:rPr>
          <w:rFonts w:ascii="Times New Roman" w:hAnsi="Times New Roman" w:cs="Times New Roman"/>
          <w:b/>
        </w:rPr>
        <w:t xml:space="preserve"> </w:t>
      </w:r>
      <w:r w:rsidR="00CF39A6" w:rsidRPr="005F7CCD">
        <w:rPr>
          <w:rFonts w:ascii="Times New Roman" w:hAnsi="Times New Roman" w:cs="Times New Roman"/>
          <w:lang w:val="sr-Cyrl-CS"/>
        </w:rPr>
        <w:t>–</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број</w:t>
      </w:r>
      <w:r w:rsidR="00B95800">
        <w:rPr>
          <w:rFonts w:ascii="Times New Roman" w:hAnsi="Times New Roman" w:cs="Times New Roman"/>
          <w:lang w:val="sr-Cyrl-CS"/>
        </w:rPr>
        <w:t xml:space="preserve"> </w:t>
      </w:r>
      <w:r w:rsidR="003D4982" w:rsidRPr="00C145F2">
        <w:rPr>
          <w:rFonts w:ascii="Times New Roman" w:hAnsi="Times New Roman" w:cs="Times New Roman"/>
          <w:b/>
        </w:rPr>
        <w:t>6/2020</w:t>
      </w:r>
      <w:r w:rsidRPr="00C145F2">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w:t>
      </w:r>
      <w:r w:rsidR="00B25451">
        <w:rPr>
          <w:rFonts w:ascii="Times New Roman" w:hAnsi="Times New Roman" w:cs="Times New Roman"/>
          <w:lang w:val="sr-Cyrl-CS"/>
        </w:rPr>
        <w:t>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1174FB" w:rsidRDefault="007803AD" w:rsidP="001174FB">
      <w:pPr>
        <w:pStyle w:val="Header"/>
        <w:rPr>
          <w:b/>
        </w:rPr>
      </w:pPr>
      <w:r>
        <w:rPr>
          <w:rFonts w:ascii="Times New Roman" w:hAnsi="Times New Roman" w:cs="Times New Roman"/>
          <w:lang w:val="sr-Cyrl-CS"/>
        </w:rPr>
        <w:t>Понуђач _________________________________ (навести назив понуђача) у пост</w:t>
      </w:r>
      <w:r w:rsidR="00042C7A">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C860C0">
        <w:rPr>
          <w:rFonts w:ascii="Times New Roman" w:hAnsi="Times New Roman" w:cs="Times New Roman"/>
          <w:lang w:val="sr-Cyrl-CS"/>
        </w:rPr>
        <w:t xml:space="preserve"> </w:t>
      </w:r>
      <w:r w:rsidR="003D4982">
        <w:rPr>
          <w:rFonts w:ascii="Times New Roman" w:hAnsi="Times New Roman" w:cs="Times New Roman"/>
          <w:b/>
        </w:rPr>
        <w:t>Светиљке за јавно осветљење</w:t>
      </w:r>
      <w:r w:rsidR="00B95800">
        <w:rPr>
          <w:rFonts w:ascii="Times New Roman" w:hAnsi="Times New Roman" w:cs="Times New Roman"/>
          <w:lang w:val="sr-Cyrl-CS"/>
        </w:rPr>
        <w:t xml:space="preserve"> –</w:t>
      </w:r>
      <w:r w:rsidR="00AD7FE0" w:rsidRPr="005F7CCD">
        <w:rPr>
          <w:rFonts w:ascii="Times New Roman" w:hAnsi="Times New Roman" w:cs="Times New Roman"/>
          <w:lang w:val="sr-Cyrl-CS"/>
        </w:rPr>
        <w:t xml:space="preserve"> </w:t>
      </w:r>
      <w:r w:rsidR="00AD7FE0" w:rsidRPr="00D510EA">
        <w:rPr>
          <w:rFonts w:ascii="Times New Roman" w:hAnsi="Times New Roman" w:cs="Times New Roman"/>
          <w:lang w:val="sr-Cyrl-CS"/>
        </w:rPr>
        <w:t>број</w:t>
      </w:r>
      <w:r w:rsidR="00B95800">
        <w:rPr>
          <w:rFonts w:ascii="Times New Roman" w:hAnsi="Times New Roman" w:cs="Times New Roman"/>
          <w:lang w:val="sr-Cyrl-CS"/>
        </w:rPr>
        <w:t xml:space="preserve"> </w:t>
      </w:r>
      <w:r w:rsidR="003D4982" w:rsidRPr="00C145F2">
        <w:rPr>
          <w:rFonts w:ascii="Times New Roman" w:hAnsi="Times New Roman" w:cs="Times New Roman"/>
          <w:b/>
        </w:rPr>
        <w:t>6/2020</w:t>
      </w:r>
      <w:r w:rsidRPr="00C145F2">
        <w:rPr>
          <w:rFonts w:ascii="Times New Roman" w:hAnsi="Times New Roman" w:cs="Times New Roman"/>
          <w:lang w:val="sr-Cyrl-CS"/>
        </w:rPr>
        <w:t>,</w:t>
      </w:r>
      <w:r w:rsidRPr="007F6BA7">
        <w:rPr>
          <w:rFonts w:ascii="Times New Roman" w:hAnsi="Times New Roman" w:cs="Times New Roman"/>
          <w:lang w:val="sr-Cyrl-CS"/>
        </w:rPr>
        <w:t xml:space="preserve"> поштовао је обавезе које п</w:t>
      </w:r>
      <w:r w:rsidR="00B25451">
        <w:rPr>
          <w:rFonts w:ascii="Times New Roman" w:hAnsi="Times New Roman" w:cs="Times New Roman"/>
          <w:lang w:val="sr-Cyrl-CS"/>
        </w:rPr>
        <w:t>р</w:t>
      </w:r>
      <w:r w:rsidRPr="007F6BA7">
        <w:rPr>
          <w:rFonts w:ascii="Times New Roman" w:hAnsi="Times New Roman" w:cs="Times New Roman"/>
          <w:lang w:val="sr-Cyrl-CS"/>
        </w:rPr>
        <w:t>оиз</w:t>
      </w:r>
      <w:r w:rsidR="00B25451">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1174FB" w:rsidRDefault="001174FB" w:rsidP="00AF6078">
      <w:pPr>
        <w:rPr>
          <w:b/>
          <w:i/>
          <w:sz w:val="20"/>
          <w:szCs w:val="20"/>
          <w:u w:val="single"/>
          <w:lang w:val="sr-Cyrl-CS"/>
        </w:rPr>
      </w:pPr>
    </w:p>
    <w:p w:rsidR="001174FB" w:rsidRDefault="001174FB"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позива: </w:t>
      </w:r>
      <w:r w:rsidR="003D4982" w:rsidRPr="00C145F2">
        <w:rPr>
          <w:b/>
        </w:rPr>
        <w:t>6/2020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w:t>
      </w:r>
      <w:r w:rsidR="00E56919">
        <w:rPr>
          <w:b/>
          <w:bCs/>
          <w:i/>
          <w:iCs/>
          <w:lang w:val="sr-Cyrl-CS"/>
        </w:rPr>
        <w:t>е</w:t>
      </w:r>
      <w:r w:rsidR="00C860C0">
        <w:rPr>
          <w:b/>
          <w:bCs/>
          <w:i/>
          <w:iCs/>
          <w:lang w:val="sr-Cyrl-CS"/>
        </w:rPr>
        <w:t xml:space="preserve"> </w:t>
      </w:r>
      <w:r w:rsidR="00E56919">
        <w:rPr>
          <w:b/>
          <w:bCs/>
          <w:i/>
          <w:iCs/>
          <w:lang w:val="sr-Cyrl-CS"/>
        </w:rPr>
        <w:t>3 године</w:t>
      </w:r>
      <w:r w:rsidR="001174FB">
        <w:rPr>
          <w:b/>
          <w:bCs/>
          <w:i/>
          <w:iCs/>
          <w:lang w:val="sr-Cyrl-CS"/>
        </w:rPr>
        <w:t xml:space="preserve"> – 2017/</w:t>
      </w:r>
      <w:r>
        <w:rPr>
          <w:b/>
          <w:bCs/>
          <w:i/>
          <w:iCs/>
          <w:lang w:val="sr-Cyrl-CS"/>
        </w:rPr>
        <w:t>18/19</w:t>
      </w:r>
      <w:r w:rsidR="00E56919">
        <w:rPr>
          <w:b/>
          <w:bCs/>
          <w:i/>
          <w:iCs/>
          <w:lang w:val="sr-Cyrl-CS"/>
        </w:rPr>
        <w:t>. година</w:t>
      </w:r>
      <w:r w:rsidRPr="00B76B51">
        <w:rPr>
          <w:b/>
          <w:bCs/>
          <w:i/>
          <w:iCs/>
          <w:lang w:val="sr-Cyrl-CS"/>
        </w:rPr>
        <w:t>)</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F87990" w:rsidRDefault="00AD7FE0" w:rsidP="00AD7FE0">
      <w:pPr>
        <w:rPr>
          <w:sz w:val="28"/>
        </w:rPr>
      </w:pPr>
      <w:r w:rsidRPr="00F87990">
        <w:rPr>
          <w:b/>
          <w:szCs w:val="22"/>
          <w:lang w:val="sr-Cyrl-CS"/>
        </w:rPr>
        <w:t>Овај Образац копирати у потребан број примерака!</w:t>
      </w:r>
    </w:p>
    <w:p w:rsidR="00AD7FE0" w:rsidRPr="007D4D0C" w:rsidRDefault="00AD7FE0" w:rsidP="00AD7FE0">
      <w:pPr>
        <w:rPr>
          <w:b/>
          <w:sz w:val="20"/>
          <w:szCs w:val="20"/>
          <w:u w:val="single"/>
          <w:lang w:val="sr-Cyrl-CS"/>
        </w:rPr>
      </w:pPr>
      <w:r w:rsidRPr="007D4D0C">
        <w:rPr>
          <w:b/>
          <w:bCs/>
          <w:u w:val="single"/>
          <w:lang w:val="sr-Cyrl-CS"/>
        </w:rPr>
        <w:t>Понуђач је дужа</w:t>
      </w:r>
      <w:r w:rsidR="00F87990" w:rsidRPr="007D4D0C">
        <w:rPr>
          <w:b/>
          <w:bCs/>
          <w:u w:val="single"/>
          <w:lang w:val="sr-Cyrl-CS"/>
        </w:rPr>
        <w:t xml:space="preserve">н да уз референц листу достави </w:t>
      </w:r>
      <w:r w:rsidRPr="007D4D0C">
        <w:rPr>
          <w:b/>
          <w:bCs/>
          <w:u w:val="single"/>
          <w:lang w:val="sr-Cyrl-CS"/>
        </w:rPr>
        <w:t>фотокопије Потврда, издате од стране Наручилаца наведених у референц листи</w:t>
      </w:r>
    </w:p>
    <w:p w:rsidR="00AD7FE0" w:rsidRPr="007D4D0C" w:rsidRDefault="00AD7FE0" w:rsidP="00AD7FE0">
      <w:pPr>
        <w:rPr>
          <w:b/>
          <w:bCs/>
          <w:i/>
          <w:iCs/>
          <w:u w:val="single"/>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489" w:rsidRDefault="00C34489">
      <w:r>
        <w:separator/>
      </w:r>
    </w:p>
  </w:endnote>
  <w:endnote w:type="continuationSeparator" w:id="1">
    <w:p w:rsidR="00C34489" w:rsidRDefault="00C344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2175"/>
      <w:docPartObj>
        <w:docPartGallery w:val="Page Numbers (Bottom of Page)"/>
        <w:docPartUnique/>
      </w:docPartObj>
    </w:sdtPr>
    <w:sdtContent>
      <w:p w:rsidR="00A554FB" w:rsidRDefault="00A554FB">
        <w:pPr>
          <w:pStyle w:val="Footer"/>
          <w:jc w:val="right"/>
        </w:pPr>
        <w:fldSimple w:instr=" PAGE   \* MERGEFORMAT ">
          <w:r w:rsidR="00C57657">
            <w:rPr>
              <w:noProof/>
            </w:rPr>
            <w:t>53</w:t>
          </w:r>
        </w:fldSimple>
      </w:p>
    </w:sdtContent>
  </w:sdt>
  <w:p w:rsidR="00A554FB" w:rsidRPr="00481F64" w:rsidRDefault="00A554FB" w:rsidP="00AD5CD2">
    <w:pPr>
      <w:pStyle w:val="Footer"/>
      <w:ind w:left="2694" w:hanging="2977"/>
      <w:jc w:val="center"/>
      <w:rPr>
        <w:i/>
        <w:sz w:val="20"/>
        <w:szCs w:val="20"/>
      </w:rPr>
    </w:pPr>
    <w:r w:rsidRPr="00AD5CD2">
      <w:rPr>
        <w:i/>
        <w:sz w:val="20"/>
        <w:szCs w:val="20"/>
        <w:lang w:val="sr-Cyrl-CS"/>
      </w:rPr>
      <w:t xml:space="preserve">Јавна набавка број </w:t>
    </w:r>
    <w:r>
      <w:rPr>
        <w:i/>
        <w:sz w:val="20"/>
        <w:szCs w:val="20"/>
        <w:highlight w:val="yellow"/>
      </w:rPr>
      <w:t>6/2020</w:t>
    </w:r>
    <w:r w:rsidRPr="00AD5CD2">
      <w:rPr>
        <w:i/>
        <w:sz w:val="20"/>
        <w:szCs w:val="20"/>
        <w:lang w:val="sr-Cyrl-CS"/>
      </w:rPr>
      <w:t xml:space="preserve"> – </w:t>
    </w:r>
    <w:r>
      <w:rPr>
        <w:i/>
        <w:sz w:val="20"/>
        <w:szCs w:val="20"/>
      </w:rPr>
      <w:t>Светиљке за јавно осветљење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489" w:rsidRDefault="00C34489">
      <w:r>
        <w:separator/>
      </w:r>
    </w:p>
  </w:footnote>
  <w:footnote w:type="continuationSeparator" w:id="1">
    <w:p w:rsidR="00C34489" w:rsidRDefault="00C34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FB" w:rsidRPr="00963648" w:rsidRDefault="00A554FB"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40BA5"/>
    <w:multiLevelType w:val="hybridMultilevel"/>
    <w:tmpl w:val="F35A464E"/>
    <w:lvl w:ilvl="0" w:tplc="62C2240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7">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8">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92D4FB4"/>
    <w:multiLevelType w:val="hybridMultilevel"/>
    <w:tmpl w:val="CB167E44"/>
    <w:lvl w:ilvl="0" w:tplc="62C2240E">
      <w:start w:val="1"/>
      <w:numFmt w:val="decimal"/>
      <w:lvlText w:val="%1)"/>
      <w:lvlJc w:val="left"/>
      <w:pPr>
        <w:ind w:left="1724"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5">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6">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17">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33B6C6E"/>
    <w:multiLevelType w:val="hybridMultilevel"/>
    <w:tmpl w:val="76727908"/>
    <w:lvl w:ilvl="0" w:tplc="ED2898C6">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1">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2"/>
  </w:num>
  <w:num w:numId="2">
    <w:abstractNumId w:val="17"/>
  </w:num>
  <w:num w:numId="3">
    <w:abstractNumId w:val="21"/>
  </w:num>
  <w:num w:numId="4">
    <w:abstractNumId w:val="7"/>
  </w:num>
  <w:num w:numId="5">
    <w:abstractNumId w:val="14"/>
  </w:num>
  <w:num w:numId="6">
    <w:abstractNumId w:val="6"/>
  </w:num>
  <w:num w:numId="7">
    <w:abstractNumId w:val="5"/>
  </w:num>
  <w:num w:numId="8">
    <w:abstractNumId w:val="20"/>
  </w:num>
  <w:num w:numId="9">
    <w:abstractNumId w:val="18"/>
  </w:num>
  <w:num w:numId="10">
    <w:abstractNumId w:val="9"/>
  </w:num>
  <w:num w:numId="11">
    <w:abstractNumId w:val="15"/>
  </w:num>
  <w:num w:numId="12">
    <w:abstractNumId w:val="0"/>
  </w:num>
  <w:num w:numId="13">
    <w:abstractNumId w:val="1"/>
  </w:num>
  <w:num w:numId="14">
    <w:abstractNumId w:val="2"/>
  </w:num>
  <w:num w:numId="15">
    <w:abstractNumId w:val="10"/>
  </w:num>
  <w:num w:numId="16">
    <w:abstractNumId w:val="8"/>
  </w:num>
  <w:num w:numId="17">
    <w:abstractNumId w:val="19"/>
  </w:num>
  <w:num w:numId="18">
    <w:abstractNumId w:val="11"/>
  </w:num>
  <w:num w:numId="19">
    <w:abstractNumId w:val="4"/>
  </w:num>
  <w:num w:numId="20">
    <w:abstractNumId w:val="16"/>
  </w:num>
  <w:num w:numId="21">
    <w:abstractNumId w:val="4"/>
  </w:num>
  <w:num w:numId="22">
    <w:abstractNumId w:val="16"/>
  </w:num>
  <w:num w:numId="23">
    <w:abstractNumId w:val="3"/>
  </w:num>
  <w:num w:numId="24">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54658"/>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10D72"/>
    <w:rsid w:val="0001142D"/>
    <w:rsid w:val="00011775"/>
    <w:rsid w:val="00011EAB"/>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224"/>
    <w:rsid w:val="00032DE0"/>
    <w:rsid w:val="00034590"/>
    <w:rsid w:val="00034CBA"/>
    <w:rsid w:val="00035E24"/>
    <w:rsid w:val="00036225"/>
    <w:rsid w:val="00036C1C"/>
    <w:rsid w:val="00036D83"/>
    <w:rsid w:val="00036EF4"/>
    <w:rsid w:val="000409EF"/>
    <w:rsid w:val="0004246F"/>
    <w:rsid w:val="00042C7A"/>
    <w:rsid w:val="0004353E"/>
    <w:rsid w:val="00044D65"/>
    <w:rsid w:val="00045C0F"/>
    <w:rsid w:val="00046D5B"/>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51A5"/>
    <w:rsid w:val="000A0650"/>
    <w:rsid w:val="000A0DB9"/>
    <w:rsid w:val="000A3D22"/>
    <w:rsid w:val="000A3FBF"/>
    <w:rsid w:val="000A4B1C"/>
    <w:rsid w:val="000A51AF"/>
    <w:rsid w:val="000A6000"/>
    <w:rsid w:val="000B11AF"/>
    <w:rsid w:val="000B1A60"/>
    <w:rsid w:val="000B1DFD"/>
    <w:rsid w:val="000B43AE"/>
    <w:rsid w:val="000B47C2"/>
    <w:rsid w:val="000B5381"/>
    <w:rsid w:val="000B7470"/>
    <w:rsid w:val="000B7A3E"/>
    <w:rsid w:val="000C0821"/>
    <w:rsid w:val="000C0B85"/>
    <w:rsid w:val="000C0F46"/>
    <w:rsid w:val="000C1DD8"/>
    <w:rsid w:val="000C2DDF"/>
    <w:rsid w:val="000C38B3"/>
    <w:rsid w:val="000C4F4C"/>
    <w:rsid w:val="000C5731"/>
    <w:rsid w:val="000C6C18"/>
    <w:rsid w:val="000C7662"/>
    <w:rsid w:val="000D0388"/>
    <w:rsid w:val="000D0CE6"/>
    <w:rsid w:val="000D1170"/>
    <w:rsid w:val="000D1F39"/>
    <w:rsid w:val="000D2114"/>
    <w:rsid w:val="000D22F5"/>
    <w:rsid w:val="000D2DE2"/>
    <w:rsid w:val="000D4687"/>
    <w:rsid w:val="000D5941"/>
    <w:rsid w:val="000D7E92"/>
    <w:rsid w:val="000E074A"/>
    <w:rsid w:val="000E0DA4"/>
    <w:rsid w:val="000E110F"/>
    <w:rsid w:val="000E137D"/>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1C56"/>
    <w:rsid w:val="0010356D"/>
    <w:rsid w:val="00103A1C"/>
    <w:rsid w:val="001046F2"/>
    <w:rsid w:val="00104748"/>
    <w:rsid w:val="00104A18"/>
    <w:rsid w:val="0010569A"/>
    <w:rsid w:val="00105841"/>
    <w:rsid w:val="00105937"/>
    <w:rsid w:val="00106C51"/>
    <w:rsid w:val="00107438"/>
    <w:rsid w:val="00107E5C"/>
    <w:rsid w:val="00110E19"/>
    <w:rsid w:val="001130DE"/>
    <w:rsid w:val="001132BD"/>
    <w:rsid w:val="001136B6"/>
    <w:rsid w:val="0011415E"/>
    <w:rsid w:val="001141E7"/>
    <w:rsid w:val="00114E39"/>
    <w:rsid w:val="00115975"/>
    <w:rsid w:val="001174FB"/>
    <w:rsid w:val="00117934"/>
    <w:rsid w:val="0012067A"/>
    <w:rsid w:val="00120B81"/>
    <w:rsid w:val="00120E13"/>
    <w:rsid w:val="001215F5"/>
    <w:rsid w:val="00122571"/>
    <w:rsid w:val="00123398"/>
    <w:rsid w:val="00123832"/>
    <w:rsid w:val="0012455F"/>
    <w:rsid w:val="00125766"/>
    <w:rsid w:val="001274E3"/>
    <w:rsid w:val="00127D69"/>
    <w:rsid w:val="00131A3B"/>
    <w:rsid w:val="00131A67"/>
    <w:rsid w:val="00132A45"/>
    <w:rsid w:val="00132CA8"/>
    <w:rsid w:val="00132CCD"/>
    <w:rsid w:val="001332EB"/>
    <w:rsid w:val="00141ED9"/>
    <w:rsid w:val="00142BF2"/>
    <w:rsid w:val="00142EF7"/>
    <w:rsid w:val="00145B15"/>
    <w:rsid w:val="00145CA4"/>
    <w:rsid w:val="001500D0"/>
    <w:rsid w:val="001518F1"/>
    <w:rsid w:val="00151CF9"/>
    <w:rsid w:val="00152895"/>
    <w:rsid w:val="00152B5B"/>
    <w:rsid w:val="0015385E"/>
    <w:rsid w:val="001538F1"/>
    <w:rsid w:val="001543E0"/>
    <w:rsid w:val="00154519"/>
    <w:rsid w:val="00154B6B"/>
    <w:rsid w:val="00155099"/>
    <w:rsid w:val="00156037"/>
    <w:rsid w:val="00156C1C"/>
    <w:rsid w:val="0016077F"/>
    <w:rsid w:val="001608A0"/>
    <w:rsid w:val="00160A68"/>
    <w:rsid w:val="001611FF"/>
    <w:rsid w:val="0016374A"/>
    <w:rsid w:val="00164670"/>
    <w:rsid w:val="00165E58"/>
    <w:rsid w:val="001661E4"/>
    <w:rsid w:val="00166242"/>
    <w:rsid w:val="001663C0"/>
    <w:rsid w:val="00166EAC"/>
    <w:rsid w:val="001679FC"/>
    <w:rsid w:val="00167B40"/>
    <w:rsid w:val="00167FCD"/>
    <w:rsid w:val="00171E2C"/>
    <w:rsid w:val="00173C9C"/>
    <w:rsid w:val="0017513F"/>
    <w:rsid w:val="00176EB5"/>
    <w:rsid w:val="00177EA8"/>
    <w:rsid w:val="0018063F"/>
    <w:rsid w:val="001807CA"/>
    <w:rsid w:val="00180EFA"/>
    <w:rsid w:val="001810A1"/>
    <w:rsid w:val="0018182E"/>
    <w:rsid w:val="00181FD7"/>
    <w:rsid w:val="00182521"/>
    <w:rsid w:val="001832C0"/>
    <w:rsid w:val="0018422F"/>
    <w:rsid w:val="00184B3C"/>
    <w:rsid w:val="001854A0"/>
    <w:rsid w:val="00185B69"/>
    <w:rsid w:val="00186177"/>
    <w:rsid w:val="00186628"/>
    <w:rsid w:val="00186AC2"/>
    <w:rsid w:val="001905F9"/>
    <w:rsid w:val="001917EA"/>
    <w:rsid w:val="00195B18"/>
    <w:rsid w:val="00196BC7"/>
    <w:rsid w:val="00196E3D"/>
    <w:rsid w:val="0019726D"/>
    <w:rsid w:val="001A277C"/>
    <w:rsid w:val="001A2807"/>
    <w:rsid w:val="001A45DC"/>
    <w:rsid w:val="001A50F7"/>
    <w:rsid w:val="001A5135"/>
    <w:rsid w:val="001A59F9"/>
    <w:rsid w:val="001A6AD6"/>
    <w:rsid w:val="001A6EE2"/>
    <w:rsid w:val="001A73C0"/>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22B"/>
    <w:rsid w:val="001F1827"/>
    <w:rsid w:val="001F2525"/>
    <w:rsid w:val="001F300F"/>
    <w:rsid w:val="001F37A4"/>
    <w:rsid w:val="001F3D93"/>
    <w:rsid w:val="00200935"/>
    <w:rsid w:val="00200D4D"/>
    <w:rsid w:val="00201D9E"/>
    <w:rsid w:val="00202713"/>
    <w:rsid w:val="00202D72"/>
    <w:rsid w:val="00202EBC"/>
    <w:rsid w:val="00202ED4"/>
    <w:rsid w:val="0020334B"/>
    <w:rsid w:val="002037AC"/>
    <w:rsid w:val="00203CCA"/>
    <w:rsid w:val="00203DD3"/>
    <w:rsid w:val="00207FBF"/>
    <w:rsid w:val="00210F34"/>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74E9"/>
    <w:rsid w:val="00247773"/>
    <w:rsid w:val="002505DD"/>
    <w:rsid w:val="002518C5"/>
    <w:rsid w:val="002523D7"/>
    <w:rsid w:val="00252878"/>
    <w:rsid w:val="00252EF2"/>
    <w:rsid w:val="002549BB"/>
    <w:rsid w:val="00255A7F"/>
    <w:rsid w:val="00255CC3"/>
    <w:rsid w:val="002561DB"/>
    <w:rsid w:val="00256929"/>
    <w:rsid w:val="00257D50"/>
    <w:rsid w:val="002616A9"/>
    <w:rsid w:val="002622E4"/>
    <w:rsid w:val="00263068"/>
    <w:rsid w:val="0026646A"/>
    <w:rsid w:val="00266BBD"/>
    <w:rsid w:val="00266DF7"/>
    <w:rsid w:val="00266F73"/>
    <w:rsid w:val="0026734F"/>
    <w:rsid w:val="00267792"/>
    <w:rsid w:val="0027148F"/>
    <w:rsid w:val="00272326"/>
    <w:rsid w:val="0027244F"/>
    <w:rsid w:val="00272464"/>
    <w:rsid w:val="00273F25"/>
    <w:rsid w:val="002741AB"/>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C47"/>
    <w:rsid w:val="0029725B"/>
    <w:rsid w:val="002975A2"/>
    <w:rsid w:val="002A0876"/>
    <w:rsid w:val="002A0D00"/>
    <w:rsid w:val="002A1985"/>
    <w:rsid w:val="002A2F59"/>
    <w:rsid w:val="002A33A2"/>
    <w:rsid w:val="002A58E2"/>
    <w:rsid w:val="002A6F53"/>
    <w:rsid w:val="002A7075"/>
    <w:rsid w:val="002A71D3"/>
    <w:rsid w:val="002A748C"/>
    <w:rsid w:val="002B0B0F"/>
    <w:rsid w:val="002B11A2"/>
    <w:rsid w:val="002B1CCE"/>
    <w:rsid w:val="002B2991"/>
    <w:rsid w:val="002B377B"/>
    <w:rsid w:val="002B504C"/>
    <w:rsid w:val="002B59BA"/>
    <w:rsid w:val="002B6322"/>
    <w:rsid w:val="002B7812"/>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EE1"/>
    <w:rsid w:val="002D227D"/>
    <w:rsid w:val="002D26B7"/>
    <w:rsid w:val="002D2B47"/>
    <w:rsid w:val="002D3705"/>
    <w:rsid w:val="002D4515"/>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E7482"/>
    <w:rsid w:val="002F06DE"/>
    <w:rsid w:val="002F1483"/>
    <w:rsid w:val="002F24C2"/>
    <w:rsid w:val="002F2618"/>
    <w:rsid w:val="002F2971"/>
    <w:rsid w:val="002F2F79"/>
    <w:rsid w:val="002F338D"/>
    <w:rsid w:val="002F3938"/>
    <w:rsid w:val="002F4346"/>
    <w:rsid w:val="002F492D"/>
    <w:rsid w:val="002F4C3C"/>
    <w:rsid w:val="002F581D"/>
    <w:rsid w:val="002F692B"/>
    <w:rsid w:val="002F788C"/>
    <w:rsid w:val="002F7936"/>
    <w:rsid w:val="002F7AC1"/>
    <w:rsid w:val="00300704"/>
    <w:rsid w:val="00300CCA"/>
    <w:rsid w:val="003013CC"/>
    <w:rsid w:val="00301503"/>
    <w:rsid w:val="00301973"/>
    <w:rsid w:val="003020A0"/>
    <w:rsid w:val="00302DA0"/>
    <w:rsid w:val="00303262"/>
    <w:rsid w:val="00303B28"/>
    <w:rsid w:val="00303BE9"/>
    <w:rsid w:val="003042A3"/>
    <w:rsid w:val="003055AE"/>
    <w:rsid w:val="00305850"/>
    <w:rsid w:val="00310C93"/>
    <w:rsid w:val="003137D1"/>
    <w:rsid w:val="0031453F"/>
    <w:rsid w:val="003145D3"/>
    <w:rsid w:val="00314F40"/>
    <w:rsid w:val="00315D7C"/>
    <w:rsid w:val="003172D1"/>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37CCB"/>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74B"/>
    <w:rsid w:val="00347999"/>
    <w:rsid w:val="003505F9"/>
    <w:rsid w:val="003508B0"/>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6BD"/>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34A3"/>
    <w:rsid w:val="003736DB"/>
    <w:rsid w:val="00373D0C"/>
    <w:rsid w:val="00373FDB"/>
    <w:rsid w:val="0037556C"/>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93B"/>
    <w:rsid w:val="00383CF9"/>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B6D"/>
    <w:rsid w:val="003A1912"/>
    <w:rsid w:val="003A1EE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330E"/>
    <w:rsid w:val="003B409C"/>
    <w:rsid w:val="003B40CC"/>
    <w:rsid w:val="003B479D"/>
    <w:rsid w:val="003B48B9"/>
    <w:rsid w:val="003B4D80"/>
    <w:rsid w:val="003B523E"/>
    <w:rsid w:val="003B528C"/>
    <w:rsid w:val="003B5E47"/>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4982"/>
    <w:rsid w:val="003D6184"/>
    <w:rsid w:val="003D63B9"/>
    <w:rsid w:val="003D78EA"/>
    <w:rsid w:val="003D7DCB"/>
    <w:rsid w:val="003E049B"/>
    <w:rsid w:val="003E0AF6"/>
    <w:rsid w:val="003E14F8"/>
    <w:rsid w:val="003E1F8D"/>
    <w:rsid w:val="003E2252"/>
    <w:rsid w:val="003E3913"/>
    <w:rsid w:val="003E48C6"/>
    <w:rsid w:val="003E6546"/>
    <w:rsid w:val="003F0416"/>
    <w:rsid w:val="003F4BFC"/>
    <w:rsid w:val="003F4D08"/>
    <w:rsid w:val="003F5627"/>
    <w:rsid w:val="003F5774"/>
    <w:rsid w:val="004012FB"/>
    <w:rsid w:val="00402E07"/>
    <w:rsid w:val="00404977"/>
    <w:rsid w:val="00405A9E"/>
    <w:rsid w:val="004061CD"/>
    <w:rsid w:val="00407BB6"/>
    <w:rsid w:val="00411E34"/>
    <w:rsid w:val="00412283"/>
    <w:rsid w:val="004133F6"/>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26DF"/>
    <w:rsid w:val="00432F44"/>
    <w:rsid w:val="00433D0C"/>
    <w:rsid w:val="00436250"/>
    <w:rsid w:val="004362B5"/>
    <w:rsid w:val="00436B07"/>
    <w:rsid w:val="00436DF2"/>
    <w:rsid w:val="00437002"/>
    <w:rsid w:val="00442197"/>
    <w:rsid w:val="00442513"/>
    <w:rsid w:val="00442562"/>
    <w:rsid w:val="004439DF"/>
    <w:rsid w:val="00443B08"/>
    <w:rsid w:val="00444CDC"/>
    <w:rsid w:val="00445B65"/>
    <w:rsid w:val="00445F69"/>
    <w:rsid w:val="00446AA2"/>
    <w:rsid w:val="00446D8A"/>
    <w:rsid w:val="0044714A"/>
    <w:rsid w:val="00451202"/>
    <w:rsid w:val="00451AC0"/>
    <w:rsid w:val="00452725"/>
    <w:rsid w:val="004532D9"/>
    <w:rsid w:val="0045334E"/>
    <w:rsid w:val="00453577"/>
    <w:rsid w:val="004543AE"/>
    <w:rsid w:val="004546BE"/>
    <w:rsid w:val="00454700"/>
    <w:rsid w:val="00455877"/>
    <w:rsid w:val="00456165"/>
    <w:rsid w:val="00456422"/>
    <w:rsid w:val="00456983"/>
    <w:rsid w:val="00457C5C"/>
    <w:rsid w:val="00460B1A"/>
    <w:rsid w:val="00460E4E"/>
    <w:rsid w:val="00460F1F"/>
    <w:rsid w:val="00464ECE"/>
    <w:rsid w:val="00464FAD"/>
    <w:rsid w:val="00465B1D"/>
    <w:rsid w:val="00465CF4"/>
    <w:rsid w:val="004660CC"/>
    <w:rsid w:val="004675A8"/>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8D"/>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2F36"/>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0977"/>
    <w:rsid w:val="004D15EE"/>
    <w:rsid w:val="004D1926"/>
    <w:rsid w:val="004D1CB9"/>
    <w:rsid w:val="004D2F29"/>
    <w:rsid w:val="004D658D"/>
    <w:rsid w:val="004D6635"/>
    <w:rsid w:val="004D6858"/>
    <w:rsid w:val="004E0566"/>
    <w:rsid w:val="004E06E8"/>
    <w:rsid w:val="004E08CA"/>
    <w:rsid w:val="004E0C6B"/>
    <w:rsid w:val="004E13AA"/>
    <w:rsid w:val="004E1FAD"/>
    <w:rsid w:val="004E20F4"/>
    <w:rsid w:val="004E2F52"/>
    <w:rsid w:val="004E3E9B"/>
    <w:rsid w:val="004E523E"/>
    <w:rsid w:val="004E5359"/>
    <w:rsid w:val="004E698F"/>
    <w:rsid w:val="004E6F45"/>
    <w:rsid w:val="004F052A"/>
    <w:rsid w:val="004F0E87"/>
    <w:rsid w:val="004F23C3"/>
    <w:rsid w:val="004F273E"/>
    <w:rsid w:val="004F4743"/>
    <w:rsid w:val="004F4F6D"/>
    <w:rsid w:val="004F5797"/>
    <w:rsid w:val="004F59B2"/>
    <w:rsid w:val="004F5ECB"/>
    <w:rsid w:val="0050052F"/>
    <w:rsid w:val="00501A67"/>
    <w:rsid w:val="00501ECB"/>
    <w:rsid w:val="005020E3"/>
    <w:rsid w:val="005026EE"/>
    <w:rsid w:val="0050446B"/>
    <w:rsid w:val="00504756"/>
    <w:rsid w:val="00504CFB"/>
    <w:rsid w:val="0050697B"/>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1FF"/>
    <w:rsid w:val="0052731E"/>
    <w:rsid w:val="00530609"/>
    <w:rsid w:val="00534573"/>
    <w:rsid w:val="005369D2"/>
    <w:rsid w:val="00541196"/>
    <w:rsid w:val="0054134D"/>
    <w:rsid w:val="0054183E"/>
    <w:rsid w:val="00543333"/>
    <w:rsid w:val="00543782"/>
    <w:rsid w:val="00543A81"/>
    <w:rsid w:val="00543AF6"/>
    <w:rsid w:val="00545A6D"/>
    <w:rsid w:val="005463B4"/>
    <w:rsid w:val="005506AC"/>
    <w:rsid w:val="005507FE"/>
    <w:rsid w:val="00550C2C"/>
    <w:rsid w:val="0055105A"/>
    <w:rsid w:val="00551BF2"/>
    <w:rsid w:val="00551D59"/>
    <w:rsid w:val="00553A29"/>
    <w:rsid w:val="00553D60"/>
    <w:rsid w:val="005572C6"/>
    <w:rsid w:val="00557C22"/>
    <w:rsid w:val="005606C4"/>
    <w:rsid w:val="00562097"/>
    <w:rsid w:val="005628FE"/>
    <w:rsid w:val="00564035"/>
    <w:rsid w:val="00564E8E"/>
    <w:rsid w:val="005651E2"/>
    <w:rsid w:val="005657FA"/>
    <w:rsid w:val="00565800"/>
    <w:rsid w:val="005663B6"/>
    <w:rsid w:val="00567074"/>
    <w:rsid w:val="00567598"/>
    <w:rsid w:val="0057261A"/>
    <w:rsid w:val="00576F1F"/>
    <w:rsid w:val="0057725F"/>
    <w:rsid w:val="0057741A"/>
    <w:rsid w:val="0057748F"/>
    <w:rsid w:val="00577BA4"/>
    <w:rsid w:val="00577F6E"/>
    <w:rsid w:val="005805F7"/>
    <w:rsid w:val="00582688"/>
    <w:rsid w:val="00583202"/>
    <w:rsid w:val="00583CC8"/>
    <w:rsid w:val="005844E9"/>
    <w:rsid w:val="00584CFC"/>
    <w:rsid w:val="00585993"/>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4ED1"/>
    <w:rsid w:val="005A72BE"/>
    <w:rsid w:val="005A7501"/>
    <w:rsid w:val="005B0A5A"/>
    <w:rsid w:val="005B49C1"/>
    <w:rsid w:val="005B54A1"/>
    <w:rsid w:val="005B5BE6"/>
    <w:rsid w:val="005B6C82"/>
    <w:rsid w:val="005B7C88"/>
    <w:rsid w:val="005C0C90"/>
    <w:rsid w:val="005C19B9"/>
    <w:rsid w:val="005C1EA1"/>
    <w:rsid w:val="005C358E"/>
    <w:rsid w:val="005C3F65"/>
    <w:rsid w:val="005C3FDB"/>
    <w:rsid w:val="005C6CE5"/>
    <w:rsid w:val="005D13BF"/>
    <w:rsid w:val="005D164C"/>
    <w:rsid w:val="005D2BFF"/>
    <w:rsid w:val="005D3BAF"/>
    <w:rsid w:val="005D3BD7"/>
    <w:rsid w:val="005D69E6"/>
    <w:rsid w:val="005D72DA"/>
    <w:rsid w:val="005E0258"/>
    <w:rsid w:val="005E095E"/>
    <w:rsid w:val="005E1A3A"/>
    <w:rsid w:val="005E4737"/>
    <w:rsid w:val="005E4808"/>
    <w:rsid w:val="005E72F5"/>
    <w:rsid w:val="005F25A1"/>
    <w:rsid w:val="005F2E04"/>
    <w:rsid w:val="005F3532"/>
    <w:rsid w:val="005F3F36"/>
    <w:rsid w:val="005F4C96"/>
    <w:rsid w:val="005F5AFA"/>
    <w:rsid w:val="005F5CB9"/>
    <w:rsid w:val="005F7136"/>
    <w:rsid w:val="005F7CCD"/>
    <w:rsid w:val="00600D55"/>
    <w:rsid w:val="00604698"/>
    <w:rsid w:val="00604C5C"/>
    <w:rsid w:val="0060557D"/>
    <w:rsid w:val="00606337"/>
    <w:rsid w:val="006064B3"/>
    <w:rsid w:val="00606958"/>
    <w:rsid w:val="0060771B"/>
    <w:rsid w:val="00607B7D"/>
    <w:rsid w:val="00610B22"/>
    <w:rsid w:val="00611815"/>
    <w:rsid w:val="00611966"/>
    <w:rsid w:val="00612FD4"/>
    <w:rsid w:val="00613D67"/>
    <w:rsid w:val="00615375"/>
    <w:rsid w:val="0061653E"/>
    <w:rsid w:val="00616D5A"/>
    <w:rsid w:val="00617AC5"/>
    <w:rsid w:val="0062052B"/>
    <w:rsid w:val="006213B1"/>
    <w:rsid w:val="006220C7"/>
    <w:rsid w:val="00624D3E"/>
    <w:rsid w:val="00626EE3"/>
    <w:rsid w:val="0062782E"/>
    <w:rsid w:val="00630A48"/>
    <w:rsid w:val="00630AF8"/>
    <w:rsid w:val="00631BF0"/>
    <w:rsid w:val="00632C9F"/>
    <w:rsid w:val="00632EB6"/>
    <w:rsid w:val="006332A8"/>
    <w:rsid w:val="00633BA3"/>
    <w:rsid w:val="00633D84"/>
    <w:rsid w:val="006351A3"/>
    <w:rsid w:val="00636AB9"/>
    <w:rsid w:val="0063789D"/>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39E"/>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5270"/>
    <w:rsid w:val="006A6AFC"/>
    <w:rsid w:val="006A775E"/>
    <w:rsid w:val="006A7D32"/>
    <w:rsid w:val="006B0246"/>
    <w:rsid w:val="006B02AC"/>
    <w:rsid w:val="006B0F57"/>
    <w:rsid w:val="006B0F98"/>
    <w:rsid w:val="006B1DCB"/>
    <w:rsid w:val="006B2E44"/>
    <w:rsid w:val="006B3336"/>
    <w:rsid w:val="006B46B9"/>
    <w:rsid w:val="006B4770"/>
    <w:rsid w:val="006B59D9"/>
    <w:rsid w:val="006B79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7802"/>
    <w:rsid w:val="006F15B9"/>
    <w:rsid w:val="006F1CDC"/>
    <w:rsid w:val="006F1FA5"/>
    <w:rsid w:val="006F2004"/>
    <w:rsid w:val="006F2D00"/>
    <w:rsid w:val="006F39AB"/>
    <w:rsid w:val="006F39AC"/>
    <w:rsid w:val="006F3A83"/>
    <w:rsid w:val="006F40D4"/>
    <w:rsid w:val="006F436E"/>
    <w:rsid w:val="006F4C0A"/>
    <w:rsid w:val="006F4CD0"/>
    <w:rsid w:val="006F50D0"/>
    <w:rsid w:val="006F6EC0"/>
    <w:rsid w:val="006F72B4"/>
    <w:rsid w:val="0070113C"/>
    <w:rsid w:val="0070155E"/>
    <w:rsid w:val="007022F7"/>
    <w:rsid w:val="00702895"/>
    <w:rsid w:val="007042F2"/>
    <w:rsid w:val="007044A9"/>
    <w:rsid w:val="00704531"/>
    <w:rsid w:val="00705D68"/>
    <w:rsid w:val="0070626E"/>
    <w:rsid w:val="00706285"/>
    <w:rsid w:val="00706D5D"/>
    <w:rsid w:val="007076A1"/>
    <w:rsid w:val="0071008D"/>
    <w:rsid w:val="00710812"/>
    <w:rsid w:val="007112DC"/>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72FD"/>
    <w:rsid w:val="00737820"/>
    <w:rsid w:val="00737D99"/>
    <w:rsid w:val="007404B2"/>
    <w:rsid w:val="007404D1"/>
    <w:rsid w:val="0074058D"/>
    <w:rsid w:val="00740F05"/>
    <w:rsid w:val="00741788"/>
    <w:rsid w:val="00741CF4"/>
    <w:rsid w:val="007420DB"/>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5B1F"/>
    <w:rsid w:val="00756248"/>
    <w:rsid w:val="00760B4D"/>
    <w:rsid w:val="00762B48"/>
    <w:rsid w:val="00763E45"/>
    <w:rsid w:val="007647C3"/>
    <w:rsid w:val="00764888"/>
    <w:rsid w:val="00766E69"/>
    <w:rsid w:val="0076721B"/>
    <w:rsid w:val="00767589"/>
    <w:rsid w:val="00770B56"/>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751D"/>
    <w:rsid w:val="00790542"/>
    <w:rsid w:val="007908A3"/>
    <w:rsid w:val="00790C83"/>
    <w:rsid w:val="00792CE1"/>
    <w:rsid w:val="00793235"/>
    <w:rsid w:val="00794C89"/>
    <w:rsid w:val="007950C4"/>
    <w:rsid w:val="007953A8"/>
    <w:rsid w:val="00796A79"/>
    <w:rsid w:val="00796BAC"/>
    <w:rsid w:val="007A001A"/>
    <w:rsid w:val="007A0510"/>
    <w:rsid w:val="007A087B"/>
    <w:rsid w:val="007A15A4"/>
    <w:rsid w:val="007A16E7"/>
    <w:rsid w:val="007A1DE6"/>
    <w:rsid w:val="007A28C8"/>
    <w:rsid w:val="007A4424"/>
    <w:rsid w:val="007A6AB0"/>
    <w:rsid w:val="007A6EBB"/>
    <w:rsid w:val="007B0FA9"/>
    <w:rsid w:val="007B1271"/>
    <w:rsid w:val="007B2393"/>
    <w:rsid w:val="007B2422"/>
    <w:rsid w:val="007B34EE"/>
    <w:rsid w:val="007B75EE"/>
    <w:rsid w:val="007C0427"/>
    <w:rsid w:val="007C1032"/>
    <w:rsid w:val="007C2869"/>
    <w:rsid w:val="007C340C"/>
    <w:rsid w:val="007C3727"/>
    <w:rsid w:val="007C3AE2"/>
    <w:rsid w:val="007C479C"/>
    <w:rsid w:val="007C54D0"/>
    <w:rsid w:val="007C6544"/>
    <w:rsid w:val="007C6C76"/>
    <w:rsid w:val="007C70A2"/>
    <w:rsid w:val="007D11FE"/>
    <w:rsid w:val="007D1829"/>
    <w:rsid w:val="007D2C69"/>
    <w:rsid w:val="007D303F"/>
    <w:rsid w:val="007D4103"/>
    <w:rsid w:val="007D4491"/>
    <w:rsid w:val="007D4D0C"/>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1980"/>
    <w:rsid w:val="007F3D73"/>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5662"/>
    <w:rsid w:val="008162AD"/>
    <w:rsid w:val="008165AC"/>
    <w:rsid w:val="00817737"/>
    <w:rsid w:val="0082364F"/>
    <w:rsid w:val="008238EB"/>
    <w:rsid w:val="00827E38"/>
    <w:rsid w:val="0083181E"/>
    <w:rsid w:val="0083213F"/>
    <w:rsid w:val="008326AB"/>
    <w:rsid w:val="00833D4F"/>
    <w:rsid w:val="0083509D"/>
    <w:rsid w:val="00837D1C"/>
    <w:rsid w:val="00840F93"/>
    <w:rsid w:val="00841332"/>
    <w:rsid w:val="00841714"/>
    <w:rsid w:val="00842189"/>
    <w:rsid w:val="00843079"/>
    <w:rsid w:val="00843386"/>
    <w:rsid w:val="00843BF7"/>
    <w:rsid w:val="00843FD8"/>
    <w:rsid w:val="0084462C"/>
    <w:rsid w:val="00844644"/>
    <w:rsid w:val="00844C77"/>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4A69"/>
    <w:rsid w:val="00864A80"/>
    <w:rsid w:val="00864E46"/>
    <w:rsid w:val="00865EF6"/>
    <w:rsid w:val="00866416"/>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624"/>
    <w:rsid w:val="00882E54"/>
    <w:rsid w:val="00882ED5"/>
    <w:rsid w:val="00883C02"/>
    <w:rsid w:val="008847EE"/>
    <w:rsid w:val="00884C7F"/>
    <w:rsid w:val="00886AB7"/>
    <w:rsid w:val="0088764F"/>
    <w:rsid w:val="0088767C"/>
    <w:rsid w:val="00890309"/>
    <w:rsid w:val="008904E8"/>
    <w:rsid w:val="00890B7F"/>
    <w:rsid w:val="008921C7"/>
    <w:rsid w:val="0089367D"/>
    <w:rsid w:val="00893680"/>
    <w:rsid w:val="008937E1"/>
    <w:rsid w:val="00895059"/>
    <w:rsid w:val="00895665"/>
    <w:rsid w:val="00895833"/>
    <w:rsid w:val="00895A7A"/>
    <w:rsid w:val="0089606A"/>
    <w:rsid w:val="008A07DD"/>
    <w:rsid w:val="008A18D9"/>
    <w:rsid w:val="008A2AD9"/>
    <w:rsid w:val="008A32B6"/>
    <w:rsid w:val="008A4959"/>
    <w:rsid w:val="008A4ACC"/>
    <w:rsid w:val="008A4B91"/>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3E4"/>
    <w:rsid w:val="008B66DB"/>
    <w:rsid w:val="008B793A"/>
    <w:rsid w:val="008C077B"/>
    <w:rsid w:val="008C07D4"/>
    <w:rsid w:val="008C0E8D"/>
    <w:rsid w:val="008C0F25"/>
    <w:rsid w:val="008C31CC"/>
    <w:rsid w:val="008C39E0"/>
    <w:rsid w:val="008C3DF5"/>
    <w:rsid w:val="008C44FA"/>
    <w:rsid w:val="008C48B2"/>
    <w:rsid w:val="008C5873"/>
    <w:rsid w:val="008C5875"/>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4CD7"/>
    <w:rsid w:val="008F546B"/>
    <w:rsid w:val="008F5526"/>
    <w:rsid w:val="008F5A46"/>
    <w:rsid w:val="008F5E2C"/>
    <w:rsid w:val="008F661D"/>
    <w:rsid w:val="008F764E"/>
    <w:rsid w:val="009000CC"/>
    <w:rsid w:val="00901381"/>
    <w:rsid w:val="00902031"/>
    <w:rsid w:val="0090240A"/>
    <w:rsid w:val="009042F2"/>
    <w:rsid w:val="00904996"/>
    <w:rsid w:val="009057D1"/>
    <w:rsid w:val="00906962"/>
    <w:rsid w:val="00907098"/>
    <w:rsid w:val="009077A9"/>
    <w:rsid w:val="00907950"/>
    <w:rsid w:val="00907AA1"/>
    <w:rsid w:val="00907E80"/>
    <w:rsid w:val="0091033E"/>
    <w:rsid w:val="00910D1D"/>
    <w:rsid w:val="009111AC"/>
    <w:rsid w:val="009111BF"/>
    <w:rsid w:val="0091279D"/>
    <w:rsid w:val="00914735"/>
    <w:rsid w:val="0091605C"/>
    <w:rsid w:val="0091669A"/>
    <w:rsid w:val="00916A0C"/>
    <w:rsid w:val="00922288"/>
    <w:rsid w:val="00922D4B"/>
    <w:rsid w:val="00922FAC"/>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48"/>
    <w:rsid w:val="00950D94"/>
    <w:rsid w:val="0095106E"/>
    <w:rsid w:val="00951367"/>
    <w:rsid w:val="0095246D"/>
    <w:rsid w:val="00953B23"/>
    <w:rsid w:val="00954775"/>
    <w:rsid w:val="00954B10"/>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70ACA"/>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90448"/>
    <w:rsid w:val="00990F4A"/>
    <w:rsid w:val="009917E5"/>
    <w:rsid w:val="00993002"/>
    <w:rsid w:val="009959C5"/>
    <w:rsid w:val="00996EC3"/>
    <w:rsid w:val="009A0DCC"/>
    <w:rsid w:val="009A0EA2"/>
    <w:rsid w:val="009A148C"/>
    <w:rsid w:val="009A17E5"/>
    <w:rsid w:val="009A202D"/>
    <w:rsid w:val="009A2033"/>
    <w:rsid w:val="009A3284"/>
    <w:rsid w:val="009A3701"/>
    <w:rsid w:val="009A3D32"/>
    <w:rsid w:val="009A3F4C"/>
    <w:rsid w:val="009A5F37"/>
    <w:rsid w:val="009A6072"/>
    <w:rsid w:val="009A734B"/>
    <w:rsid w:val="009B0DAB"/>
    <w:rsid w:val="009B10D9"/>
    <w:rsid w:val="009B16B5"/>
    <w:rsid w:val="009B1F46"/>
    <w:rsid w:val="009B3D0E"/>
    <w:rsid w:val="009B463B"/>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10AF"/>
    <w:rsid w:val="009D1417"/>
    <w:rsid w:val="009D164C"/>
    <w:rsid w:val="009D192D"/>
    <w:rsid w:val="009D1B17"/>
    <w:rsid w:val="009D23FD"/>
    <w:rsid w:val="009D2B76"/>
    <w:rsid w:val="009D4A8B"/>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6FD0"/>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E5A"/>
    <w:rsid w:val="00A33F3A"/>
    <w:rsid w:val="00A34F2E"/>
    <w:rsid w:val="00A350D3"/>
    <w:rsid w:val="00A359DD"/>
    <w:rsid w:val="00A3652A"/>
    <w:rsid w:val="00A367EC"/>
    <w:rsid w:val="00A37BBC"/>
    <w:rsid w:val="00A40894"/>
    <w:rsid w:val="00A4199C"/>
    <w:rsid w:val="00A41C73"/>
    <w:rsid w:val="00A447BC"/>
    <w:rsid w:val="00A449AE"/>
    <w:rsid w:val="00A4532C"/>
    <w:rsid w:val="00A453F9"/>
    <w:rsid w:val="00A45E25"/>
    <w:rsid w:val="00A47746"/>
    <w:rsid w:val="00A52381"/>
    <w:rsid w:val="00A5284E"/>
    <w:rsid w:val="00A54F07"/>
    <w:rsid w:val="00A554FB"/>
    <w:rsid w:val="00A562DC"/>
    <w:rsid w:val="00A5632C"/>
    <w:rsid w:val="00A571BF"/>
    <w:rsid w:val="00A6036C"/>
    <w:rsid w:val="00A61FA0"/>
    <w:rsid w:val="00A6284C"/>
    <w:rsid w:val="00A62A20"/>
    <w:rsid w:val="00A651A3"/>
    <w:rsid w:val="00A65A8A"/>
    <w:rsid w:val="00A70D23"/>
    <w:rsid w:val="00A72A7D"/>
    <w:rsid w:val="00A73FF2"/>
    <w:rsid w:val="00A75D96"/>
    <w:rsid w:val="00A77CDB"/>
    <w:rsid w:val="00A77DE1"/>
    <w:rsid w:val="00A80ECD"/>
    <w:rsid w:val="00A82281"/>
    <w:rsid w:val="00A828EF"/>
    <w:rsid w:val="00A8372F"/>
    <w:rsid w:val="00A8424B"/>
    <w:rsid w:val="00A84288"/>
    <w:rsid w:val="00A86907"/>
    <w:rsid w:val="00A86CBD"/>
    <w:rsid w:val="00A910BF"/>
    <w:rsid w:val="00A91D8B"/>
    <w:rsid w:val="00A9236A"/>
    <w:rsid w:val="00A932D2"/>
    <w:rsid w:val="00A93B43"/>
    <w:rsid w:val="00A94279"/>
    <w:rsid w:val="00A948AB"/>
    <w:rsid w:val="00A94B0B"/>
    <w:rsid w:val="00A958A3"/>
    <w:rsid w:val="00A96E5E"/>
    <w:rsid w:val="00AA0355"/>
    <w:rsid w:val="00AA0678"/>
    <w:rsid w:val="00AA3E8A"/>
    <w:rsid w:val="00AA5B2B"/>
    <w:rsid w:val="00AA67FF"/>
    <w:rsid w:val="00AA68CB"/>
    <w:rsid w:val="00AA71D0"/>
    <w:rsid w:val="00AA7221"/>
    <w:rsid w:val="00AA751E"/>
    <w:rsid w:val="00AA7573"/>
    <w:rsid w:val="00AA7BF3"/>
    <w:rsid w:val="00AB19EA"/>
    <w:rsid w:val="00AB1E56"/>
    <w:rsid w:val="00AB21E9"/>
    <w:rsid w:val="00AB3B87"/>
    <w:rsid w:val="00AB502B"/>
    <w:rsid w:val="00AB6131"/>
    <w:rsid w:val="00AB6ADB"/>
    <w:rsid w:val="00AB72DB"/>
    <w:rsid w:val="00AC0ED5"/>
    <w:rsid w:val="00AC12D0"/>
    <w:rsid w:val="00AC1696"/>
    <w:rsid w:val="00AC24CB"/>
    <w:rsid w:val="00AC4135"/>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E7B"/>
    <w:rsid w:val="00AE5E0B"/>
    <w:rsid w:val="00AE6E4D"/>
    <w:rsid w:val="00AE77E4"/>
    <w:rsid w:val="00AF181F"/>
    <w:rsid w:val="00AF2869"/>
    <w:rsid w:val="00AF2C95"/>
    <w:rsid w:val="00AF3EE6"/>
    <w:rsid w:val="00AF5693"/>
    <w:rsid w:val="00AF5D8E"/>
    <w:rsid w:val="00AF6078"/>
    <w:rsid w:val="00AF7D84"/>
    <w:rsid w:val="00B0385D"/>
    <w:rsid w:val="00B03CAD"/>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1C70"/>
    <w:rsid w:val="00B22212"/>
    <w:rsid w:val="00B2280D"/>
    <w:rsid w:val="00B232AF"/>
    <w:rsid w:val="00B23A51"/>
    <w:rsid w:val="00B2512A"/>
    <w:rsid w:val="00B25439"/>
    <w:rsid w:val="00B25451"/>
    <w:rsid w:val="00B25A21"/>
    <w:rsid w:val="00B265E2"/>
    <w:rsid w:val="00B2671B"/>
    <w:rsid w:val="00B2701C"/>
    <w:rsid w:val="00B27468"/>
    <w:rsid w:val="00B27919"/>
    <w:rsid w:val="00B30442"/>
    <w:rsid w:val="00B307B8"/>
    <w:rsid w:val="00B30DAB"/>
    <w:rsid w:val="00B327CE"/>
    <w:rsid w:val="00B32F03"/>
    <w:rsid w:val="00B33555"/>
    <w:rsid w:val="00B33B46"/>
    <w:rsid w:val="00B343F6"/>
    <w:rsid w:val="00B36ECA"/>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60B9"/>
    <w:rsid w:val="00B56849"/>
    <w:rsid w:val="00B609FF"/>
    <w:rsid w:val="00B6103F"/>
    <w:rsid w:val="00B63425"/>
    <w:rsid w:val="00B637DC"/>
    <w:rsid w:val="00B640E4"/>
    <w:rsid w:val="00B65794"/>
    <w:rsid w:val="00B660A8"/>
    <w:rsid w:val="00B67C86"/>
    <w:rsid w:val="00B70E9D"/>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800"/>
    <w:rsid w:val="00B95B12"/>
    <w:rsid w:val="00B96077"/>
    <w:rsid w:val="00BA05A4"/>
    <w:rsid w:val="00BA19BA"/>
    <w:rsid w:val="00BA26EF"/>
    <w:rsid w:val="00BA329B"/>
    <w:rsid w:val="00BA41DE"/>
    <w:rsid w:val="00BA4CB4"/>
    <w:rsid w:val="00BA63B4"/>
    <w:rsid w:val="00BA6C62"/>
    <w:rsid w:val="00BA6FBD"/>
    <w:rsid w:val="00BA71B4"/>
    <w:rsid w:val="00BA753F"/>
    <w:rsid w:val="00BB1015"/>
    <w:rsid w:val="00BB25D0"/>
    <w:rsid w:val="00BB2DD6"/>
    <w:rsid w:val="00BB321C"/>
    <w:rsid w:val="00BB3989"/>
    <w:rsid w:val="00BB399C"/>
    <w:rsid w:val="00BB53E8"/>
    <w:rsid w:val="00BB6947"/>
    <w:rsid w:val="00BB6C5D"/>
    <w:rsid w:val="00BB7921"/>
    <w:rsid w:val="00BC4106"/>
    <w:rsid w:val="00BC41A4"/>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D64FC"/>
    <w:rsid w:val="00BE00DE"/>
    <w:rsid w:val="00BE0A32"/>
    <w:rsid w:val="00BE205A"/>
    <w:rsid w:val="00BE3188"/>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3FA6"/>
    <w:rsid w:val="00C141DF"/>
    <w:rsid w:val="00C14234"/>
    <w:rsid w:val="00C145F2"/>
    <w:rsid w:val="00C15BD9"/>
    <w:rsid w:val="00C16A36"/>
    <w:rsid w:val="00C16D2D"/>
    <w:rsid w:val="00C16F9B"/>
    <w:rsid w:val="00C174A9"/>
    <w:rsid w:val="00C1798A"/>
    <w:rsid w:val="00C17DDC"/>
    <w:rsid w:val="00C17FE6"/>
    <w:rsid w:val="00C229B8"/>
    <w:rsid w:val="00C237CC"/>
    <w:rsid w:val="00C23B42"/>
    <w:rsid w:val="00C2413B"/>
    <w:rsid w:val="00C244E6"/>
    <w:rsid w:val="00C24E14"/>
    <w:rsid w:val="00C259F9"/>
    <w:rsid w:val="00C26088"/>
    <w:rsid w:val="00C3104B"/>
    <w:rsid w:val="00C31E06"/>
    <w:rsid w:val="00C34489"/>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4775F"/>
    <w:rsid w:val="00C50049"/>
    <w:rsid w:val="00C50A1F"/>
    <w:rsid w:val="00C50ED3"/>
    <w:rsid w:val="00C52F63"/>
    <w:rsid w:val="00C543E1"/>
    <w:rsid w:val="00C54CC8"/>
    <w:rsid w:val="00C558E5"/>
    <w:rsid w:val="00C55961"/>
    <w:rsid w:val="00C55A6F"/>
    <w:rsid w:val="00C57624"/>
    <w:rsid w:val="00C57657"/>
    <w:rsid w:val="00C57B59"/>
    <w:rsid w:val="00C6273B"/>
    <w:rsid w:val="00C629B3"/>
    <w:rsid w:val="00C64FFF"/>
    <w:rsid w:val="00C661E1"/>
    <w:rsid w:val="00C674CC"/>
    <w:rsid w:val="00C70828"/>
    <w:rsid w:val="00C70A51"/>
    <w:rsid w:val="00C70B86"/>
    <w:rsid w:val="00C71572"/>
    <w:rsid w:val="00C71AAA"/>
    <w:rsid w:val="00C73427"/>
    <w:rsid w:val="00C7452D"/>
    <w:rsid w:val="00C753BB"/>
    <w:rsid w:val="00C75CED"/>
    <w:rsid w:val="00C75D00"/>
    <w:rsid w:val="00C76042"/>
    <w:rsid w:val="00C7715D"/>
    <w:rsid w:val="00C7724E"/>
    <w:rsid w:val="00C77F5B"/>
    <w:rsid w:val="00C801EE"/>
    <w:rsid w:val="00C804BA"/>
    <w:rsid w:val="00C80ABF"/>
    <w:rsid w:val="00C8132B"/>
    <w:rsid w:val="00C82206"/>
    <w:rsid w:val="00C82640"/>
    <w:rsid w:val="00C82712"/>
    <w:rsid w:val="00C82DC4"/>
    <w:rsid w:val="00C84D58"/>
    <w:rsid w:val="00C84DF9"/>
    <w:rsid w:val="00C85D05"/>
    <w:rsid w:val="00C85DF4"/>
    <w:rsid w:val="00C860C0"/>
    <w:rsid w:val="00C867B0"/>
    <w:rsid w:val="00C87131"/>
    <w:rsid w:val="00C87778"/>
    <w:rsid w:val="00C87D0E"/>
    <w:rsid w:val="00C90286"/>
    <w:rsid w:val="00C904BA"/>
    <w:rsid w:val="00C90C4E"/>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585"/>
    <w:rsid w:val="00CA7607"/>
    <w:rsid w:val="00CB0167"/>
    <w:rsid w:val="00CB172F"/>
    <w:rsid w:val="00CB2156"/>
    <w:rsid w:val="00CB40F0"/>
    <w:rsid w:val="00CB45BB"/>
    <w:rsid w:val="00CB46A2"/>
    <w:rsid w:val="00CB49E7"/>
    <w:rsid w:val="00CB4FDC"/>
    <w:rsid w:val="00CB5572"/>
    <w:rsid w:val="00CB5B17"/>
    <w:rsid w:val="00CB7986"/>
    <w:rsid w:val="00CB7CC7"/>
    <w:rsid w:val="00CC1437"/>
    <w:rsid w:val="00CC1922"/>
    <w:rsid w:val="00CC20CD"/>
    <w:rsid w:val="00CC2E3B"/>
    <w:rsid w:val="00CC348D"/>
    <w:rsid w:val="00CC37EB"/>
    <w:rsid w:val="00CC45CD"/>
    <w:rsid w:val="00CC48D8"/>
    <w:rsid w:val="00CC56AA"/>
    <w:rsid w:val="00CC674E"/>
    <w:rsid w:val="00CC6BBC"/>
    <w:rsid w:val="00CD00CB"/>
    <w:rsid w:val="00CD1309"/>
    <w:rsid w:val="00CD1614"/>
    <w:rsid w:val="00CD1D2C"/>
    <w:rsid w:val="00CD22C3"/>
    <w:rsid w:val="00CD35C1"/>
    <w:rsid w:val="00CD676D"/>
    <w:rsid w:val="00CD725C"/>
    <w:rsid w:val="00CD7D12"/>
    <w:rsid w:val="00CE02D1"/>
    <w:rsid w:val="00CE0E37"/>
    <w:rsid w:val="00CE12AA"/>
    <w:rsid w:val="00CE13CC"/>
    <w:rsid w:val="00CE1872"/>
    <w:rsid w:val="00CE2258"/>
    <w:rsid w:val="00CE308E"/>
    <w:rsid w:val="00CE5578"/>
    <w:rsid w:val="00CE5F27"/>
    <w:rsid w:val="00CE719E"/>
    <w:rsid w:val="00CE789A"/>
    <w:rsid w:val="00CE7AB6"/>
    <w:rsid w:val="00CF145B"/>
    <w:rsid w:val="00CF20B8"/>
    <w:rsid w:val="00CF2E02"/>
    <w:rsid w:val="00CF32C3"/>
    <w:rsid w:val="00CF393F"/>
    <w:rsid w:val="00CF39A6"/>
    <w:rsid w:val="00CF5526"/>
    <w:rsid w:val="00CF5671"/>
    <w:rsid w:val="00CF5EE0"/>
    <w:rsid w:val="00CF67C1"/>
    <w:rsid w:val="00CF70BE"/>
    <w:rsid w:val="00D01309"/>
    <w:rsid w:val="00D03955"/>
    <w:rsid w:val="00D04886"/>
    <w:rsid w:val="00D05CA5"/>
    <w:rsid w:val="00D11012"/>
    <w:rsid w:val="00D12924"/>
    <w:rsid w:val="00D13438"/>
    <w:rsid w:val="00D13656"/>
    <w:rsid w:val="00D136A2"/>
    <w:rsid w:val="00D155C0"/>
    <w:rsid w:val="00D16ABF"/>
    <w:rsid w:val="00D20589"/>
    <w:rsid w:val="00D22018"/>
    <w:rsid w:val="00D222F1"/>
    <w:rsid w:val="00D23A9B"/>
    <w:rsid w:val="00D24DCB"/>
    <w:rsid w:val="00D250B6"/>
    <w:rsid w:val="00D25289"/>
    <w:rsid w:val="00D25D1B"/>
    <w:rsid w:val="00D30182"/>
    <w:rsid w:val="00D31772"/>
    <w:rsid w:val="00D31973"/>
    <w:rsid w:val="00D3209D"/>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21C7"/>
    <w:rsid w:val="00D63CB9"/>
    <w:rsid w:val="00D64B3D"/>
    <w:rsid w:val="00D64E2E"/>
    <w:rsid w:val="00D651EB"/>
    <w:rsid w:val="00D6654D"/>
    <w:rsid w:val="00D66734"/>
    <w:rsid w:val="00D6681D"/>
    <w:rsid w:val="00D72446"/>
    <w:rsid w:val="00D75997"/>
    <w:rsid w:val="00D776E2"/>
    <w:rsid w:val="00D807AF"/>
    <w:rsid w:val="00D81BCB"/>
    <w:rsid w:val="00D83162"/>
    <w:rsid w:val="00D83B41"/>
    <w:rsid w:val="00D8496B"/>
    <w:rsid w:val="00D84E1C"/>
    <w:rsid w:val="00D86656"/>
    <w:rsid w:val="00D87D38"/>
    <w:rsid w:val="00D87F0C"/>
    <w:rsid w:val="00D90DB7"/>
    <w:rsid w:val="00D916A9"/>
    <w:rsid w:val="00D924EB"/>
    <w:rsid w:val="00D9321F"/>
    <w:rsid w:val="00D935A6"/>
    <w:rsid w:val="00D93B95"/>
    <w:rsid w:val="00D949E2"/>
    <w:rsid w:val="00D952B3"/>
    <w:rsid w:val="00D95661"/>
    <w:rsid w:val="00D95C66"/>
    <w:rsid w:val="00D96574"/>
    <w:rsid w:val="00D968CE"/>
    <w:rsid w:val="00D9795E"/>
    <w:rsid w:val="00DA035B"/>
    <w:rsid w:val="00DA218A"/>
    <w:rsid w:val="00DA275F"/>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3E62"/>
    <w:rsid w:val="00DB5DC5"/>
    <w:rsid w:val="00DB6318"/>
    <w:rsid w:val="00DB6529"/>
    <w:rsid w:val="00DB6539"/>
    <w:rsid w:val="00DB6F04"/>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676F"/>
    <w:rsid w:val="00DD6C81"/>
    <w:rsid w:val="00DD7A77"/>
    <w:rsid w:val="00DE0AFC"/>
    <w:rsid w:val="00DE15DB"/>
    <w:rsid w:val="00DE1BD6"/>
    <w:rsid w:val="00DE338B"/>
    <w:rsid w:val="00DE3DD4"/>
    <w:rsid w:val="00DE3F93"/>
    <w:rsid w:val="00DE46F9"/>
    <w:rsid w:val="00DE54CA"/>
    <w:rsid w:val="00DE5EB5"/>
    <w:rsid w:val="00DE5F01"/>
    <w:rsid w:val="00DE6EF9"/>
    <w:rsid w:val="00DE710B"/>
    <w:rsid w:val="00DE785E"/>
    <w:rsid w:val="00DF02CF"/>
    <w:rsid w:val="00DF0790"/>
    <w:rsid w:val="00DF1702"/>
    <w:rsid w:val="00DF23BD"/>
    <w:rsid w:val="00DF328A"/>
    <w:rsid w:val="00DF4A3A"/>
    <w:rsid w:val="00DF72C4"/>
    <w:rsid w:val="00DF7F5E"/>
    <w:rsid w:val="00E01000"/>
    <w:rsid w:val="00E0147C"/>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16BB1"/>
    <w:rsid w:val="00E20FF6"/>
    <w:rsid w:val="00E220AC"/>
    <w:rsid w:val="00E2263B"/>
    <w:rsid w:val="00E23DA7"/>
    <w:rsid w:val="00E2400D"/>
    <w:rsid w:val="00E25444"/>
    <w:rsid w:val="00E25B12"/>
    <w:rsid w:val="00E263DD"/>
    <w:rsid w:val="00E26CA6"/>
    <w:rsid w:val="00E30575"/>
    <w:rsid w:val="00E322DF"/>
    <w:rsid w:val="00E345D6"/>
    <w:rsid w:val="00E34D17"/>
    <w:rsid w:val="00E36994"/>
    <w:rsid w:val="00E37C88"/>
    <w:rsid w:val="00E401A0"/>
    <w:rsid w:val="00E40FC8"/>
    <w:rsid w:val="00E412C5"/>
    <w:rsid w:val="00E4349A"/>
    <w:rsid w:val="00E43AA7"/>
    <w:rsid w:val="00E4412F"/>
    <w:rsid w:val="00E477FA"/>
    <w:rsid w:val="00E50496"/>
    <w:rsid w:val="00E50691"/>
    <w:rsid w:val="00E50A71"/>
    <w:rsid w:val="00E51D44"/>
    <w:rsid w:val="00E527ED"/>
    <w:rsid w:val="00E54E19"/>
    <w:rsid w:val="00E55C59"/>
    <w:rsid w:val="00E56349"/>
    <w:rsid w:val="00E56919"/>
    <w:rsid w:val="00E5774B"/>
    <w:rsid w:val="00E6023F"/>
    <w:rsid w:val="00E62758"/>
    <w:rsid w:val="00E65B6E"/>
    <w:rsid w:val="00E6601C"/>
    <w:rsid w:val="00E72EAD"/>
    <w:rsid w:val="00E73091"/>
    <w:rsid w:val="00E73CB3"/>
    <w:rsid w:val="00E73E5D"/>
    <w:rsid w:val="00E74192"/>
    <w:rsid w:val="00E77FD8"/>
    <w:rsid w:val="00E816BD"/>
    <w:rsid w:val="00E81FE2"/>
    <w:rsid w:val="00E83465"/>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A7F8A"/>
    <w:rsid w:val="00EB10E9"/>
    <w:rsid w:val="00EB11C2"/>
    <w:rsid w:val="00EB240F"/>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62E"/>
    <w:rsid w:val="00ED692F"/>
    <w:rsid w:val="00ED6E16"/>
    <w:rsid w:val="00EE0D51"/>
    <w:rsid w:val="00EE14AD"/>
    <w:rsid w:val="00EE28A2"/>
    <w:rsid w:val="00EE28C2"/>
    <w:rsid w:val="00EE2FCE"/>
    <w:rsid w:val="00EE3D7F"/>
    <w:rsid w:val="00EE3FC5"/>
    <w:rsid w:val="00EE4BBA"/>
    <w:rsid w:val="00EE514B"/>
    <w:rsid w:val="00EE5F31"/>
    <w:rsid w:val="00EE6CC6"/>
    <w:rsid w:val="00EE6CF1"/>
    <w:rsid w:val="00EE7178"/>
    <w:rsid w:val="00EE74FC"/>
    <w:rsid w:val="00EF3A8A"/>
    <w:rsid w:val="00EF4AF6"/>
    <w:rsid w:val="00EF4F5B"/>
    <w:rsid w:val="00EF5F90"/>
    <w:rsid w:val="00EF6118"/>
    <w:rsid w:val="00EF6297"/>
    <w:rsid w:val="00EF6359"/>
    <w:rsid w:val="00EF69DD"/>
    <w:rsid w:val="00EF6BBF"/>
    <w:rsid w:val="00F00D1E"/>
    <w:rsid w:val="00F01063"/>
    <w:rsid w:val="00F0116E"/>
    <w:rsid w:val="00F01204"/>
    <w:rsid w:val="00F01BBD"/>
    <w:rsid w:val="00F01E6B"/>
    <w:rsid w:val="00F02EFB"/>
    <w:rsid w:val="00F0387E"/>
    <w:rsid w:val="00F03941"/>
    <w:rsid w:val="00F03F76"/>
    <w:rsid w:val="00F0401B"/>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67C20"/>
    <w:rsid w:val="00F714F7"/>
    <w:rsid w:val="00F71909"/>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114"/>
    <w:rsid w:val="00F82500"/>
    <w:rsid w:val="00F85484"/>
    <w:rsid w:val="00F85522"/>
    <w:rsid w:val="00F860A4"/>
    <w:rsid w:val="00F872F9"/>
    <w:rsid w:val="00F878CC"/>
    <w:rsid w:val="00F87990"/>
    <w:rsid w:val="00F87D34"/>
    <w:rsid w:val="00F90A29"/>
    <w:rsid w:val="00F92373"/>
    <w:rsid w:val="00F926EE"/>
    <w:rsid w:val="00F93DC4"/>
    <w:rsid w:val="00F95D08"/>
    <w:rsid w:val="00F97838"/>
    <w:rsid w:val="00F979ED"/>
    <w:rsid w:val="00FA1541"/>
    <w:rsid w:val="00FA1E96"/>
    <w:rsid w:val="00FA490E"/>
    <w:rsid w:val="00FA4BBC"/>
    <w:rsid w:val="00FA4FDA"/>
    <w:rsid w:val="00FA530F"/>
    <w:rsid w:val="00FA63B4"/>
    <w:rsid w:val="00FA75FB"/>
    <w:rsid w:val="00FA7948"/>
    <w:rsid w:val="00FA79CF"/>
    <w:rsid w:val="00FB017C"/>
    <w:rsid w:val="00FB0B96"/>
    <w:rsid w:val="00FB1F88"/>
    <w:rsid w:val="00FB2876"/>
    <w:rsid w:val="00FB36CF"/>
    <w:rsid w:val="00FB3C53"/>
    <w:rsid w:val="00FB3D9D"/>
    <w:rsid w:val="00FB4060"/>
    <w:rsid w:val="00FB4266"/>
    <w:rsid w:val="00FB5836"/>
    <w:rsid w:val="00FB58C9"/>
    <w:rsid w:val="00FC0260"/>
    <w:rsid w:val="00FC0E1F"/>
    <w:rsid w:val="00FC11FF"/>
    <w:rsid w:val="00FC2056"/>
    <w:rsid w:val="00FC2076"/>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288586517">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078938136">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3102-2876-44D4-9788-3FED0719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65</Pages>
  <Words>19523</Words>
  <Characters>111284</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130546</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54</cp:revision>
  <cp:lastPrinted>2019-05-30T11:21:00Z</cp:lastPrinted>
  <dcterms:created xsi:type="dcterms:W3CDTF">2020-03-27T12:09:00Z</dcterms:created>
  <dcterms:modified xsi:type="dcterms:W3CDTF">2020-04-09T08:43:00Z</dcterms:modified>
</cp:coreProperties>
</file>